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4F33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268" w:tblpY="218"/>
        <w:tblOverlap w:val="never"/>
        <w:tblW w:w="151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13"/>
        <w:gridCol w:w="787"/>
        <w:gridCol w:w="11746"/>
      </w:tblGrid>
      <w:tr w14:paraId="02CB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9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遂宁发展集团及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子公司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招聘岗位资格条件汇总表</w:t>
            </w:r>
          </w:p>
        </w:tc>
      </w:tr>
      <w:tr w14:paraId="5D17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30E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00B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A26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8B6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 w14:paraId="64EF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6E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遂宁发展投资集团有限公司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财务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融资部副部长</w:t>
            </w:r>
          </w:p>
          <w:p w14:paraId="4D6A5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（融资方向）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1.大学本科及以上学历，并取得相应学历、学位证书；35岁及以下；</w:t>
            </w:r>
          </w:p>
          <w:p w14:paraId="72D3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2.金融学、金融工程学、经济与金融学、经济学、经济统计学、财政学、工商管理类（会计学、审计学）等相关专业；</w:t>
            </w:r>
          </w:p>
          <w:p w14:paraId="236EC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3.具备中级会计师或中级经济师等经济类中级职称及以上；</w:t>
            </w:r>
          </w:p>
          <w:p w14:paraId="6B220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4.具有金融类行业或国有企业4年及以上岗位从业经历，且具有2年及以上团队管理任职经历；</w:t>
            </w:r>
          </w:p>
          <w:p w14:paraId="655C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5.熟悉各类融资模式（如银行贷款、债券发行、股权融资等），具备一定的金融机构资源；</w:t>
            </w:r>
          </w:p>
          <w:p w14:paraId="3E7C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6.具备良好的沟通协调能力、项目管理能力和抗压能力。</w:t>
            </w:r>
          </w:p>
        </w:tc>
      </w:tr>
      <w:tr w14:paraId="594B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91B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  <w:t>融资岗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9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095E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2.金融学、金融工程学、经济与金融学、经济学、经济统计学、财政学、工商管理类（会计学、审计学）等相关专业；</w:t>
            </w:r>
          </w:p>
          <w:p w14:paraId="7C712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3.具有金融类行业或国有企业3年及以上相关从业经历；   </w:t>
            </w:r>
          </w:p>
          <w:p w14:paraId="71CC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4.具有中级会计师、中级经济师等经济类中级及以上职称的，可放宽条件为大学本科及以上，年龄为40岁及以下。</w:t>
            </w:r>
          </w:p>
        </w:tc>
      </w:tr>
      <w:tr w14:paraId="640AA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A8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法务专员岗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2409D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2.法学类专业（知识产权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、信用风险管理与法律防控、国际经贸规则、国际法等相关专业）；</w:t>
            </w:r>
          </w:p>
          <w:p w14:paraId="2C02A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3.持有《法律职业资格证书》（A类）</w:t>
            </w:r>
          </w:p>
          <w:p w14:paraId="324B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4.具有3年及以上在国有企业法务部门、律师事务所或其他相关机构从事法律实务工作经验。</w:t>
            </w:r>
          </w:p>
        </w:tc>
      </w:tr>
      <w:tr w14:paraId="0372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6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投资分析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  <w:t>岗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3AA4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2.金融学、经济与金融学、经济学、经济统计学、投资学、财务管理、会计学等相关专业；</w:t>
            </w:r>
          </w:p>
          <w:p w14:paraId="078F0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3.具备中级会计师、中级经济师等经济类中级职称及以上；</w:t>
            </w:r>
          </w:p>
          <w:p w14:paraId="6B34E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4.具有5年及以上省属国有企业或地市州一级国有企业从事投资分析、风险评估、项目评估、资产管理、投融资管理等相关岗位工作经历，且有1年及以上团队管理经验；</w:t>
            </w:r>
          </w:p>
          <w:p w14:paraId="2D601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5.具有产业园区、经济开发区等区域的投融资规划、项目评估或资产管理相关工作经验者优先。</w:t>
            </w:r>
          </w:p>
        </w:tc>
      </w:tr>
      <w:tr w14:paraId="6E2D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  <w:t>遂宁发展投资集团有限公司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投资分析岗2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1.硕士研究生及以上学历，并取得相应学历、学位证书；35岁及以下；</w:t>
            </w:r>
          </w:p>
          <w:p w14:paraId="7A0D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2.金融学、经济与金融学、经济学、经济统计学、投资学、财务管理、会计学等相关专业；</w:t>
            </w:r>
          </w:p>
          <w:p w14:paraId="6EF96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3.熟悉掌握财务分析、公司估值、投资组合理论等核心金融知识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6357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4.具备较强的数据分析和逻辑思维能力，良好的经济学或统计学基础，较好的报告撰写能力。</w:t>
            </w:r>
          </w:p>
        </w:tc>
      </w:tr>
      <w:tr w14:paraId="5CE2A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1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bookmarkStart w:id="0" w:name="OLE_LINK12"/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  <w:t>遂宁发展城建集团有限公司</w:t>
            </w:r>
            <w:bookmarkEnd w:id="0"/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财务管理部部长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1.硕士研究生及以上学历，并取得相应学历、学位证书，35岁及以下；</w:t>
            </w:r>
          </w:p>
          <w:p w14:paraId="3EFE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2.财会、审计等相关专业；</w:t>
            </w:r>
          </w:p>
          <w:p w14:paraId="523C3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3.具有注册会计师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资格；</w:t>
            </w:r>
          </w:p>
          <w:p w14:paraId="1B44E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4.具有3年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以上大中型国有建筑企业财务中层及以上管理经历；或1年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以上小型国有建筑企业分管财务的高层管理经历；</w:t>
            </w:r>
          </w:p>
          <w:p w14:paraId="374F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5.熟悉建筑产业政策和法律法规，具有财务分析及运营、税务策划能力，掌握并运用多种投融资工具。具有财务管理相关业绩及成功案例。</w:t>
            </w:r>
          </w:p>
        </w:tc>
      </w:tr>
      <w:tr w14:paraId="0CB1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A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党建工团岗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1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0F9B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2.汉语言文学、文秘、马克思主义理论、政治、哲学、法务及相关专业；</w:t>
            </w:r>
          </w:p>
          <w:p w14:paraId="68E28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3.中共党员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；</w:t>
            </w:r>
          </w:p>
          <w:p w14:paraId="4F62B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4.具有纪检、党建、人事、文秘相关工作3年及以上经历；</w:t>
            </w:r>
          </w:p>
          <w:p w14:paraId="31DB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5.具有良好文案撰写能力，有2篇及以上专题性材料，有作品在权威或知名媒体上发表的优先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 w14:paraId="708DF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3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核算会计岗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765C1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2.会计、审计、金融、经济、财务管理等相关专业；</w:t>
            </w:r>
          </w:p>
          <w:p w14:paraId="5D76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初级会计师、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经济师等经济类初级职称及以上；</w:t>
            </w:r>
          </w:p>
          <w:p w14:paraId="47309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4.熟悉了解会计准则、国家税收政策，具有风险管理意识；</w:t>
            </w:r>
          </w:p>
          <w:p w14:paraId="7CF3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5.具备一定的口头及文字表达能力、沟通协调能力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 w14:paraId="4D39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遂宁发展城建集团有限公司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管理会计岗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1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7286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2.会计、审计、金融、经济、财务管理等相关专业；</w:t>
            </w:r>
          </w:p>
          <w:p w14:paraId="18630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3.具备中级会计师及以上职称或职（执）业资格；</w:t>
            </w:r>
          </w:p>
          <w:p w14:paraId="790C9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4.具有5年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工作经历，2年及以上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团队管理经验，有一定工作业绩，有集团企业会计工作经验优先；</w:t>
            </w:r>
          </w:p>
          <w:p w14:paraId="40006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5.熟悉会计准则、国家税收政策，个人能力强，具有较好的专业胜任能力、计划与组织能力、统筹协调能力、财务管控能力；</w:t>
            </w:r>
          </w:p>
          <w:p w14:paraId="02AC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6.具备一定的口头及文字表达能力、沟通协调能力； </w:t>
            </w:r>
          </w:p>
          <w:p w14:paraId="7189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7.具有较强的风险管理意识和精细化管理水平。</w:t>
            </w:r>
          </w:p>
        </w:tc>
      </w:tr>
      <w:tr w14:paraId="068D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遂宁建工有限公司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采购岗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D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F8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67F44E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2.建设工程、材料、物资管理、采购相关专业；</w:t>
            </w:r>
          </w:p>
          <w:p w14:paraId="4DE7FD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3.具有2年及以上物资采购、招投标等工作经历； </w:t>
            </w:r>
          </w:p>
          <w:p w14:paraId="22B64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4.熟悉物资采购及工程行业相关政策、法律法规，熟悉采购流程和供应链管理流程。</w:t>
            </w:r>
          </w:p>
        </w:tc>
      </w:tr>
      <w:tr w14:paraId="16CE6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A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成本核算岗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1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2E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4884B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2.法学、企业管理、工程管理、经济类等相关专业； </w:t>
            </w:r>
          </w:p>
          <w:p w14:paraId="38FF28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3.具有A类法律职业资格证书或工程类初级及以上职业资格证书； </w:t>
            </w:r>
          </w:p>
          <w:p w14:paraId="17431A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4.具有2年及以上成本控制、风控或工程相关法务工作经验； </w:t>
            </w:r>
          </w:p>
          <w:p w14:paraId="42943A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5.熟悉建筑工程、民法典等相关法律法规，熟悉建筑工程合同流程和风险控制，掌握合同起草、审查、签订、履行、变更、解除、终止等环节的操作流程。</w:t>
            </w:r>
          </w:p>
          <w:p w14:paraId="65C890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6.具有大中型企业或国有企业相关工作经验的优先；</w:t>
            </w:r>
          </w:p>
          <w:p w14:paraId="4B939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7.具有中级工程类职称的，可放宽条件为大学本科及以上，年龄为40岁及以下。</w:t>
            </w:r>
          </w:p>
        </w:tc>
      </w:tr>
      <w:tr w14:paraId="2826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1E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  <w:t>遂宁发展产业投资集团有限公司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1.大学本科及以上学历，并取得相应的学历、学位证书；年龄35岁及以下；</w:t>
            </w:r>
          </w:p>
          <w:p w14:paraId="2F3A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2.专业不限；</w:t>
            </w:r>
          </w:p>
          <w:p w14:paraId="0940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3.具有2年及以上产业园区工作经验；</w:t>
            </w:r>
          </w:p>
          <w:p w14:paraId="62C2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4.熟悉相关产业政策和流程，具有较强的沟通协调能力。</w:t>
            </w:r>
          </w:p>
        </w:tc>
      </w:tr>
      <w:tr w14:paraId="2031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8BE5"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8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8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1.大学本科及以上学历，并取得相应的学历、学位证书；年龄35岁及以下；</w:t>
            </w:r>
          </w:p>
          <w:p w14:paraId="7B759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2.专业不限；</w:t>
            </w:r>
          </w:p>
          <w:p w14:paraId="1B11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3.具有2年及以上相关岗位工作经验，有独立完成的项目策划并成功案例；</w:t>
            </w:r>
          </w:p>
          <w:p w14:paraId="2F2CA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4.具备项目管理等相关知识和经验，具有较强的沟通协调能力。</w:t>
            </w:r>
          </w:p>
        </w:tc>
      </w:tr>
      <w:tr w14:paraId="5FF0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C33"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5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1.大学本科及以上学历，并取得相应学历、学位证书，35岁及以下；</w:t>
            </w:r>
          </w:p>
          <w:p w14:paraId="40CBE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2.物业管理、行政管理、企业管理、工商管理、城市规划、设施管理等相关专业；</w:t>
            </w:r>
          </w:p>
          <w:p w14:paraId="3926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3.具有2年及以上产业园、科技园、物流园或商业综合体运营工作经验‌；</w:t>
            </w:r>
          </w:p>
          <w:p w14:paraId="5DAE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4.熟悉园区运营全流程（租户管理、设施维护、能源管理、安全管理、活动策划）、了解国家级地方园区管理政策。</w:t>
            </w:r>
          </w:p>
          <w:p w14:paraId="5867E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5.持有物业管理师、消防设施操作员等相关岗位证书优先。</w:t>
            </w:r>
          </w:p>
        </w:tc>
      </w:tr>
      <w:tr w14:paraId="71AD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901"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F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D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271F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2.项目管理、工程管理、商业管理、产业经济学、区域经济规划等专业；‌</w:t>
            </w:r>
          </w:p>
          <w:p w14:paraId="681C1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3.具备一定的市场分析、数据分析、营销策划、项目管理等技能；</w:t>
            </w:r>
          </w:p>
          <w:p w14:paraId="1E36E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产业运营全周期（定位策划、运营服务、品牌增值），了解产业链整合逻辑、宏观经济分析方法。</w:t>
            </w:r>
          </w:p>
          <w:p w14:paraId="19EF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5.持有经济师（工商管理/房地产方向）等证书优先。</w:t>
            </w:r>
          </w:p>
        </w:tc>
      </w:tr>
      <w:tr w14:paraId="4F73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4332"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7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5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3C5F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2.农业、食品科学、生物学、供应链管理等相关专业优先。</w:t>
            </w:r>
          </w:p>
          <w:p w14:paraId="11FD0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3.熟练使用办公软件，能够运用软件进行数据整理、报告撰写和汇报展示，具备一定的数据分析和图表制作能力。</w:t>
            </w:r>
          </w:p>
          <w:p w14:paraId="5CA3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4.具有良好的职业道德和操守，诚实守信，严守公司商业机密，在考察过程中保持公正、客观的态度，不受个人利益或外部因素干扰，确保考察结果的真实性和可靠性。</w:t>
            </w:r>
          </w:p>
          <w:p w14:paraId="2032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5.具备丰富的农业知识，熟悉各类大宗食材（如粮食、蔬菜、肉类、禽类等）生长周期、种植 / 养殖技术、品质特性和储存要求，能够准确判断食材的品质优劣和潜在风险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按标准对食材基地进行评估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检查，确保采购食材符合要求。</w:t>
            </w:r>
          </w:p>
        </w:tc>
      </w:tr>
      <w:tr w14:paraId="0A2FB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0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/>
              </w:rPr>
              <w:t>遂宁发展产业投资集团有限公司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4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安全环保岗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0B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Style w:val="7"/>
                <w:rFonts w:hint="default" w:ascii="Times New Roman" w:hAnsi="Times New Roman" w:eastAsia="仿宋_GB2312" w:cs="Times New Roman"/>
              </w:rPr>
              <w:t>大学本科及以上学历，并取得相应学历、学位证书；35岁及以下；</w:t>
            </w:r>
          </w:p>
          <w:p w14:paraId="09ACE4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2.安全工程、环境科学与工程、工业工程、环境科学、环境工程、生态学等相关专业；</w:t>
            </w:r>
          </w:p>
          <w:p w14:paraId="3492B7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3.具有2年及以上的相关行业（如制造业、建筑业等）的安全管理或环保管理工作经验。</w:t>
            </w:r>
          </w:p>
        </w:tc>
      </w:tr>
      <w:tr w14:paraId="59BD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内审法务岗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C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C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1.大学本科及以上学历，并取得相应学历、学位证书；35岁及以下；</w:t>
            </w:r>
          </w:p>
          <w:p w14:paraId="055E70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2.法学或经济类专业；</w:t>
            </w:r>
          </w:p>
          <w:p w14:paraId="24F963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</w:rPr>
              <w:t>3熟悉法律法规，熟悉企业投融资、合同审核等法律问题。</w:t>
            </w:r>
          </w:p>
        </w:tc>
      </w:tr>
      <w:tr w14:paraId="46DA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5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成本会计岗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7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4A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1.大学本科及以上学历，40岁及以下；</w:t>
            </w:r>
          </w:p>
          <w:p w14:paraId="59EF16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2.财会类相关专业；</w:t>
            </w:r>
          </w:p>
          <w:p w14:paraId="20FCAE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3.具有中级会计及以上职称；</w:t>
            </w:r>
          </w:p>
          <w:p w14:paraId="4709B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4.具有扎实的财税知识，熟悉用友等财务软件。</w:t>
            </w:r>
          </w:p>
        </w:tc>
      </w:tr>
      <w:tr w14:paraId="44CF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安全员岗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D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D8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30E43D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21BE5A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3.具有一定的组织协调能力，熟悉安全生产监督管理工作；</w:t>
            </w:r>
          </w:p>
          <w:p w14:paraId="13EA7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4.具有安全相关证书和工作经验者优先；</w:t>
            </w:r>
          </w:p>
          <w:p w14:paraId="787BB9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5.取得与岗位职责相匹配的中级及以上专业技术职称或职（执）业资格的，可放宽学历为大学本科及以上，年龄为40岁及以下。</w:t>
            </w:r>
          </w:p>
        </w:tc>
      </w:tr>
      <w:tr w14:paraId="00CA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6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工艺岗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7E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2C8290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2.环境工程、给排水相关专业；</w:t>
            </w:r>
          </w:p>
          <w:p w14:paraId="490168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3.取得与岗位职责相匹配的中级及以上专业技术职称或职（执）业资格的，可放宽学历为大学本科及以上，年龄为40岁及以下。</w:t>
            </w:r>
          </w:p>
        </w:tc>
      </w:tr>
      <w:tr w14:paraId="00D3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A44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03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造价岗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187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2A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168995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2.工程造价相关专业；</w:t>
            </w:r>
          </w:p>
          <w:p w14:paraId="680B79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3.具备良好的技术能力、分析能力和协调能力；</w:t>
            </w:r>
          </w:p>
          <w:p w14:paraId="4CBBFD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4.取得与岗位相匹配的中级及以上专业技术职称或职（执）业资格的，可放宽学历为大学及以上，年龄为40岁及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以下。</w:t>
            </w:r>
          </w:p>
        </w:tc>
      </w:tr>
      <w:tr w14:paraId="217E5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7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水厂副厂长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4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78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78BC56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2.理工环化类专业；</w:t>
            </w:r>
          </w:p>
          <w:p w14:paraId="1753B2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3.有3年及以上厂区管理经验，熟悉行业法律法规，熟悉自来水生产工艺及运营工作，熟悉自来水厂运营工艺相关专业知识，具有电气自控知识，能独自编写部门工作文件、作业指导书。</w:t>
            </w:r>
          </w:p>
        </w:tc>
      </w:tr>
      <w:tr w14:paraId="3623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A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>高压电气岗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D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4B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1.大学本科及以上学历，并取得相应的学历、学位证书；35岁及以下；</w:t>
            </w:r>
          </w:p>
          <w:p w14:paraId="2C3392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2.电气工程及其自动化专业；</w:t>
            </w:r>
          </w:p>
          <w:p w14:paraId="6C8C93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3.具有5年及以上工厂或其他企业电气维护经验，熟悉高低压供配电系统的各种硬件和软件，熟悉查阅电气图纸；持有高压电工证；</w:t>
            </w:r>
          </w:p>
          <w:p w14:paraId="153D71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4.有供水行业或从事过该项工作者优先；</w:t>
            </w:r>
          </w:p>
          <w:p w14:paraId="0114F3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5.取得与岗位职责相匹配的中级及以上专业技术职称或职（执）业资格的，或获技师、高级技师资格的，可放宽学历为大学本科及以上，年龄为40岁及以下。</w:t>
            </w:r>
          </w:p>
        </w:tc>
      </w:tr>
      <w:tr w14:paraId="53DC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机修岗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7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E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1.全日制大专及以上学历，40岁及以下；</w:t>
            </w:r>
          </w:p>
          <w:p w14:paraId="6E2B21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2.机电、自动化等相关专业；</w:t>
            </w:r>
          </w:p>
          <w:p w14:paraId="40193D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3.具备高、低压电工资格证及操作证；</w:t>
            </w:r>
          </w:p>
          <w:p w14:paraId="6FBF8C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4.具备5年以上电工工作经验，并具备电气设备（水泵、电机、电控等）的安装、调试、运行和维护技术能力；</w:t>
            </w:r>
          </w:p>
          <w:p w14:paraId="53C573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5.特别优秀者，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学历放宽至高中及以上，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年龄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为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45岁及以下。</w:t>
            </w:r>
          </w:p>
        </w:tc>
      </w:tr>
      <w:tr w14:paraId="211F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D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  <w:p w14:paraId="7D7218D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维保机修岗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66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1.全日制大专及以上学历，40岁及以下；</w:t>
            </w:r>
          </w:p>
          <w:p w14:paraId="58787E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2.机电一体化等相关专业；</w:t>
            </w:r>
          </w:p>
          <w:p w14:paraId="62A67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3.具备3年及以上机电设备维保工作经验；</w:t>
            </w:r>
          </w:p>
          <w:p w14:paraId="07B185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4.特别优秀者，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学历放宽至高中及以上，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年龄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为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45岁及以下。</w:t>
            </w:r>
          </w:p>
        </w:tc>
      </w:tr>
      <w:tr w14:paraId="56AE7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1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4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现场客服岗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E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1.大学及以上学历，35岁及以下；</w:t>
            </w:r>
          </w:p>
          <w:p w14:paraId="22FB99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6CA420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3.具备良好的语言表达能力、沟通能力强、服务意识好；</w:t>
            </w:r>
          </w:p>
          <w:p w14:paraId="200820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4.具有供水行业或公共事业单位热线服务、信访等工作经验者优先。</w:t>
            </w:r>
          </w:p>
        </w:tc>
      </w:tr>
      <w:tr w14:paraId="45E15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A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A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管网巡查岗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D3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1.大学及以上学历，35岁及以下；</w:t>
            </w:r>
          </w:p>
          <w:p w14:paraId="1C55FB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7FC41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3.具备良好的技术能力、观察力和责任心，熟悉管道漏损探测或检测工作要求；</w:t>
            </w:r>
          </w:p>
          <w:p w14:paraId="06B5FA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4.具有供水行业或公共事业单位管网巡查探漏工作经验者优先。</w:t>
            </w:r>
          </w:p>
        </w:tc>
      </w:tr>
      <w:tr w14:paraId="7674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7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抄表岗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5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7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1.全日制大专及以上学历，35岁及以下；</w:t>
            </w:r>
          </w:p>
          <w:p w14:paraId="27945D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798688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3.具备良好的数学能力、观察力和服务态度；</w:t>
            </w:r>
          </w:p>
          <w:p w14:paraId="7CFED2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4.具有供水行业抄表工作经验者优先。</w:t>
            </w:r>
          </w:p>
        </w:tc>
      </w:tr>
      <w:tr w14:paraId="4CBF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净水运行岗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1.全日制大专及以上学历，35岁及以下；</w:t>
            </w:r>
          </w:p>
          <w:p w14:paraId="111068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2.给排水、环境工程等相关专业；</w:t>
            </w:r>
          </w:p>
          <w:p w14:paraId="795CA8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3.具备良好的专业技术能力、沟通能力和责任心，熟悉生产设备的性能及操作要求；</w:t>
            </w:r>
          </w:p>
          <w:p w14:paraId="70077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4.具有供水行业或公共事业单位净水运行工作经验者优先。</w:t>
            </w:r>
          </w:p>
        </w:tc>
      </w:tr>
      <w:tr w14:paraId="6B1AB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3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稽核岗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76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1.大学及以上学历，35岁及以下；</w:t>
            </w:r>
          </w:p>
          <w:p w14:paraId="6270BB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5A480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3.具备良好的责任心、诚信度和执行力，熟悉供水相关法律法规；</w:t>
            </w:r>
          </w:p>
          <w:p w14:paraId="6392B0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4.具有供水行业或公共事业单位稽核工作经验者优先。</w:t>
            </w:r>
          </w:p>
        </w:tc>
      </w:tr>
      <w:tr w14:paraId="38BB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</w:rPr>
              <w:t>遂宁发展公共交通有限公司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B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公交车运营事业部部长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A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1.大学本科及以上学历，并取得相应学历、学位证书，35岁及以下；</w:t>
            </w:r>
          </w:p>
          <w:p w14:paraId="630B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2.交通运输、企业管理等相关专业；</w:t>
            </w:r>
          </w:p>
          <w:p w14:paraId="66217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3.具有5年及以上公交运输行业工作经验，且有2年及以上客运行业团队管理任职经历；</w:t>
            </w:r>
          </w:p>
          <w:p w14:paraId="7BF99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4.熟悉公交智能调度系统。</w:t>
            </w:r>
          </w:p>
        </w:tc>
      </w:tr>
      <w:tr w14:paraId="3173F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财务融资部部长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D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1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1.硕士研究生及以上学历，并取得相应学历、学位证书，35岁及以下；</w:t>
            </w:r>
          </w:p>
          <w:p w14:paraId="29DF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2.财会类相关专业；</w:t>
            </w:r>
          </w:p>
          <w:p w14:paraId="516F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3.具有财会类中级职称或注册会计师执业资格；</w:t>
            </w:r>
          </w:p>
          <w:p w14:paraId="3E679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4.具有8年及以上会计岗位工作经验，且有2年及以上企业团队管理任职经历；或具有5年及以上会计事务所工作经历；</w:t>
            </w:r>
          </w:p>
          <w:p w14:paraId="47E0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5.熟悉相关金融政策、法规，熟悉融资业务流程，掌握合并报表的编制；       </w:t>
            </w:r>
          </w:p>
          <w:p w14:paraId="18A1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6.具有一定的财务分析能力、行业研究能力。</w:t>
            </w:r>
          </w:p>
        </w:tc>
      </w:tr>
      <w:tr w14:paraId="7DA6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文秘岗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B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1.大学本科及以上学历，并取得相应学历、学位证书，35岁及以下；</w:t>
            </w:r>
          </w:p>
          <w:p w14:paraId="6D04F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2.文秘、汉语言文学等相关专业；</w:t>
            </w:r>
          </w:p>
          <w:p w14:paraId="13D7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3.具有中大型企业或国有企业相关工作经验（实习经历）的优先；</w:t>
            </w:r>
          </w:p>
        </w:tc>
      </w:tr>
      <w:tr w14:paraId="7F9B5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A2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人事管理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0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1.大学本科及以上学历，并取得相应学历、学位证书，35岁及以下；</w:t>
            </w:r>
          </w:p>
          <w:p w14:paraId="24BF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2.人力资源、行政管理、社会学、劳动与社会保障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工商管理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等相关专业；</w:t>
            </w:r>
          </w:p>
          <w:p w14:paraId="481B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3.中共党员（含预备党员）；</w:t>
            </w:r>
          </w:p>
          <w:p w14:paraId="005F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4.具有1年及以上岗位工作经验。</w:t>
            </w:r>
          </w:p>
        </w:tc>
      </w:tr>
      <w:tr w14:paraId="7F7F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5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经营开发岗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D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63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6E341D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2.市场营销、工商管理、金融等相关专业；</w:t>
            </w:r>
          </w:p>
          <w:p w14:paraId="3CD55C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3.具备2年及以上经营管理工作经验。  </w:t>
            </w:r>
          </w:p>
        </w:tc>
      </w:tr>
      <w:tr w14:paraId="1DAA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56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遂宁发展公共交通有限公司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B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安全员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0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2306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2.专业不限，安全工程、交通工程专业优先；</w:t>
            </w:r>
          </w:p>
          <w:p w14:paraId="0243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3.熟悉安全、交通法律法规等相关专业知识；</w:t>
            </w:r>
          </w:p>
          <w:p w14:paraId="1FE5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4.具有道路运输、安全工作经验或持有安全工程师证的优先。</w:t>
            </w:r>
          </w:p>
        </w:tc>
      </w:tr>
      <w:tr w14:paraId="2CC4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AF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公交营运队长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E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5D61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2.专业不限，交通运输类专业优先；</w:t>
            </w:r>
          </w:p>
          <w:p w14:paraId="7BAE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3.熟悉《道路安全法》相关知识；</w:t>
            </w:r>
          </w:p>
          <w:p w14:paraId="6D14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4.有相关工作经验者优先；</w:t>
            </w:r>
          </w:p>
          <w:p w14:paraId="2402B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5.具有C2以上驾驶证，能够熟练操作办公软件，具备一定的写作能力。</w:t>
            </w:r>
          </w:p>
        </w:tc>
      </w:tr>
      <w:tr w14:paraId="5BF7F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82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调度员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10504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2.专业不限，计算机专业优先；</w:t>
            </w:r>
          </w:p>
          <w:p w14:paraId="30C6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2.具备较强亲和力以及语言表达、文字表达、沟通能力。</w:t>
            </w:r>
          </w:p>
          <w:p w14:paraId="16224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3.能够熟练掌握计算机基本操作技能，能熟练使用Word、Excel等办公软件。</w:t>
            </w:r>
          </w:p>
        </w:tc>
      </w:tr>
      <w:tr w14:paraId="2025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6A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" w:name="OLE_LINK2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遂宁遂州通有限公司</w:t>
            </w:r>
            <w:bookmarkEnd w:id="1"/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A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系统集成工程师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B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55E8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2.弱电安防施工等相关专业；</w:t>
            </w:r>
          </w:p>
          <w:p w14:paraId="59F2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3.具备弱电系统集成项目经理(高级)、现场管理工程师(高级)、AutoCAD电气设计师(高级)等相关技能证书。</w:t>
            </w:r>
          </w:p>
          <w:p w14:paraId="1574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4.具备工程项目或弱电安防建设相关行业3年及以上工作经验，熟悉道闸、门禁、监控等系统的原理和操作； </w:t>
            </w:r>
          </w:p>
          <w:p w14:paraId="2D8E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5.熟悉相关的项目建立、建设、交接等流程；  </w:t>
            </w:r>
          </w:p>
          <w:p w14:paraId="0459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6.具有良好的沟通能力和团队协作精神，责任心强；具有良好的人员调配、多方沟通、资料收集等能力。   </w:t>
            </w:r>
          </w:p>
          <w:p w14:paraId="0171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7.同时具备“八大员证”者优先。</w:t>
            </w:r>
          </w:p>
        </w:tc>
      </w:tr>
      <w:tr w14:paraId="2324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ED54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遂宁遂州通有限公司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行政人事岗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6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50FB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2.人力资源管理、行政管理、汉语言文学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/>
              </w:rPr>
              <w:t>、工商管理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等相关专业；</w:t>
            </w:r>
          </w:p>
          <w:p w14:paraId="19CA8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3.中共党员（含预备党员）；</w:t>
            </w:r>
          </w:p>
          <w:p w14:paraId="3B46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4.具有1年及以上行政综合事务、人力资源管理等工作经验。</w:t>
            </w:r>
          </w:p>
          <w:p w14:paraId="75DFE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5.工作认真负责、积极主动，具备细致严谨的工作态度。有较强的团队意识、执行力及责任心，遵章守纪，善于沟通。</w:t>
            </w:r>
          </w:p>
          <w:p w14:paraId="5E2D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6.能熟练运用word、Excel等办公软件，并有一定写作能力。</w:t>
            </w:r>
          </w:p>
          <w:p w14:paraId="2B6ED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7.有相关职称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职业资格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/>
              </w:rPr>
              <w:t>证书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或技能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/>
              </w:rPr>
              <w:t>等级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证书者优先。</w:t>
            </w:r>
          </w:p>
        </w:tc>
      </w:tr>
      <w:tr w14:paraId="1CBA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0B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运营维护岗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4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0DCBF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2.机电、电气、自动化等相关专业；</w:t>
            </w:r>
          </w:p>
          <w:p w14:paraId="7EC8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3.具有电气工程师高级职称；</w:t>
            </w:r>
          </w:p>
          <w:p w14:paraId="4583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4.具有低压电工证；</w:t>
            </w:r>
          </w:p>
          <w:p w14:paraId="74F7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5.掌握和理解充电桩基础知识，熟悉充电标准及相关规定，熟悉设备运维工作规范和异常处理。</w:t>
            </w:r>
          </w:p>
          <w:p w14:paraId="094AD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6.具有2年及以上相关工作经验者优先。</w:t>
            </w:r>
          </w:p>
        </w:tc>
      </w:tr>
      <w:tr w14:paraId="1851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96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遂宁发展资管有限公司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党群干事岗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6EED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2.文学、思想政治、工商管理等相关专业；</w:t>
            </w:r>
          </w:p>
          <w:p w14:paraId="045F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3.中共党员（含预备党员）；</w:t>
            </w:r>
          </w:p>
          <w:p w14:paraId="1F122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4.具有2年及以上党建工作经验的优先；                   </w:t>
            </w:r>
          </w:p>
          <w:p w14:paraId="4582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5.熟悉掌握党和国家的路线、方针、政策，有一定的党内法规制度理论基础；       </w:t>
            </w:r>
          </w:p>
          <w:p w14:paraId="7D21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6.熟悉office办公软件等。</w:t>
            </w:r>
          </w:p>
        </w:tc>
      </w:tr>
      <w:tr w14:paraId="0DCD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28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会计岗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9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381B8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2.会计及财务管理等相关专业；</w:t>
            </w:r>
          </w:p>
          <w:p w14:paraId="0F008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3.具有初级会计师职称及以上；</w:t>
            </w:r>
          </w:p>
          <w:p w14:paraId="1FC0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4.具有3年及以上岗位工作经验；                   </w:t>
            </w:r>
          </w:p>
          <w:p w14:paraId="08E0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 xml:space="preserve">5.熟悉相关的财务管理政策、法规，熟悉会计业务流程；       </w:t>
            </w:r>
          </w:p>
          <w:p w14:paraId="7D18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6.具有一定的财务分析能力、行业研究能力。</w:t>
            </w:r>
          </w:p>
        </w:tc>
      </w:tr>
      <w:tr w14:paraId="205A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B9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四川遂清城市公共设施管理有限公司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市场拓展运营综合岗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26FDE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2.市场营销等相关专业；</w:t>
            </w:r>
          </w:p>
          <w:p w14:paraId="4835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/>
              </w:rPr>
              <w:t>3.具有市场营销等相关行业2年及以上工作经验。</w:t>
            </w:r>
          </w:p>
        </w:tc>
      </w:tr>
    </w:tbl>
    <w:p w14:paraId="7CE4162D">
      <w:pPr>
        <w:pStyle w:val="3"/>
        <w:widowControl/>
        <w:spacing w:before="375" w:beforeAutospacing="0" w:after="375" w:afterAutospacing="0"/>
        <w:rPr>
          <w:rFonts w:ascii="Times New Roman" w:hAnsi="Times New Roman"/>
          <w:kern w:val="2"/>
          <w:sz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2" w:name="_GoBack"/>
      <w:bookmarkEnd w:id="2"/>
    </w:p>
    <w:p w14:paraId="74E0E6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1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2025-07-02T07:03:14Z</dcterms:created>
  <dc:creator>JYZDZX</dc:creator>
  <cp:lastModifiedBy>哈哈哈</cp:lastModifiedBy>
  <dcterms:modified xsi:type="dcterms:W3CDTF">2025-07-02T07:03:42Z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eyJoZGlkIjoiZDI4NzA0N2Y4Y2UxMGJlZjg0MWVlNTM3YWZkZTJlMzUiLCJ1c2VySWQiOiIzNDI2MDA3NDkifQ==</vt:lpwstr>
  </property>
  <property fmtid="{D5CDD505-2E9C-101B-9397-08002B2CF9AE}" pid="4" name="ICV">
    <vt:lpwstr>1C079DB7A7C74970B9A3B007976BB80D_12</vt:lpwstr>
  </property>
</Properties>
</file>