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ED8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3</w:t>
      </w:r>
    </w:p>
    <w:p w14:paraId="50D32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七台河市市情简介</w:t>
      </w:r>
    </w:p>
    <w:p w14:paraId="311D4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</w:p>
    <w:p w14:paraId="5286A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七台河市地处黑龙江省东部城市群中心位置，是一座因煤而生、缘煤而兴的新兴工业城市，全市总面积6221平方公里，现辖三区</w:t>
      </w:r>
      <w:r>
        <w:rPr>
          <w:rFonts w:hint="eastAsia" w:ascii="Times New Roman" w:hAnsi="Times New Roman" w:eastAsia="仿宋_GB2312"/>
          <w:sz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</w:rPr>
        <w:t>桃山区、新兴区、茄子河区</w:t>
      </w:r>
      <w:r>
        <w:rPr>
          <w:rFonts w:hint="eastAsia" w:ascii="Times New Roman" w:hAnsi="Times New Roman" w:eastAsia="仿宋_GB2312"/>
          <w:sz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</w:rPr>
        <w:t>、一县</w:t>
      </w:r>
      <w:r>
        <w:rPr>
          <w:rFonts w:hint="eastAsia" w:ascii="Times New Roman" w:hAnsi="Times New Roman" w:eastAsia="仿宋_GB2312"/>
          <w:sz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</w:rPr>
        <w:t>勃利县</w:t>
      </w:r>
      <w:r>
        <w:rPr>
          <w:rFonts w:hint="eastAsia" w:ascii="Times New Roman" w:hAnsi="Times New Roman" w:eastAsia="仿宋_GB2312"/>
          <w:sz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</w:rPr>
        <w:t>，总人口68.96万。</w:t>
      </w:r>
    </w:p>
    <w:p w14:paraId="0303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人文特点。</w:t>
      </w:r>
      <w:r>
        <w:rPr>
          <w:rFonts w:hint="eastAsia" w:ascii="Times New Roman" w:hAnsi="Times New Roman" w:eastAsia="仿宋_GB2312"/>
          <w:sz w:val="32"/>
        </w:rPr>
        <w:t>七台河地区是肃慎族发祥地之一</w:t>
      </w:r>
      <w:r>
        <w:rPr>
          <w:rFonts w:hint="eastAsia" w:ascii="Times New Roman" w:hAnsi="Times New Roman" w:eastAsia="仿宋_GB2312"/>
          <w:sz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</w:rPr>
        <w:t>是原吉东省委抗联二路军总部所在地，抗日名将周保中、赵尚志在此长期进行抗日斗争，是东北抗联最为活跃、时间最长、面积最大的抗日根据地</w:t>
      </w:r>
      <w:r>
        <w:rPr>
          <w:rFonts w:hint="eastAsia" w:ascii="Times New Roman" w:hAnsi="Times New Roman" w:eastAsia="仿宋_GB2312"/>
          <w:sz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</w:rPr>
        <w:t>是《谁是最可爱的人》中的活烈士井玉琢、舍己救人的当代大学生楷模张华的故乡</w:t>
      </w:r>
      <w:r>
        <w:rPr>
          <w:rFonts w:hint="eastAsia" w:ascii="Times New Roman" w:hAnsi="Times New Roman" w:eastAsia="仿宋_GB2312"/>
          <w:sz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</w:rPr>
        <w:t>是“奥运冠军之城、休闲运动之乡”先后培育出杨扬、王濛、孙琳琳、范可新等13位冬奥和世界冠军</w:t>
      </w:r>
      <w:r>
        <w:rPr>
          <w:rFonts w:hint="eastAsia" w:ascii="Times New Roman" w:hAnsi="Times New Roman" w:eastAsia="仿宋_GB2312"/>
          <w:sz w:val="32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</w:rPr>
        <w:t>被国家体育总局确定为“国家重点高水平体育后备人才基地”“国家短道速滑训练基地”，2022年被中国奥委会授予“奥运冠军之城”称号。</w:t>
      </w:r>
    </w:p>
    <w:p w14:paraId="0CC91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矿产资源。</w:t>
      </w:r>
      <w:r>
        <w:rPr>
          <w:rFonts w:hint="eastAsia" w:ascii="Times New Roman" w:hAnsi="Times New Roman" w:eastAsia="仿宋_GB2312"/>
          <w:sz w:val="32"/>
        </w:rPr>
        <w:t>七台河矿产资源丰富，已探明的有煤炭、黄金、石墨、大理石、氟石、膨润土、地热等10余种矿藏，是国家保护性开采的三个稀有煤田之一，以煤种齐全、煤质优良著称。开发建设以来已累计为国家生产优质煤炭6亿多吨，成为国家重要的煤炭和电力生产基地、东北地区重要的焦炭生产基地、煤化工产业基地。</w:t>
      </w:r>
    </w:p>
    <w:p w14:paraId="29AA5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生态环境。</w:t>
      </w:r>
      <w:r>
        <w:rPr>
          <w:rFonts w:hint="eastAsia" w:ascii="Times New Roman" w:hAnsi="Times New Roman" w:eastAsia="仿宋_GB2312"/>
          <w:sz w:val="32"/>
        </w:rPr>
        <w:t>七台河市建成区绿化覆盖率46%，人均公园绿地面积达15.34平方米。森林覆盖率达40.5%，拥有乌斯浑河、石龙山两个国家级森林公园和桃山湖国家湿地公园，通天林场是世界上面积最大的人工红松林，面积达14729公顷。2001年获省级园林城市称号，2013年晋升为国家园林城市，2019年获全国森林康养基地试点建设市。2023年通过国家气候标志认证，荣获“中国气候宜居城市”称号，成为黑龙江省首个获此殊荣的城市。</w:t>
      </w:r>
    </w:p>
    <w:p w14:paraId="34FF2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自然资源。</w:t>
      </w:r>
      <w:r>
        <w:rPr>
          <w:rFonts w:hint="eastAsia" w:ascii="Times New Roman" w:hAnsi="Times New Roman" w:eastAsia="仿宋_GB2312"/>
          <w:sz w:val="32"/>
        </w:rPr>
        <w:t>“东北老勃”品牌效益持续提升，宏泰松果、五方种猪、田园音乐葡萄、嘉源黑木耳等6家公司产品进入省级农业区域公用品牌“黑土优品”目录。全市有大小河流29条，倭肯河、挠力河水系分别是松花江和乌苏里江一级支流。全市有水库22座。林业资源富集，林木蓄积总量4007万立方米。</w:t>
      </w:r>
    </w:p>
    <w:p w14:paraId="7D9D8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经济发展。</w:t>
      </w:r>
      <w:r>
        <w:rPr>
          <w:rFonts w:hint="eastAsia" w:ascii="Times New Roman" w:hAnsi="Times New Roman" w:eastAsia="仿宋_GB2312"/>
          <w:sz w:val="32"/>
        </w:rPr>
        <w:t>近年来，七台河市坚持走“稳煤固基、转型发展生态优先、绿色低碳”高质量发展之路，“十四五”期间正在着力打造产值500亿级煤及煤化工、300亿级生物医药、200亿级农畜产品加工、100亿级制造再制造、100亿级新材料新能源的“53211”超千亿级产业集群，努力形成“多点支撑、多业并举、多元发展”的现代产业体系。</w:t>
      </w:r>
    </w:p>
    <w:p w14:paraId="70CD7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 w14:paraId="53A86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7BC3217A"/>
    <w:p w14:paraId="70C78E6C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541FA"/>
    <w:rsid w:val="0625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2025-06-20T08:03:00Z</dcterms:created>
  <dc:creator>哈喽旭东</dc:creator>
  <cp:lastModifiedBy>哈喽旭东</cp:lastModifiedBy>
  <dcterms:modified xsi:type="dcterms:W3CDTF">2025-06-20T08:03:53Z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9D05B7319AB845608B4FC0D381A44380_11</vt:lpwstr>
  </property>
  <property fmtid="{D5CDD505-2E9C-101B-9397-08002B2CF9AE}" pid="4" name="KSOTemplateDocerSaveRecord">
    <vt:lpwstr>eyJoZGlkIjoiMzBhYWU0ZGQ0YTM1ODEyMDRiOTEzMDEyMWNlNjdjNjYiLCJ1c2VySWQiOiI1OTgxMzc1OTAifQ==</vt:lpwstr>
  </property>
</Properties>
</file>