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45CE">
      <w:pPr>
        <w:keepNext w:val="0"/>
        <w:keepLines w:val="0"/>
        <w:widowControl/>
        <w:suppressLineNumbers w:val="0"/>
        <w:shd w:val="clear" w:fill="FFFFFF"/>
        <w:spacing w:after="600" w:afterAutospacing="0"/>
        <w:ind w:left="0" w:firstLine="0"/>
        <w:jc w:val="center"/>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kern w:val="0"/>
          <w:sz w:val="36"/>
          <w:szCs w:val="36"/>
          <w:shd w:val="clear" w:fill="FFFFFF"/>
          <w:lang w:val="en-US" w:eastAsia="zh-CN" w:bidi="ar"/>
        </w:rPr>
        <w:t>吉林大学2025年度公开招聘专业技术人员公告</w:t>
      </w:r>
    </w:p>
    <w:p w14:paraId="7A8BF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hAnsiTheme="minorHAnsi"/>
          <w:i w:val="0"/>
          <w:iCs w:val="0"/>
          <w:caps w:val="0"/>
          <w:color w:val="000000"/>
          <w:spacing w:val="0"/>
          <w:kern w:val="0"/>
          <w:sz w:val="32"/>
          <w:szCs w:val="32"/>
          <w:shd w:val="clear" w:fill="FFFFFF"/>
          <w:lang w:val="en-US" w:eastAsia="zh-CN" w:bidi="ar"/>
        </w:rPr>
        <w:t>校人字〔</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w:t>
      </w:r>
      <w:r>
        <w:rPr>
          <w:rFonts w:hint="eastAsia" w:ascii="仿宋_GB2312" w:eastAsia="仿宋_GB2312" w:cs="仿宋_GB2312"/>
          <w:i w:val="0"/>
          <w:iCs w:val="0"/>
          <w:caps w:val="0"/>
          <w:color w:val="000000"/>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72</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号</w:t>
      </w:r>
    </w:p>
    <w:p w14:paraId="64776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i w:val="0"/>
          <w:iCs w:val="0"/>
          <w:caps w:val="0"/>
          <w:color w:val="000000"/>
          <w:spacing w:val="0"/>
          <w:sz w:val="21"/>
          <w:szCs w:val="21"/>
        </w:rPr>
      </w:pPr>
    </w:p>
    <w:p w14:paraId="6720A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吉林大学是教育部直属的全国重点综合性大学，坐落在吉林省长春市。为保障学校人才与学术特区建设、优势学科建设和亟需的技能型人才需求，根据《吉林大学新聘人员聘用管理办法》、</w:t>
      </w:r>
      <w:r>
        <w:rPr>
          <w:rFonts w:ascii="仿宋_GB2312" w:hAnsi="宋体" w:eastAsia="仿宋_GB2312" w:cs="仿宋_GB2312"/>
          <w:i w:val="0"/>
          <w:iCs w:val="0"/>
          <w:caps w:val="0"/>
          <w:color w:val="000000"/>
          <w:spacing w:val="0"/>
          <w:sz w:val="32"/>
          <w:szCs w:val="32"/>
          <w:shd w:val="clear" w:fill="FFFFFF"/>
        </w:rPr>
        <w:t>《关于下达</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eastAsia="仿宋_GB2312" w:cs="仿宋_GB2312"/>
          <w:i w:val="0"/>
          <w:iCs w:val="0"/>
          <w:caps w:val="0"/>
          <w:color w:val="000000"/>
          <w:spacing w:val="0"/>
          <w:sz w:val="32"/>
          <w:szCs w:val="32"/>
          <w:shd w:val="clear" w:fill="FFFFFF"/>
          <w:lang w:val="en-US" w:eastAsia="zh-CN"/>
        </w:rPr>
        <w:t>5</w:t>
      </w:r>
      <w:r>
        <w:rPr>
          <w:rFonts w:hint="eastAsia" w:ascii="仿宋_GB2312" w:hAnsi="宋体" w:eastAsia="仿宋_GB2312" w:cs="仿宋_GB2312"/>
          <w:i w:val="0"/>
          <w:iCs w:val="0"/>
          <w:caps w:val="0"/>
          <w:color w:val="000000"/>
          <w:spacing w:val="0"/>
          <w:sz w:val="32"/>
          <w:szCs w:val="32"/>
          <w:shd w:val="clear" w:fill="FFFFFF"/>
        </w:rPr>
        <w:t>年人员补充计划的通知》</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和事业单位公开招聘有关政策规定，现就吉林大学2025年度公开招聘专业技术人员事宜公告如下。</w:t>
      </w:r>
    </w:p>
    <w:p w14:paraId="4B6C2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Style w:val="5"/>
          <w:rFonts w:hint="eastAsia" w:ascii="仿宋_GB2312" w:eastAsia="仿宋_GB2312" w:cs="仿宋_GB2312"/>
          <w:b/>
          <w:bCs/>
          <w:i w:val="0"/>
          <w:iCs w:val="0"/>
          <w:caps w:val="0"/>
          <w:color w:val="000000"/>
          <w:spacing w:val="0"/>
          <w:kern w:val="0"/>
          <w:sz w:val="32"/>
          <w:szCs w:val="32"/>
          <w:shd w:val="clear" w:fill="FFFFFF"/>
          <w:lang w:val="en-US" w:eastAsia="zh-CN" w:bidi="ar"/>
        </w:rPr>
        <w:t>一</w:t>
      </w: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、招聘岗位</w:t>
      </w:r>
    </w:p>
    <w:p w14:paraId="21A4B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auto"/>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本次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招聘</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初级、中级专业技术岗位</w:t>
      </w:r>
      <w:r>
        <w:rPr>
          <w:rFonts w:hint="eastAsia" w:ascii="仿宋_GB2312" w:eastAsia="仿宋_GB2312" w:cs="仿宋_GB2312"/>
          <w:i w:val="0"/>
          <w:iCs w:val="0"/>
          <w:caps w:val="0"/>
          <w:color w:val="auto"/>
          <w:spacing w:val="0"/>
          <w:kern w:val="0"/>
          <w:sz w:val="32"/>
          <w:szCs w:val="32"/>
          <w:shd w:val="clear" w:fill="FFFFFF"/>
          <w:lang w:val="en-US" w:eastAsia="zh-CN" w:bidi="ar"/>
        </w:rPr>
        <w:t>14</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个</w:t>
      </w:r>
      <w:r>
        <w:rPr>
          <w:rFonts w:hint="eastAsia" w:ascii="仿宋_GB2312" w:eastAsia="仿宋_GB2312" w:cs="仿宋_GB2312"/>
          <w:i w:val="0"/>
          <w:iCs w:val="0"/>
          <w:caps w:val="0"/>
          <w:color w:val="auto"/>
          <w:spacing w:val="0"/>
          <w:kern w:val="0"/>
          <w:sz w:val="32"/>
          <w:szCs w:val="32"/>
          <w:shd w:val="clear" w:fill="FFFFFF"/>
          <w:lang w:val="en-US" w:eastAsia="zh-CN" w:bidi="ar"/>
        </w:rPr>
        <w:t>、高端实验技术人才岗位1个，</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具体</w:t>
      </w:r>
      <w:r>
        <w:rPr>
          <w:rFonts w:hint="eastAsia" w:ascii="仿宋_GB2312" w:eastAsia="仿宋_GB2312" w:cs="仿宋_GB2312"/>
          <w:i w:val="0"/>
          <w:iCs w:val="0"/>
          <w:caps w:val="0"/>
          <w:color w:val="auto"/>
          <w:spacing w:val="0"/>
          <w:kern w:val="0"/>
          <w:sz w:val="32"/>
          <w:szCs w:val="32"/>
          <w:shd w:val="clear" w:fill="FFFFFF"/>
          <w:lang w:val="en-US" w:eastAsia="zh-CN" w:bidi="ar"/>
        </w:rPr>
        <w:t>要求</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详见《吉林大学202</w:t>
      </w:r>
      <w:r>
        <w:rPr>
          <w:rFonts w:hint="eastAsia" w:ascii="仿宋_GB2312" w:eastAsia="仿宋_GB2312" w:cs="仿宋_GB2312"/>
          <w:i w:val="0"/>
          <w:iCs w:val="0"/>
          <w:caps w:val="0"/>
          <w:color w:val="auto"/>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年度公开招聘专业技术人员岗位条件汇总表》（附件</w:t>
      </w:r>
      <w:r>
        <w:rPr>
          <w:rFonts w:hint="eastAsia" w:ascii="仿宋_GB2312" w:eastAsia="仿宋_GB2312" w:cs="仿宋_GB2312"/>
          <w:i w:val="0"/>
          <w:iCs w:val="0"/>
          <w:caps w:val="0"/>
          <w:color w:val="auto"/>
          <w:spacing w:val="0"/>
          <w:kern w:val="0"/>
          <w:sz w:val="32"/>
          <w:szCs w:val="32"/>
          <w:shd w:val="clear" w:fill="FFFFFF"/>
          <w:lang w:val="en-US" w:eastAsia="zh-CN" w:bidi="ar"/>
        </w:rPr>
        <w:t>1</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w:t>
      </w:r>
      <w:bookmarkStart w:id="0" w:name="_GoBack"/>
      <w:bookmarkEnd w:id="0"/>
    </w:p>
    <w:p w14:paraId="55051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default" w:ascii="仿宋_GB2312" w:eastAsia="仿宋_GB2312" w:cs="仿宋_GB2312"/>
          <w:i w:val="0"/>
          <w:iCs w:val="0"/>
          <w:caps w:val="0"/>
          <w:color w:val="auto"/>
          <w:spacing w:val="0"/>
          <w:kern w:val="0"/>
          <w:sz w:val="32"/>
          <w:szCs w:val="32"/>
          <w:shd w:val="clear" w:fill="FFFFFF"/>
          <w:lang w:val="en-US" w:eastAsia="zh-CN" w:bidi="ar"/>
        </w:rPr>
      </w:pPr>
      <w:r>
        <w:rPr>
          <w:rFonts w:ascii="仿宋_GB2312" w:hAnsi="宋体" w:eastAsia="仿宋_GB2312" w:cs="仿宋_GB2312"/>
          <w:i w:val="0"/>
          <w:iCs w:val="0"/>
          <w:caps w:val="0"/>
          <w:color w:val="auto"/>
          <w:spacing w:val="0"/>
          <w:sz w:val="32"/>
          <w:szCs w:val="32"/>
          <w:shd w:val="clear" w:fill="FFFFFF"/>
        </w:rPr>
        <w:t>硕士研究生毕业并取得相应学位的新聘专业技术人员，聘用到初级岗位；博士研究生毕业并取得相应学位的新聘专业技术人员，聘用到中级岗位</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eastAsia="仿宋_GB2312" w:cs="仿宋_GB2312"/>
          <w:i w:val="0"/>
          <w:iCs w:val="0"/>
          <w:caps w:val="0"/>
          <w:color w:val="auto"/>
          <w:spacing w:val="0"/>
          <w:kern w:val="0"/>
          <w:sz w:val="32"/>
          <w:szCs w:val="32"/>
          <w:shd w:val="clear" w:fill="FFFFFF"/>
          <w:lang w:val="en-US" w:eastAsia="zh-CN" w:bidi="ar"/>
        </w:rPr>
        <w:t>高端实验技术人才聘用到正高级岗位。</w:t>
      </w:r>
    </w:p>
    <w:p w14:paraId="73C79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Style w:val="5"/>
          <w:rFonts w:hint="eastAsia" w:ascii="仿宋_GB2312" w:eastAsia="仿宋_GB2312" w:cs="仿宋_GB2312"/>
          <w:b/>
          <w:bCs/>
          <w:i w:val="0"/>
          <w:iCs w:val="0"/>
          <w:caps w:val="0"/>
          <w:color w:val="000000"/>
          <w:spacing w:val="0"/>
          <w:kern w:val="0"/>
          <w:sz w:val="32"/>
          <w:szCs w:val="32"/>
          <w:shd w:val="clear" w:fill="FFFFFF"/>
          <w:lang w:val="en-US" w:eastAsia="zh-CN" w:bidi="ar"/>
        </w:rPr>
        <w:t>二</w:t>
      </w: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、报名条件</w:t>
      </w:r>
    </w:p>
    <w:p w14:paraId="375BA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000000"/>
          <w:spacing w:val="0"/>
          <w:sz w:val="21"/>
          <w:szCs w:val="21"/>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（一）</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拥护中国共产党的领导，坚持正确政治方向，遵守宪法和法律。具有高尚的道德情操</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和良好的职业道德，</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身心健康，爱岗敬业，具有奉献精神</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，具备履行岗位职责的能力。</w:t>
      </w:r>
    </w:p>
    <w:p w14:paraId="6A64B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auto"/>
          <w:spacing w:val="0"/>
          <w:sz w:val="21"/>
          <w:szCs w:val="21"/>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（二）</w:t>
      </w:r>
      <w:r>
        <w:rPr>
          <w:rFonts w:hint="eastAsia" w:ascii="仿宋_GB2312" w:eastAsia="仿宋_GB2312" w:cs="仿宋_GB2312"/>
          <w:i w:val="0"/>
          <w:iCs w:val="0"/>
          <w:caps w:val="0"/>
          <w:color w:val="auto"/>
          <w:spacing w:val="0"/>
          <w:kern w:val="0"/>
          <w:sz w:val="32"/>
          <w:szCs w:val="32"/>
          <w:shd w:val="clear" w:fill="FFFFFF"/>
          <w:lang w:val="en-US" w:eastAsia="zh-CN" w:bidi="ar"/>
        </w:rPr>
        <w:t>符合招聘岗位所要求的学历水平</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（含应届毕业生，但须于202</w:t>
      </w:r>
      <w:r>
        <w:rPr>
          <w:rFonts w:hint="eastAsia" w:ascii="仿宋_GB2312" w:eastAsia="仿宋_GB2312" w:cs="仿宋_GB2312"/>
          <w:i w:val="0"/>
          <w:iCs w:val="0"/>
          <w:caps w:val="0"/>
          <w:color w:val="auto"/>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w:t>
      </w:r>
      <w:r>
        <w:rPr>
          <w:rFonts w:hint="eastAsia" w:ascii="仿宋_GB2312" w:eastAsia="仿宋_GB2312" w:cs="仿宋_GB2312"/>
          <w:i w:val="0"/>
          <w:iCs w:val="0"/>
          <w:caps w:val="0"/>
          <w:color w:val="auto"/>
          <w:spacing w:val="0"/>
          <w:kern w:val="0"/>
          <w:sz w:val="32"/>
          <w:szCs w:val="32"/>
          <w:shd w:val="clear" w:fill="FFFFFF"/>
          <w:lang w:val="en-US" w:eastAsia="zh-CN" w:bidi="ar"/>
        </w:rPr>
        <w:t>12</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月</w:t>
      </w:r>
      <w:r>
        <w:rPr>
          <w:rFonts w:hint="eastAsia" w:ascii="仿宋_GB2312" w:eastAsia="仿宋_GB2312" w:cs="仿宋_GB2312"/>
          <w:i w:val="0"/>
          <w:iCs w:val="0"/>
          <w:caps w:val="0"/>
          <w:color w:val="auto"/>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1日前取得学历学位证书）。</w:t>
      </w:r>
    </w:p>
    <w:p w14:paraId="253C4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auto"/>
          <w:spacing w:val="0"/>
          <w:sz w:val="21"/>
          <w:szCs w:val="21"/>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（三）符合各招聘岗位要求的年龄条件。招聘岗位无特殊要求的，按学校规定执行，具体如下：</w:t>
      </w:r>
    </w:p>
    <w:p w14:paraId="749FB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auto"/>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硕士研究生毕业</w:t>
      </w:r>
      <w:r>
        <w:rPr>
          <w:rFonts w:hint="eastAsia" w:ascii="仿宋_GB2312" w:eastAsia="仿宋_GB2312" w:cs="仿宋_GB2312"/>
          <w:i w:val="0"/>
          <w:iCs w:val="0"/>
          <w:caps w:val="0"/>
          <w:color w:val="auto"/>
          <w:spacing w:val="0"/>
          <w:kern w:val="0"/>
          <w:sz w:val="32"/>
          <w:szCs w:val="32"/>
          <w:shd w:val="clear" w:fill="FFFFFF"/>
          <w:lang w:val="en-US" w:eastAsia="zh-CN" w:bidi="ar"/>
        </w:rPr>
        <w:t>的</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年龄</w:t>
      </w:r>
      <w:r>
        <w:rPr>
          <w:rFonts w:hint="eastAsia" w:ascii="仿宋_GB2312" w:eastAsia="仿宋_GB2312" w:cs="仿宋_GB2312"/>
          <w:i w:val="0"/>
          <w:iCs w:val="0"/>
          <w:caps w:val="0"/>
          <w:color w:val="auto"/>
          <w:spacing w:val="0"/>
          <w:kern w:val="0"/>
          <w:sz w:val="32"/>
          <w:szCs w:val="32"/>
          <w:shd w:val="clear" w:fill="FFFFFF"/>
          <w:lang w:val="en-US" w:eastAsia="zh-CN" w:bidi="ar"/>
        </w:rPr>
        <w:t>应</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未满30周岁（199</w:t>
      </w:r>
      <w:r>
        <w:rPr>
          <w:rFonts w:hint="eastAsia" w:ascii="仿宋_GB2312" w:eastAsia="仿宋_GB2312" w:cs="仿宋_GB2312"/>
          <w:i w:val="0"/>
          <w:iCs w:val="0"/>
          <w:caps w:val="0"/>
          <w:color w:val="auto"/>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年1月1日及以后出生）；</w:t>
      </w:r>
    </w:p>
    <w:p w14:paraId="002E5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i w:val="0"/>
          <w:iCs w:val="0"/>
          <w:caps w:val="0"/>
          <w:color w:val="auto"/>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博士研究生毕业</w:t>
      </w:r>
      <w:r>
        <w:rPr>
          <w:rFonts w:hint="eastAsia" w:ascii="仿宋_GB2312" w:eastAsia="仿宋_GB2312" w:cs="仿宋_GB2312"/>
          <w:i w:val="0"/>
          <w:iCs w:val="0"/>
          <w:caps w:val="0"/>
          <w:color w:val="auto"/>
          <w:spacing w:val="0"/>
          <w:kern w:val="0"/>
          <w:sz w:val="32"/>
          <w:szCs w:val="32"/>
          <w:shd w:val="clear" w:fill="FFFFFF"/>
          <w:lang w:val="en-US" w:eastAsia="zh-CN" w:bidi="ar"/>
        </w:rPr>
        <w:t>的</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年龄</w:t>
      </w:r>
      <w:r>
        <w:rPr>
          <w:rFonts w:hint="eastAsia" w:ascii="仿宋_GB2312" w:eastAsia="仿宋_GB2312" w:cs="仿宋_GB2312"/>
          <w:i w:val="0"/>
          <w:iCs w:val="0"/>
          <w:caps w:val="0"/>
          <w:color w:val="auto"/>
          <w:spacing w:val="0"/>
          <w:kern w:val="0"/>
          <w:sz w:val="32"/>
          <w:szCs w:val="32"/>
          <w:shd w:val="clear" w:fill="FFFFFF"/>
          <w:lang w:val="en-US" w:eastAsia="zh-CN" w:bidi="ar"/>
        </w:rPr>
        <w:t>应</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未满35周岁（19</w:t>
      </w:r>
      <w:r>
        <w:rPr>
          <w:rFonts w:hint="eastAsia" w:ascii="仿宋_GB2312" w:eastAsia="仿宋_GB2312" w:cs="仿宋_GB2312"/>
          <w:i w:val="0"/>
          <w:iCs w:val="0"/>
          <w:caps w:val="0"/>
          <w:color w:val="auto"/>
          <w:spacing w:val="0"/>
          <w:kern w:val="0"/>
          <w:sz w:val="32"/>
          <w:szCs w:val="32"/>
          <w:shd w:val="clear" w:fill="FFFFFF"/>
          <w:lang w:val="en-US" w:eastAsia="zh-CN" w:bidi="ar"/>
        </w:rPr>
        <w:t>90</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年1月1日及以后出生）</w:t>
      </w:r>
      <w:r>
        <w:rPr>
          <w:rFonts w:hint="eastAsia" w:ascii="仿宋_GB2312" w:eastAsia="仿宋_GB2312" w:cs="仿宋_GB2312"/>
          <w:i w:val="0"/>
          <w:iCs w:val="0"/>
          <w:caps w:val="0"/>
          <w:color w:val="auto"/>
          <w:spacing w:val="0"/>
          <w:kern w:val="0"/>
          <w:sz w:val="32"/>
          <w:szCs w:val="32"/>
          <w:shd w:val="clear" w:fill="FFFFFF"/>
          <w:lang w:val="en-US" w:eastAsia="zh-CN" w:bidi="ar"/>
        </w:rPr>
        <w:t>。</w:t>
      </w:r>
    </w:p>
    <w:p w14:paraId="73F98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i w:val="0"/>
          <w:iCs w:val="0"/>
          <w:caps w:val="0"/>
          <w:color w:val="auto"/>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w:t>
      </w:r>
      <w:r>
        <w:rPr>
          <w:rFonts w:hint="eastAsia" w:ascii="仿宋_GB2312" w:eastAsia="仿宋_GB2312" w:cs="仿宋_GB2312"/>
          <w:i w:val="0"/>
          <w:iCs w:val="0"/>
          <w:caps w:val="0"/>
          <w:color w:val="auto"/>
          <w:spacing w:val="0"/>
          <w:kern w:val="0"/>
          <w:sz w:val="32"/>
          <w:szCs w:val="32"/>
          <w:shd w:val="clear" w:fill="FFFFFF"/>
          <w:lang w:val="en-US" w:eastAsia="zh-CN" w:bidi="ar"/>
        </w:rPr>
        <w:t>四</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w:t>
      </w:r>
      <w:r>
        <w:rPr>
          <w:rFonts w:hint="eastAsia" w:ascii="仿宋_GB2312" w:eastAsia="仿宋_GB2312" w:cs="仿宋_GB2312"/>
          <w:i w:val="0"/>
          <w:iCs w:val="0"/>
          <w:caps w:val="0"/>
          <w:color w:val="auto"/>
          <w:spacing w:val="0"/>
          <w:kern w:val="0"/>
          <w:sz w:val="32"/>
          <w:szCs w:val="32"/>
          <w:shd w:val="clear" w:fill="FFFFFF"/>
          <w:lang w:val="en-US" w:eastAsia="zh-CN" w:bidi="ar"/>
        </w:rPr>
        <w:t>应聘高端实验技术人才岗位的国内人员应具有正高级技术职务，国外人员应具有同等水平。</w:t>
      </w:r>
    </w:p>
    <w:p w14:paraId="32AAA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000000"/>
          <w:spacing w:val="0"/>
          <w:sz w:val="21"/>
          <w:szCs w:val="21"/>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（五）具有较强的纪律观念和规矩意识，遵纪守法，为人正直，作风正派，廉洁自律。无违法违纪行为记录。</w:t>
      </w:r>
    </w:p>
    <w:p w14:paraId="04B7A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000000"/>
          <w:spacing w:val="0"/>
          <w:sz w:val="21"/>
          <w:szCs w:val="21"/>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六</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）具备较强的综合素质，包含但不限于良好的教育背景、较好的岗位匹配性和发展潜力、较强的专业技术能力、善于合作。</w:t>
      </w:r>
    </w:p>
    <w:p w14:paraId="30BAE0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七</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）符合各招聘岗位的具体条件</w:t>
      </w:r>
      <w:r>
        <w:rPr>
          <w:rFonts w:hint="eastAsia" w:ascii="仿宋_GB2312" w:eastAsia="仿宋_GB2312" w:cs="仿宋_GB2312"/>
          <w:i w:val="0"/>
          <w:iCs w:val="0"/>
          <w:caps w:val="0"/>
          <w:color w:val="000000"/>
          <w:spacing w:val="0"/>
          <w:kern w:val="0"/>
          <w:sz w:val="32"/>
          <w:szCs w:val="32"/>
          <w:shd w:val="clear" w:fill="FFFFFF"/>
          <w:lang w:val="en-US" w:eastAsia="zh-CN" w:bidi="ar"/>
        </w:rPr>
        <w:t>。</w:t>
      </w:r>
    </w:p>
    <w:p w14:paraId="31093C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Style w:val="5"/>
          <w:rFonts w:hint="eastAsia" w:ascii="仿宋_GB2312" w:eastAsia="仿宋_GB2312" w:cs="仿宋_GB2312"/>
          <w:b/>
          <w:bCs/>
          <w:i w:val="0"/>
          <w:iCs w:val="0"/>
          <w:caps w:val="0"/>
          <w:color w:val="000000"/>
          <w:spacing w:val="0"/>
          <w:kern w:val="0"/>
          <w:sz w:val="32"/>
          <w:szCs w:val="32"/>
          <w:shd w:val="clear" w:fill="FFFFFF"/>
          <w:lang w:val="en-US" w:eastAsia="zh-CN" w:bidi="ar"/>
        </w:rPr>
        <w:t>三</w:t>
      </w: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、招聘程序</w:t>
      </w:r>
    </w:p>
    <w:p w14:paraId="65A02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（一）报名</w:t>
      </w:r>
    </w:p>
    <w:p w14:paraId="1B9C0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0000FF"/>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申报初级、中级专业技术岗位人</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员</w:t>
      </w:r>
      <w:r>
        <w:rPr>
          <w:rFonts w:hint="eastAsia" w:ascii="仿宋_GB2312" w:eastAsia="仿宋_GB2312" w:cs="仿宋_GB2312"/>
          <w:i w:val="0"/>
          <w:iCs w:val="0"/>
          <w:caps w:val="0"/>
          <w:color w:val="000000"/>
          <w:spacing w:val="0"/>
          <w:kern w:val="0"/>
          <w:sz w:val="32"/>
          <w:szCs w:val="32"/>
          <w:shd w:val="clear" w:fill="FFFFFF"/>
          <w:lang w:val="en-US" w:eastAsia="zh-CN" w:bidi="ar"/>
        </w:rPr>
        <w:t>登录</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吉林大学公开招聘网站（网址：</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https://careers.jlu.edu.cn</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搜索在招岗位并注册、报名</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每位应聘人员只可申</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请一个岗位，一经提交不可更改。</w:t>
      </w:r>
    </w:p>
    <w:p w14:paraId="50BFA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709"/>
        <w:jc w:val="both"/>
        <w:textAlignment w:val="auto"/>
        <w:rPr>
          <w:rFonts w:hint="default" w:ascii="仿宋_GB2312" w:eastAsia="仿宋_GB2312" w:cs="仿宋_GB2312" w:hAnsiTheme="minorHAnsi"/>
          <w:i w:val="0"/>
          <w:iCs w:val="0"/>
          <w:caps w:val="0"/>
          <w:color w:val="auto"/>
          <w:spacing w:val="0"/>
          <w:kern w:val="0"/>
          <w:sz w:val="32"/>
          <w:szCs w:val="32"/>
          <w:shd w:val="clear" w:fill="FFFFFF"/>
          <w:lang w:val="en-US" w:eastAsia="zh-CN" w:bidi="ar"/>
        </w:rPr>
      </w:pPr>
      <w:r>
        <w:rPr>
          <w:rFonts w:hint="eastAsia" w:ascii="仿宋_GB2312" w:eastAsia="仿宋_GB2312" w:cs="仿宋_GB2312"/>
          <w:i w:val="0"/>
          <w:iCs w:val="0"/>
          <w:caps w:val="0"/>
          <w:color w:val="auto"/>
          <w:spacing w:val="0"/>
          <w:kern w:val="0"/>
          <w:sz w:val="32"/>
          <w:szCs w:val="32"/>
          <w:shd w:val="clear" w:fill="FFFFFF"/>
          <w:lang w:val="en-US" w:eastAsia="zh-CN" w:bidi="ar"/>
        </w:rPr>
        <w:t>申报高端实验技术岗位人员须填写提交《吉林大学“高端实验技术人才”候选人推荐表》（附件2），提供应聘岗位要求的相关证明材料发送至指定邮箱（gaoyu@jlu.edu.cn）。</w:t>
      </w:r>
    </w:p>
    <w:p w14:paraId="13EF0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（二）资格初审</w:t>
      </w:r>
    </w:p>
    <w:p w14:paraId="73924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Fonts w:hint="eastAsia" w:ascii="仿宋_GB2312" w:eastAsia="仿宋_GB2312" w:cs="仿宋_GB2312"/>
          <w:i w:val="0"/>
          <w:iCs w:val="0"/>
          <w:caps w:val="0"/>
          <w:color w:val="000000"/>
          <w:spacing w:val="0"/>
          <w:kern w:val="0"/>
          <w:sz w:val="32"/>
          <w:szCs w:val="32"/>
          <w:shd w:val="clear" w:fill="FFFFFF"/>
          <w:lang w:val="en-US" w:eastAsia="zh-CN" w:bidi="ar"/>
        </w:rPr>
        <w:t>设岗单位对应聘人员的应聘资格进行审查。资格初审合格考生进入后续环节</w:t>
      </w:r>
      <w:r>
        <w:rPr>
          <w:rFonts w:hint="eastAsia" w:ascii="仿宋_GB2312" w:eastAsia="仿宋_GB2312" w:cs="仿宋_GB2312"/>
          <w:i w:val="0"/>
          <w:iCs w:val="0"/>
          <w:caps w:val="0"/>
          <w:color w:val="auto"/>
          <w:spacing w:val="0"/>
          <w:kern w:val="0"/>
          <w:sz w:val="32"/>
          <w:szCs w:val="32"/>
          <w:shd w:val="clear" w:fill="FFFFFF"/>
          <w:lang w:val="en-US" w:eastAsia="zh-CN" w:bidi="ar"/>
        </w:rPr>
        <w:t>。资格审查贯穿招聘工作全过程，凡报名材料主要信息不实、影响资格审查结果的，一经发现，立即终止招聘程序，取消应聘资格。</w:t>
      </w:r>
    </w:p>
    <w:p w14:paraId="3765C33D">
      <w:pPr>
        <w:numPr>
          <w:ilvl w:val="0"/>
          <w:numId w:val="0"/>
        </w:numPr>
        <w:bidi w:val="0"/>
        <w:ind w:firstLine="643" w:firstLineChars="200"/>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（三）考核、考察</w:t>
      </w:r>
    </w:p>
    <w:p w14:paraId="34DDA7EF">
      <w:pPr>
        <w:numPr>
          <w:ilvl w:val="0"/>
          <w:numId w:val="0"/>
        </w:numPr>
        <w:bidi w:val="0"/>
        <w:ind w:firstLine="640" w:firstLineChars="200"/>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学校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组织对应聘人员的思想政治素质</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专业知识技能</w:t>
      </w:r>
      <w:r>
        <w:rPr>
          <w:rFonts w:hint="eastAsia" w:ascii="仿宋_GB2312" w:eastAsia="仿宋_GB2312" w:cs="仿宋_GB2312"/>
          <w:i w:val="0"/>
          <w:iCs w:val="0"/>
          <w:caps w:val="0"/>
          <w:color w:val="000000"/>
          <w:spacing w:val="0"/>
          <w:kern w:val="0"/>
          <w:sz w:val="32"/>
          <w:szCs w:val="32"/>
          <w:shd w:val="clear" w:fill="FFFFFF"/>
          <w:lang w:val="en-US" w:eastAsia="zh-CN" w:bidi="ar"/>
        </w:rPr>
        <w:t>、实际操作</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能力</w:t>
      </w:r>
      <w:r>
        <w:rPr>
          <w:rFonts w:hint="eastAsia" w:ascii="仿宋_GB2312" w:eastAsia="仿宋_GB2312" w:cs="仿宋_GB2312"/>
          <w:i w:val="0"/>
          <w:iCs w:val="0"/>
          <w:caps w:val="0"/>
          <w:color w:val="000000"/>
          <w:spacing w:val="0"/>
          <w:kern w:val="0"/>
          <w:sz w:val="32"/>
          <w:szCs w:val="32"/>
          <w:shd w:val="clear" w:fill="FFFFFF"/>
          <w:lang w:val="en-US" w:eastAsia="zh-CN" w:bidi="ar"/>
        </w:rPr>
        <w:t>、身体素质</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等综合素质进行考核、考察。</w:t>
      </w:r>
    </w:p>
    <w:p w14:paraId="1B400FD9">
      <w:pPr>
        <w:numPr>
          <w:ilvl w:val="0"/>
          <w:numId w:val="0"/>
        </w:numPr>
        <w:bidi w:val="0"/>
        <w:ind w:firstLine="640" w:firstLineChars="200"/>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具体考核、考察工作开展时间、地点等由设岗单位结合报名情况确定，并适时通知应聘人员。</w:t>
      </w:r>
    </w:p>
    <w:p w14:paraId="0C40742C">
      <w:pPr>
        <w:numPr>
          <w:ilvl w:val="0"/>
          <w:numId w:val="0"/>
        </w:numPr>
        <w:bidi w:val="0"/>
        <w:ind w:firstLine="643" w:firstLineChars="200"/>
        <w:rPr>
          <w:rStyle w:val="5"/>
          <w:rFonts w:hint="eastAsia" w:ascii="仿宋_GB2312" w:eastAsia="仿宋_GB2312" w:cs="仿宋_GB2312" w:hAnsiTheme="minorHAnsi"/>
          <w:bCs/>
          <w:i w:val="0"/>
          <w:iCs w:val="0"/>
          <w:caps w:val="0"/>
          <w:color w:val="000000"/>
          <w:spacing w:val="0"/>
          <w:kern w:val="0"/>
          <w:sz w:val="32"/>
          <w:szCs w:val="32"/>
          <w:shd w:val="clear" w:fill="FFFFFF"/>
          <w:lang w:val="en-US" w:eastAsia="zh-CN" w:bidi="ar"/>
        </w:rPr>
      </w:pPr>
      <w:r>
        <w:rPr>
          <w:rStyle w:val="5"/>
          <w:rFonts w:hint="eastAsia" w:ascii="仿宋_GB2312" w:eastAsia="仿宋_GB2312" w:cs="仿宋_GB2312" w:hAnsiTheme="minorHAnsi"/>
          <w:bCs/>
          <w:i w:val="0"/>
          <w:iCs w:val="0"/>
          <w:caps w:val="0"/>
          <w:color w:val="000000"/>
          <w:spacing w:val="0"/>
          <w:kern w:val="0"/>
          <w:sz w:val="32"/>
          <w:szCs w:val="32"/>
          <w:shd w:val="clear" w:fill="FFFFFF"/>
          <w:lang w:val="en-US" w:eastAsia="zh-CN" w:bidi="ar"/>
        </w:rPr>
        <w:t>（四）公示</w:t>
      </w:r>
    </w:p>
    <w:p w14:paraId="6FF3754F">
      <w:pPr>
        <w:numPr>
          <w:ilvl w:val="0"/>
          <w:numId w:val="0"/>
        </w:numPr>
        <w:bidi w:val="0"/>
        <w:ind w:firstLine="640" w:firstLineChars="200"/>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通过吉林大学公开招聘网站面向社会对拟聘人选进行公示。</w:t>
      </w:r>
      <w:r>
        <w:rPr>
          <w:rFonts w:hint="default" w:ascii="Calibri" w:hAnsi="Calibri" w:eastAsia="宋体" w:cs="Times New Roman"/>
          <w:i w:val="0"/>
          <w:iCs w:val="0"/>
          <w:caps w:val="0"/>
          <w:color w:val="000000"/>
          <w:spacing w:val="0"/>
          <w:kern w:val="0"/>
          <w:sz w:val="21"/>
          <w:szCs w:val="21"/>
          <w:shd w:val="clear" w:fill="FFFFFF"/>
        </w:rPr>
        <w:br w:type="textWrapping"/>
      </w:r>
      <w:r>
        <w:rPr>
          <w:rFonts w:hint="eastAsia" w:ascii="仿宋" w:hAnsi="仿宋" w:eastAsia="仿宋" w:cs="仿宋"/>
          <w:i w:val="0"/>
          <w:iCs w:val="0"/>
          <w:caps w:val="0"/>
          <w:color w:val="000000"/>
          <w:spacing w:val="0"/>
          <w:kern w:val="0"/>
          <w:sz w:val="30"/>
          <w:szCs w:val="30"/>
          <w:shd w:val="clear" w:fill="FFFFFF"/>
        </w:rPr>
        <w:t xml:space="preserve">    </w:t>
      </w:r>
      <w:r>
        <w:rPr>
          <w:rStyle w:val="5"/>
          <w:rFonts w:hint="eastAsia" w:ascii="仿宋_GB2312" w:eastAsia="仿宋_GB2312" w:cs="仿宋_GB2312" w:hAnsiTheme="minorHAnsi"/>
          <w:bCs/>
          <w:i w:val="0"/>
          <w:iCs w:val="0"/>
          <w:caps w:val="0"/>
          <w:color w:val="000000"/>
          <w:spacing w:val="0"/>
          <w:kern w:val="0"/>
          <w:sz w:val="32"/>
          <w:szCs w:val="32"/>
          <w:shd w:val="clear" w:fill="FFFFFF"/>
          <w:lang w:val="en-US" w:eastAsia="zh-CN" w:bidi="ar"/>
        </w:rPr>
        <w:t>（五）办理入职</w:t>
      </w:r>
      <w:r>
        <w:rPr>
          <w:rFonts w:hint="default" w:ascii="Calibri" w:hAnsi="Calibri" w:eastAsia="宋体" w:cs="Times New Roman"/>
          <w:i w:val="0"/>
          <w:iCs w:val="0"/>
          <w:caps w:val="0"/>
          <w:color w:val="000000"/>
          <w:spacing w:val="0"/>
          <w:kern w:val="0"/>
          <w:sz w:val="21"/>
          <w:szCs w:val="21"/>
          <w:shd w:val="clear" w:fill="FFFFFF"/>
        </w:rPr>
        <w:br w:type="textWrapping"/>
      </w:r>
      <w:r>
        <w:rPr>
          <w:rFonts w:hint="eastAsia" w:ascii="仿宋" w:hAnsi="仿宋" w:eastAsia="仿宋" w:cs="仿宋"/>
          <w:i w:val="0"/>
          <w:iCs w:val="0"/>
          <w:caps w:val="0"/>
          <w:color w:val="000000"/>
          <w:spacing w:val="0"/>
          <w:kern w:val="0"/>
          <w:sz w:val="30"/>
          <w:szCs w:val="30"/>
          <w:shd w:val="clear" w:fill="FFFFFF"/>
        </w:rPr>
        <w:t xml:space="preserve">    </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经公示无异议，或虽有异议但不影响聘用的，按学校相关规定办理入职手续。</w:t>
      </w:r>
    </w:p>
    <w:p w14:paraId="093AB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10"/>
        <w:jc w:val="both"/>
        <w:rPr>
          <w:i w:val="0"/>
          <w:iCs w:val="0"/>
          <w:caps w:val="0"/>
          <w:color w:val="000000"/>
          <w:spacing w:val="0"/>
          <w:sz w:val="21"/>
          <w:szCs w:val="21"/>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五、聘用管理</w:t>
      </w:r>
    </w:p>
    <w:p w14:paraId="2F8DA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新聘</w:t>
      </w:r>
      <w:r>
        <w:rPr>
          <w:rFonts w:hint="eastAsia" w:ascii="仿宋_GB2312" w:eastAsia="仿宋_GB2312" w:cs="仿宋_GB2312"/>
          <w:i w:val="0"/>
          <w:iCs w:val="0"/>
          <w:caps w:val="0"/>
          <w:color w:val="000000"/>
          <w:spacing w:val="0"/>
          <w:kern w:val="0"/>
          <w:sz w:val="32"/>
          <w:szCs w:val="32"/>
          <w:shd w:val="clear" w:fill="FFFFFF"/>
          <w:lang w:val="en-US" w:eastAsia="zh-CN" w:bidi="ar"/>
        </w:rPr>
        <w:t>初级、中级</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专业技术人员按人事代理方式聘用管理，与学校签订固定期限聘用合同，首聘期为三年（含试用期）。首聘期聘期考核结果为“优秀”等次的，可续聘三年，并由人事代理方式转为学校直接管理；考核结果为“合格”等次的，可续聘三年，继续按人事代理方式进行管理；考核结果为“不合格”等次的，学校不再聘用。连续两个聘期考核结果均为“合格”及以上等次的，可与学校签订长期聘用合同；聘期考核结果为“不合格”等次的，学校不再聘用。具体待遇按照学校有关规定执行。</w:t>
      </w:r>
    </w:p>
    <w:p w14:paraId="486C4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新聘高端实验技术人员</w:t>
      </w:r>
      <w:r>
        <w:rPr>
          <w:rFonts w:ascii="仿宋_GB2312" w:hAnsi="宋体" w:eastAsia="仿宋_GB2312" w:cs="仿宋_GB2312"/>
          <w:i w:val="0"/>
          <w:iCs w:val="0"/>
          <w:caps w:val="0"/>
          <w:color w:val="000000"/>
          <w:spacing w:val="0"/>
          <w:sz w:val="32"/>
          <w:szCs w:val="32"/>
          <w:shd w:val="clear" w:fill="FFFFFF"/>
        </w:rPr>
        <w:t>由学校直接聘用管理，与学校签订固定期限聘用合同，首聘期为三年（含试用期）。聘期考核</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结果为“合格”</w:t>
      </w:r>
      <w:r>
        <w:rPr>
          <w:rFonts w:hint="eastAsia" w:ascii="仿宋_GB2312" w:hAnsi="宋体" w:eastAsia="仿宋_GB2312" w:cs="仿宋_GB2312"/>
          <w:i w:val="0"/>
          <w:iCs w:val="0"/>
          <w:caps w:val="0"/>
          <w:color w:val="000000"/>
          <w:spacing w:val="0"/>
          <w:sz w:val="32"/>
          <w:szCs w:val="32"/>
          <w:shd w:val="clear" w:fill="FFFFFF"/>
          <w:lang w:val="en-US" w:eastAsia="zh-CN"/>
        </w:rPr>
        <w:t>及</w:t>
      </w:r>
      <w:r>
        <w:rPr>
          <w:rFonts w:ascii="仿宋_GB2312" w:hAnsi="宋体" w:eastAsia="仿宋_GB2312" w:cs="仿宋_GB2312"/>
          <w:i w:val="0"/>
          <w:iCs w:val="0"/>
          <w:caps w:val="0"/>
          <w:color w:val="000000"/>
          <w:spacing w:val="0"/>
          <w:sz w:val="32"/>
          <w:szCs w:val="32"/>
          <w:shd w:val="clear" w:fill="FFFFFF"/>
        </w:rPr>
        <w:t>以上</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等</w:t>
      </w:r>
      <w:r>
        <w:rPr>
          <w:rFonts w:hint="eastAsia" w:ascii="仿宋_GB2312" w:eastAsia="仿宋_GB2312" w:cs="仿宋_GB2312"/>
          <w:i w:val="0"/>
          <w:iCs w:val="0"/>
          <w:caps w:val="0"/>
          <w:color w:val="000000"/>
          <w:spacing w:val="0"/>
          <w:kern w:val="0"/>
          <w:sz w:val="32"/>
          <w:szCs w:val="32"/>
          <w:shd w:val="clear" w:fill="FFFFFF"/>
          <w:lang w:val="en-US" w:eastAsia="zh-CN" w:bidi="ar"/>
        </w:rPr>
        <w:t>次</w:t>
      </w:r>
      <w:r>
        <w:rPr>
          <w:rFonts w:ascii="仿宋_GB2312" w:hAnsi="宋体" w:eastAsia="仿宋_GB2312" w:cs="仿宋_GB2312"/>
          <w:i w:val="0"/>
          <w:iCs w:val="0"/>
          <w:caps w:val="0"/>
          <w:color w:val="000000"/>
          <w:spacing w:val="0"/>
          <w:sz w:val="32"/>
          <w:szCs w:val="32"/>
          <w:shd w:val="clear" w:fill="FFFFFF"/>
        </w:rPr>
        <w:t>的，学校可以继续聘用；</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考核结果为“不合格”等次的，学校不再聘用。享有学校高端人才相关待遇，具体详见《吉林大学高端实验技术人才聘任及管理工作实施办法》相关规定（附件</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p>
    <w:p w14:paraId="79AD8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10"/>
        <w:jc w:val="both"/>
        <w:rPr>
          <w:i w:val="0"/>
          <w:iCs w:val="0"/>
          <w:caps w:val="0"/>
          <w:color w:val="000000"/>
          <w:spacing w:val="0"/>
          <w:sz w:val="21"/>
          <w:szCs w:val="21"/>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六、招聘纪律和回避要求</w:t>
      </w:r>
    </w:p>
    <w:p w14:paraId="46A44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（一）凡与招聘岗位所在中层单位人员存在夫妻或父母子女关系的应聘人员，不得报考同一中层单位。</w:t>
      </w:r>
    </w:p>
    <w:p w14:paraId="0FC13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（二）</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应聘人员提交的报名材料应当真实、准确、完整。对于伪造、涂改证件、证明等报名材料，或者以其它不正当手段获取应聘资格的，在考核、考察、体检过程中作弊的，或者有其它违反公开招聘纪律行为的，学校取消其应聘或聘用资格。对于未能在规定时限内提供完整、有效的报名材料的，视为自动放弃报名。</w:t>
      </w:r>
    </w:p>
    <w:p w14:paraId="13ED9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三</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严格贯彻《事业单位人事管理回避规定》和《吉林大学关于进一步强化工作回避制度建设的意见》中关于回避的各项要求。凡与考生存在应当回避关系的人员，须主动向单位报告，并不得参与任何与考试相关的工作。</w:t>
      </w:r>
    </w:p>
    <w:p w14:paraId="2EFC1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7"/>
        <w:jc w:val="both"/>
        <w:rPr>
          <w:i w:val="0"/>
          <w:iCs w:val="0"/>
          <w:caps w:val="0"/>
          <w:color w:val="000000"/>
          <w:spacing w:val="0"/>
          <w:sz w:val="21"/>
          <w:szCs w:val="21"/>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四</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）对于在招聘过程中存在弄虚作假、徇私舞弊等行为的，一经查实，学校将追究具体责任人责任，并取消应聘人员应聘资格。</w:t>
      </w:r>
    </w:p>
    <w:p w14:paraId="6C941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10"/>
        <w:jc w:val="both"/>
        <w:rPr>
          <w:i w:val="0"/>
          <w:iCs w:val="0"/>
          <w:caps w:val="0"/>
          <w:color w:val="000000"/>
          <w:spacing w:val="0"/>
          <w:sz w:val="21"/>
          <w:szCs w:val="21"/>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七、其他</w:t>
      </w:r>
    </w:p>
    <w:p w14:paraId="3690E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07"/>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（一）</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吉林大学依法依规进行公开招聘</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考试全程不收取报名费和任何其他费用。我校从未委托任何个人或中介进行人员招聘或组织培训，请各位考生及家长提高警惕、谨防上当受骗。对于假冒吉林大学名义行骗的单位或个人，我校将配合公安部门追究相关人员法律责任。</w:t>
      </w:r>
    </w:p>
    <w:p w14:paraId="2A2A4D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07"/>
        <w:jc w:val="both"/>
        <w:rPr>
          <w:rFonts w:hint="default"/>
          <w:i w:val="0"/>
          <w:iCs w:val="0"/>
          <w:caps w:val="0"/>
          <w:color w:val="000000"/>
          <w:spacing w:val="0"/>
          <w:sz w:val="21"/>
          <w:szCs w:val="21"/>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二</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）本公告有效期自发布之日起至2025年12月31日止。有效期内，应聘人员可随时登录系统报名，学校各设岗单位将及时开展资格审查工作并反馈审查结果，适时启动考核、考察程序。</w:t>
      </w:r>
    </w:p>
    <w:p w14:paraId="23A76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10"/>
        <w:jc w:val="both"/>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pPr>
      <w:r>
        <w:rPr>
          <w:rStyle w:val="5"/>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八、联系方式</w:t>
      </w:r>
    </w:p>
    <w:p w14:paraId="4F1B5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（一）招聘政策咨询（吉林大学人力资源处）</w:t>
      </w:r>
    </w:p>
    <w:p w14:paraId="2AEBC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联系人：顾老师</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刘</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老师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 xml:space="preserve"> </w:t>
      </w:r>
      <w:r>
        <w:rPr>
          <w:rFonts w:hint="eastAsia" w:ascii="Times New Roman" w:hAnsi="Times New Roman" w:cs="Times New Roman"/>
          <w:i w:val="0"/>
          <w:iCs w:val="0"/>
          <w:caps w:val="0"/>
          <w:color w:val="000000"/>
          <w:spacing w:val="0"/>
          <w:kern w:val="0"/>
          <w:sz w:val="32"/>
          <w:szCs w:val="32"/>
          <w:shd w:val="clear" w:fill="FFFFFF"/>
          <w:lang w:val="en-US" w:eastAsia="zh-CN" w:bidi="ar"/>
        </w:rPr>
        <w:t>安</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老师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 xml:space="preserve"> </w:t>
      </w:r>
    </w:p>
    <w:p w14:paraId="5A58E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联系电话：</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0431-85166282</w:t>
      </w:r>
    </w:p>
    <w:p w14:paraId="6984C67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具体岗位招聘条件解释、考核相关事宜请咨询各设岗单位联系人。</w:t>
      </w:r>
    </w:p>
    <w:p w14:paraId="0D6BAA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rightChars="0"/>
        <w:jc w:val="left"/>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pPr>
    </w:p>
    <w:p w14:paraId="0CC47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附件：</w:t>
      </w:r>
    </w:p>
    <w:p w14:paraId="4774A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auto"/>
          <w:spacing w:val="0"/>
          <w:kern w:val="0"/>
          <w:sz w:val="32"/>
          <w:szCs w:val="32"/>
          <w:shd w:val="clear" w:fill="FFFFFF"/>
          <w:lang w:val="en-US" w:eastAsia="zh-CN" w:bidi="ar"/>
        </w:rPr>
        <w:t>1.</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《吉林大学202</w:t>
      </w:r>
      <w:r>
        <w:rPr>
          <w:rFonts w:hint="eastAsia" w:ascii="仿宋_GB2312" w:eastAsia="仿宋_GB2312" w:cs="仿宋_GB2312"/>
          <w:i w:val="0"/>
          <w:iCs w:val="0"/>
          <w:caps w:val="0"/>
          <w:color w:val="000000"/>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年度公开招聘专业技术人员岗位条件汇总表》</w:t>
      </w:r>
    </w:p>
    <w:p w14:paraId="29900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eastAsia="仿宋_GB2312" w:cs="仿宋_GB2312"/>
          <w:i w:val="0"/>
          <w:iCs w:val="0"/>
          <w:caps w:val="0"/>
          <w:color w:val="auto"/>
          <w:spacing w:val="0"/>
          <w:kern w:val="0"/>
          <w:sz w:val="32"/>
          <w:szCs w:val="32"/>
          <w:shd w:val="clear" w:fill="FFFFFF"/>
          <w:lang w:val="en-US" w:eastAsia="zh-CN" w:bidi="ar"/>
        </w:rPr>
      </w:pPr>
      <w:r>
        <w:rPr>
          <w:rFonts w:hint="eastAsia" w:ascii="仿宋_GB2312" w:eastAsia="仿宋_GB2312" w:cs="仿宋_GB2312"/>
          <w:i w:val="0"/>
          <w:iCs w:val="0"/>
          <w:caps w:val="0"/>
          <w:color w:val="auto"/>
          <w:spacing w:val="0"/>
          <w:kern w:val="0"/>
          <w:sz w:val="32"/>
          <w:szCs w:val="32"/>
          <w:shd w:val="clear" w:fill="FFFFFF"/>
          <w:lang w:val="en-US" w:eastAsia="zh-CN" w:bidi="ar"/>
        </w:rPr>
        <w:t>2.《吉林大学“高端实验技术人才”候选人推荐表》</w:t>
      </w:r>
    </w:p>
    <w:p w14:paraId="30420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eastAsia="仿宋_GB2312" w:cs="仿宋_GB2312"/>
          <w:i w:val="0"/>
          <w:iCs w:val="0"/>
          <w:caps w:val="0"/>
          <w:color w:val="auto"/>
          <w:spacing w:val="0"/>
          <w:kern w:val="0"/>
          <w:sz w:val="32"/>
          <w:szCs w:val="32"/>
          <w:shd w:val="clear" w:fill="FFFFFF"/>
          <w:lang w:val="en-US" w:eastAsia="zh-CN" w:bidi="ar"/>
        </w:rPr>
      </w:pPr>
      <w:r>
        <w:rPr>
          <w:rFonts w:hint="eastAsia" w:ascii="仿宋_GB2312" w:eastAsia="仿宋_GB2312" w:cs="仿宋_GB2312"/>
          <w:i w:val="0"/>
          <w:iCs w:val="0"/>
          <w:caps w:val="0"/>
          <w:color w:val="auto"/>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吉林大学高端实验技术人才聘任及管理工作实施办法</w:t>
      </w:r>
      <w:r>
        <w:rPr>
          <w:rFonts w:hint="eastAsia" w:ascii="仿宋_GB2312" w:eastAsia="仿宋_GB2312" w:cs="仿宋_GB2312"/>
          <w:i w:val="0"/>
          <w:iCs w:val="0"/>
          <w:caps w:val="0"/>
          <w:color w:val="auto"/>
          <w:spacing w:val="0"/>
          <w:kern w:val="0"/>
          <w:sz w:val="32"/>
          <w:szCs w:val="32"/>
          <w:shd w:val="clear" w:fill="FFFFFF"/>
          <w:lang w:val="en-US" w:eastAsia="zh-CN" w:bidi="ar"/>
        </w:rPr>
        <w:t>》</w:t>
      </w:r>
    </w:p>
    <w:p w14:paraId="146F7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5D31C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0A477B38">
      <w:pPr>
        <w:pStyle w:val="2"/>
        <w:keepNext w:val="0"/>
        <w:keepLines w:val="0"/>
        <w:widowControl/>
        <w:suppressLineNumbers w:val="0"/>
        <w:shd w:val="clear" w:fill="FFFFFF"/>
        <w:ind w:left="0" w:firstLine="0"/>
        <w:rPr>
          <w:i w:val="0"/>
          <w:iCs w:val="0"/>
          <w:caps w:val="0"/>
          <w:color w:val="000000"/>
          <w:spacing w:val="0"/>
          <w:sz w:val="21"/>
          <w:szCs w:val="21"/>
        </w:rPr>
      </w:pPr>
    </w:p>
    <w:p w14:paraId="5BCE6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firstLine="704"/>
        <w:jc w:val="right"/>
        <w:rPr>
          <w:i w:val="0"/>
          <w:iCs w:val="0"/>
          <w:caps w:val="0"/>
          <w:color w:val="000000"/>
          <w:spacing w:val="0"/>
          <w:sz w:val="21"/>
          <w:szCs w:val="21"/>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吉林大学人力资源处</w:t>
      </w:r>
    </w:p>
    <w:p w14:paraId="5B7A8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0" w:firstLine="704"/>
        <w:jc w:val="right"/>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w:t>
      </w:r>
      <w:r>
        <w:rPr>
          <w:rFonts w:hint="eastAsia" w:ascii="仿宋_GB2312" w:eastAsia="仿宋_GB2312" w:cs="仿宋_GB2312"/>
          <w:i w:val="0"/>
          <w:iCs w:val="0"/>
          <w:caps w:val="0"/>
          <w:color w:val="000000"/>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年</w:t>
      </w:r>
      <w:r>
        <w:rPr>
          <w:rFonts w:hint="eastAsia" w:ascii="仿宋_GB2312" w:eastAsia="仿宋_GB2312" w:cs="仿宋_GB2312"/>
          <w:i w:val="0"/>
          <w:iCs w:val="0"/>
          <w:caps w:val="0"/>
          <w:color w:val="000000"/>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月</w:t>
      </w:r>
      <w:r>
        <w:rPr>
          <w:rFonts w:hint="eastAsia" w:ascii="仿宋_GB2312" w:eastAsia="仿宋_GB2312" w:cs="仿宋_GB2312"/>
          <w:i w:val="0"/>
          <w:iCs w:val="0"/>
          <w:caps w:val="0"/>
          <w:color w:val="000000"/>
          <w:spacing w:val="0"/>
          <w:kern w:val="0"/>
          <w:sz w:val="32"/>
          <w:szCs w:val="32"/>
          <w:shd w:val="clear" w:fill="FFFFFF"/>
          <w:lang w:val="en-US" w:eastAsia="zh-CN" w:bidi="ar"/>
        </w:rPr>
        <w:t>6</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日</w:t>
      </w:r>
    </w:p>
    <w:p w14:paraId="1C0864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A341E"/>
    <w:multiLevelType w:val="singleLevel"/>
    <w:tmpl w:val="9FDA34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51F9F"/>
    <w:rsid w:val="00EC29E7"/>
    <w:rsid w:val="1AD11A1D"/>
    <w:rsid w:val="1E465BAA"/>
    <w:rsid w:val="1E9C79B1"/>
    <w:rsid w:val="20E97AC1"/>
    <w:rsid w:val="21B51F9F"/>
    <w:rsid w:val="2770114C"/>
    <w:rsid w:val="36860F4F"/>
    <w:rsid w:val="3E500D27"/>
    <w:rsid w:val="4F500AFB"/>
    <w:rsid w:val="5B555549"/>
    <w:rsid w:val="5F2E6734"/>
    <w:rsid w:val="63426155"/>
    <w:rsid w:val="6DD72E46"/>
    <w:rsid w:val="7708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2237</Words>
  <Characters>2333</Characters>
  <Lines>0</Lines>
  <Paragraphs>0</Paragraphs>
  <TotalTime>26</TotalTime>
  <ScaleCrop>false</ScaleCrop>
  <LinksUpToDate>false</LinksUpToDate>
  <CharactersWithSpaces>2347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2025-04-17T05:57:00Z</dcterms:created>
  <dc:creator>Administrator</dc:creator>
  <cp:lastModifiedBy>刘怡雪</cp:lastModifiedBy>
  <dcterms:modified xsi:type="dcterms:W3CDTF">2025-05-06T07:40:40Z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A0923A1DD2B146819C5389CE7BAC6A27_13</vt:lpwstr>
  </property>
  <property fmtid="{D5CDD505-2E9C-101B-9397-08002B2CF9AE}" pid="4" name="KSOTemplateDocerSaveRecord">
    <vt:lpwstr>eyJoZGlkIjoiMmRhZmRmYmUwN2FkZmVlY2M4NTYxZDc4N2U0YzQ3Y2YiLCJ1c2VySWQiOiIzNjA5MDgwOTgifQ==</vt:lpwstr>
  </property>
</Properties>
</file>