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40380901">
      <w:pPr>
        <w:spacing w:line="360" w:lineRule="auto"/>
        <w:jc w:val="center"/>
        <w:rPr>
          <w:b/>
          <w:bCs/>
          <w:sz w:val="44"/>
          <w:szCs w:val="44"/>
        </w:rPr>
      </w:pPr>
      <w:bookmarkStart w:id="103" w:name="_GoBack"/>
      <w:bookmarkStart w:id="0" w:name="OLE_LINK30"/>
      <w:bookmarkStart w:id="1" w:name="OLE_LINK33"/>
      <w:bookmarkStart w:id="2" w:name="OLE_LINK26"/>
      <w:bookmarkStart w:id="3" w:name="OLE_LINK27"/>
      <w:r>
        <w:rPr>
          <w:rFonts w:hint="eastAsia"/>
          <w:b/>
          <w:bCs/>
          <w:sz w:val="44"/>
          <w:szCs w:val="44"/>
        </w:rPr>
        <w:t>西昌月城公共交通有限公司</w:t>
      </w:r>
    </w:p>
    <w:bookmarkEnd w:id="0"/>
    <w:bookmarkEnd w:id="1"/>
    <w:p w14:paraId="13D98CB4">
      <w:pPr>
        <w:spacing w:line="360" w:lineRule="auto"/>
        <w:jc w:val="center"/>
        <w:rPr>
          <w:b/>
          <w:bCs/>
          <w:sz w:val="44"/>
          <w:szCs w:val="44"/>
        </w:rPr>
      </w:pPr>
      <w:bookmarkStart w:id="4" w:name="OLE_LINK29"/>
      <w:bookmarkStart w:id="5" w:name="OLE_LINK28"/>
      <w:r>
        <w:rPr>
          <w:rFonts w:hint="eastAsia"/>
          <w:b/>
          <w:bCs/>
          <w:sz w:val="44"/>
          <w:szCs w:val="44"/>
        </w:rPr>
        <w:t>2025届校园招聘简章</w:t>
      </w:r>
      <w:bookmarkEnd w:id="2"/>
      <w:bookmarkEnd w:id="3"/>
      <w:bookmarkEnd w:id="4"/>
      <w:bookmarkEnd w:id="5"/>
      <w:bookmarkStart w:id="6" w:name="OLE_LINK36"/>
    </w:p>
    <w:p w14:paraId="4B021CD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7" w:name="OLE_LINK45"/>
      <w:bookmarkStart w:id="8" w:name="OLE_LINK46"/>
    </w:p>
    <w:bookmarkEnd w:id="6"/>
    <w:p w14:paraId="5D505987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bookmarkStart w:id="9" w:name="OLE_LINK140"/>
      <w:bookmarkStart w:id="10" w:name="OLE_LINK139"/>
      <w:r>
        <w:rPr>
          <w:rFonts w:ascii="Times New Roman" w:hAnsi="Times New Roman" w:eastAsia="仿宋_GB2312"/>
          <w:sz w:val="32"/>
          <w:szCs w:val="32"/>
        </w:rPr>
        <w:t>西昌月城公共交通有限公司于2017年7月1日成立，是一家国有控股的城市公交企业，主要业务为城市公交、出租、定制客运、广告、维修、充电等，注册资金1亿元，现有营运车辆924台，员工950余人。公司法人治理结构完善，机制健全，管理规范，运转高效，自成立以来，经济效益逐年增长，服务质量持续提升，取得了良好的经济效益和社会效益，被交通运输部评为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高效运营企业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510C3E6C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当前公司正稳步推进数字化转型战略的实施，加之中高层管理人员年龄结构老化，急需一批热爱公交事业、有扎实的专业功底、有意愿成为未来企业领导人的优秀本科、硕士毕业生加盟公司。为确保本次招聘人员进得来，留得住，有发展，公司特制定以下</w:t>
      </w:r>
      <w:r>
        <w:rPr>
          <w:rFonts w:hint="eastAsia" w:ascii="Times New Roman" w:hAnsi="Times New Roman" w:eastAsia="仿宋_GB2312"/>
          <w:sz w:val="32"/>
          <w:szCs w:val="32"/>
        </w:rPr>
        <w:t>“筑巢引凤”</w:t>
      </w:r>
      <w:r>
        <w:rPr>
          <w:rFonts w:ascii="Times New Roman" w:hAnsi="Times New Roman" w:eastAsia="仿宋_GB2312"/>
          <w:sz w:val="32"/>
          <w:szCs w:val="32"/>
        </w:rPr>
        <w:t>政策：</w:t>
      </w:r>
    </w:p>
    <w:p w14:paraId="7835CFC6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一、薪酬高于成都市同学校、同专业、同学位毕业生平均水平2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%-3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%。</w:t>
      </w:r>
    </w:p>
    <w:p w14:paraId="1FB03C46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二、给予住房补贴1000元/月。</w:t>
      </w:r>
    </w:p>
    <w:p w14:paraId="7EB0DDCC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三、非凉山户籍给予每年5天探亲假，报销往返车船票。</w:t>
      </w:r>
    </w:p>
    <w:p w14:paraId="58DD6D2E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四、高管人员一对一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传、帮、带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2119916D">
      <w:pPr>
        <w:pStyle w:val="5"/>
        <w:spacing w:beforeAutospacing="0" w:after="192" w:afterAutospacing="0" w:line="560" w:lineRule="exact"/>
        <w:ind w:firstLine="643" w:firstLineChars="200"/>
        <w:rPr>
          <w:rFonts w:hint="eastAsia" w:ascii="黑体" w:hAnsi="黑体" w:eastAsia="黑体" w:cstheme="minorBidi"/>
          <w:b/>
          <w:bCs/>
          <w:sz w:val="32"/>
          <w:szCs w:val="32"/>
          <w:lang w:bidi="ar"/>
        </w:rPr>
      </w:pPr>
    </w:p>
    <w:p w14:paraId="037E897A">
      <w:pPr>
        <w:pStyle w:val="5"/>
        <w:spacing w:beforeAutospacing="0" w:after="192" w:afterAutospacing="0" w:line="560" w:lineRule="exact"/>
        <w:ind w:firstLine="643" w:firstLineChars="200"/>
        <w:rPr>
          <w:rFonts w:ascii="黑体" w:hAnsi="黑体" w:eastAsia="黑体" w:cstheme="minorBidi"/>
          <w:b/>
          <w:bCs/>
          <w:sz w:val="32"/>
          <w:szCs w:val="32"/>
          <w:lang w:bidi="ar"/>
        </w:rPr>
      </w:pPr>
    </w:p>
    <w:p w14:paraId="191E33ED"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theme="minorBidi"/>
          <w:b/>
          <w:bCs/>
          <w:sz w:val="32"/>
          <w:szCs w:val="32"/>
          <w:lang w:bidi="ar"/>
        </w:rPr>
        <w:t>一、</w:t>
      </w:r>
      <w:bookmarkEnd w:id="9"/>
      <w:bookmarkEnd w:id="10"/>
      <w:bookmarkStart w:id="11" w:name="OLE_LINK141"/>
      <w:bookmarkStart w:id="12" w:name="OLE_LINK142"/>
      <w:r>
        <w:rPr>
          <w:rFonts w:hint="eastAsia" w:ascii="黑体" w:hAnsi="黑体" w:eastAsia="黑体"/>
          <w:b/>
          <w:bCs/>
          <w:sz w:val="32"/>
          <w:szCs w:val="32"/>
        </w:rPr>
        <w:t>招聘岗位</w:t>
      </w:r>
      <w:bookmarkStart w:id="13" w:name="OLE_LINK7"/>
      <w:bookmarkStart w:id="14" w:name="OLE_LINK8"/>
      <w:r>
        <w:rPr>
          <w:rFonts w:hint="eastAsia" w:ascii="黑体" w:hAnsi="黑体" w:eastAsia="黑体"/>
          <w:b/>
          <w:bCs/>
          <w:sz w:val="32"/>
          <w:szCs w:val="32"/>
        </w:rPr>
        <w:t>类别、专业、人数及薪资待遇</w:t>
      </w:r>
      <w:bookmarkEnd w:id="13"/>
      <w:bookmarkEnd w:id="14"/>
    </w:p>
    <w:tbl>
      <w:tblPr>
        <w:tblStyle w:val="6"/>
        <w:tblW w:w="107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073"/>
        <w:gridCol w:w="3118"/>
        <w:gridCol w:w="1134"/>
        <w:gridCol w:w="2268"/>
        <w:gridCol w:w="1419"/>
      </w:tblGrid>
      <w:tr w14:paraId="0FF70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C3A8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bidi="ar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1622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bidi="ar"/>
              </w:rPr>
              <w:t>岗位类别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A04A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bidi="ar"/>
              </w:rPr>
              <w:t>专业名称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527B9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bidi="ar"/>
              </w:rPr>
              <w:t>招聘人数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5BC60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  <w:t>薪资待遇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9038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  <w:t>院校</w:t>
            </w:r>
          </w:p>
        </w:tc>
      </w:tr>
      <w:tr w14:paraId="1B340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5195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bookmarkStart w:id="15" w:name="_Hlk180222592"/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A964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企业管理类管培生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8BAF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工商管理、企业管理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BC3DF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E1DFE">
            <w:pPr>
              <w:spacing w:line="560" w:lineRule="exac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本科：12-14万/年</w:t>
            </w:r>
          </w:p>
          <w:p w14:paraId="00BA7AA6">
            <w:pPr>
              <w:spacing w:line="560" w:lineRule="exac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研究生：14-17万/年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2469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985/211 （双一流）院校</w:t>
            </w:r>
          </w:p>
        </w:tc>
      </w:tr>
      <w:tr w14:paraId="50044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900B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2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D781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lang w:bidi="ar"/>
              </w:rPr>
              <w:t>人力资源类管培生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648C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人力资源管理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1E6C1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7CA1B">
            <w:pPr>
              <w:spacing w:line="560" w:lineRule="exac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本科：12-14万/年</w:t>
            </w:r>
          </w:p>
          <w:p w14:paraId="735E0CCC">
            <w:pPr>
              <w:spacing w:line="560" w:lineRule="exac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研究生：14-17万/年</w:t>
            </w:r>
          </w:p>
        </w:tc>
        <w:tc>
          <w:tcPr>
            <w:tcW w:w="14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38D5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269C3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13F8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3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BF9C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lang w:bidi="ar"/>
              </w:rPr>
              <w:t>法务类管培生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C7C6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法学、法律（法学）、经济法学、民商法学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B5E29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6F8039">
            <w:pPr>
              <w:spacing w:line="560" w:lineRule="exac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本科：12-14万/年</w:t>
            </w:r>
          </w:p>
          <w:p w14:paraId="3D93D49E">
            <w:pPr>
              <w:spacing w:line="560" w:lineRule="exac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研究生：14-17万/年</w:t>
            </w:r>
          </w:p>
        </w:tc>
        <w:tc>
          <w:tcPr>
            <w:tcW w:w="14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2DF2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43976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3133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6D56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财务管理类管培生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8EAE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会计学、会计、财务管理、经济统计学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FFD22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bidi="ar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925C5">
            <w:pPr>
              <w:spacing w:line="560" w:lineRule="exac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本科：12-15万/年</w:t>
            </w:r>
          </w:p>
          <w:p w14:paraId="3E372DD9">
            <w:pPr>
              <w:spacing w:line="560" w:lineRule="exac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研究生：15-20万/年</w:t>
            </w:r>
          </w:p>
        </w:tc>
        <w:tc>
          <w:tcPr>
            <w:tcW w:w="14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8712">
            <w:pPr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  <w:tr w14:paraId="591FA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A9E5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86BE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投资管理类管培生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4CEC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lang w:bidi="ar"/>
              </w:rPr>
            </w:pPr>
            <w:bookmarkStart w:id="16" w:name="OLE_LINK129"/>
            <w:bookmarkStart w:id="17" w:name="OLE_LINK130"/>
            <w:bookmarkStart w:id="18" w:name="OLE_LINK128"/>
            <w:bookmarkStart w:id="19" w:name="OLE_LINK43"/>
            <w:bookmarkStart w:id="20" w:name="OLE_LINK20"/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投资学、金融学</w:t>
            </w:r>
            <w:bookmarkEnd w:id="16"/>
            <w:bookmarkEnd w:id="17"/>
            <w:bookmarkEnd w:id="18"/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、</w:t>
            </w:r>
            <w:bookmarkEnd w:id="19"/>
            <w:bookmarkEnd w:id="20"/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金融工程、计算金融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D1CAE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bidi="ar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C97AE">
            <w:pPr>
              <w:spacing w:line="560" w:lineRule="exac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本科：15-18万/年</w:t>
            </w:r>
          </w:p>
          <w:p w14:paraId="27A26879">
            <w:pPr>
              <w:spacing w:line="560" w:lineRule="exac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研究生：18-22万/年</w:t>
            </w:r>
          </w:p>
        </w:tc>
        <w:tc>
          <w:tcPr>
            <w:tcW w:w="14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1D15">
            <w:pPr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  <w:tr w14:paraId="27407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70626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6D99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信息技术类管培生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2A3E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信息管理与信息系统、软件工程、计算机科学与技术、数据科学与大数据技术、人工智能、智能科学与技术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5B6B3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bidi="ar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6035C">
            <w:pPr>
              <w:spacing w:line="560" w:lineRule="exac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本科：15-20万/年</w:t>
            </w:r>
          </w:p>
          <w:p w14:paraId="35E4B319">
            <w:pPr>
              <w:spacing w:line="560" w:lineRule="exac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研究生：20-25万/年</w:t>
            </w:r>
          </w:p>
        </w:tc>
        <w:tc>
          <w:tcPr>
            <w:tcW w:w="14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1214">
            <w:pPr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  <w:tr w14:paraId="5E60D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E456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D511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营销类管培生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2E51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市场营销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6125D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bidi="ar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BB4FC">
            <w:pPr>
              <w:spacing w:line="560" w:lineRule="exac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本科：12-14万/年</w:t>
            </w:r>
          </w:p>
          <w:p w14:paraId="711FD940">
            <w:pPr>
              <w:spacing w:line="560" w:lineRule="exac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研究生：14-17万/年</w:t>
            </w:r>
          </w:p>
        </w:tc>
        <w:tc>
          <w:tcPr>
            <w:tcW w:w="14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CE24">
            <w:pPr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  <w:tr w14:paraId="3F282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01DB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8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01F6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生产经营类管培生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28B5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交通运输与管理、交通运输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98CE6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bidi="ar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45AEC">
            <w:pPr>
              <w:spacing w:line="560" w:lineRule="exac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本科：12-14万/年</w:t>
            </w:r>
          </w:p>
          <w:p w14:paraId="542F5E68">
            <w:pPr>
              <w:spacing w:line="560" w:lineRule="exac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研究生：14-17万/年</w:t>
            </w:r>
          </w:p>
        </w:tc>
        <w:tc>
          <w:tcPr>
            <w:tcW w:w="14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80D3">
            <w:pPr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  <w:tr w14:paraId="75AFF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DD37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9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0579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车辆技术类管培生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1D37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车辆工程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A191C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bidi="ar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8D679">
            <w:pPr>
              <w:spacing w:line="560" w:lineRule="exac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本科：12-14万/年</w:t>
            </w:r>
          </w:p>
          <w:p w14:paraId="0D4DE658">
            <w:pPr>
              <w:spacing w:line="560" w:lineRule="exac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研究生：14-17万/年</w:t>
            </w:r>
          </w:p>
        </w:tc>
        <w:tc>
          <w:tcPr>
            <w:tcW w:w="14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E682">
            <w:pPr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  <w:tr w14:paraId="610E6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E441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10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51C3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安全管理类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393B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安全工程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C9A8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bidi="ar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BC398">
            <w:pPr>
              <w:spacing w:line="560" w:lineRule="exac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本科：12-14万/年</w:t>
            </w:r>
          </w:p>
          <w:p w14:paraId="4CE9D114">
            <w:pPr>
              <w:spacing w:line="560" w:lineRule="exac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研究生：14-17万/年</w:t>
            </w:r>
          </w:p>
        </w:tc>
        <w:tc>
          <w:tcPr>
            <w:tcW w:w="141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10E5">
            <w:pPr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  <w:bookmarkEnd w:id="15"/>
      <w:tr w14:paraId="0FFC1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36EA"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bidi="ar"/>
              </w:rPr>
              <w:t>合计</w:t>
            </w:r>
          </w:p>
        </w:tc>
        <w:tc>
          <w:tcPr>
            <w:tcW w:w="4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E577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lang w:bidi="ar"/>
              </w:rPr>
              <w:t>25人</w:t>
            </w:r>
          </w:p>
        </w:tc>
      </w:tr>
    </w:tbl>
    <w:p w14:paraId="409A8ED3">
      <w:pPr>
        <w:pStyle w:val="5"/>
        <w:spacing w:beforeAutospacing="0" w:after="192" w:afterAutospacing="0" w:line="560" w:lineRule="exact"/>
        <w:ind w:firstLine="643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</w:t>
      </w:r>
      <w:bookmarkStart w:id="21" w:name="OLE_LINK22"/>
      <w:bookmarkStart w:id="22" w:name="OLE_LINK25"/>
      <w:r>
        <w:rPr>
          <w:rFonts w:hint="eastAsia" w:ascii="黑体" w:hAnsi="黑体" w:eastAsia="黑体"/>
          <w:b/>
          <w:bCs/>
          <w:sz w:val="32"/>
          <w:szCs w:val="32"/>
        </w:rPr>
        <w:t>招聘条件</w:t>
      </w:r>
    </w:p>
    <w:bookmarkEnd w:id="11"/>
    <w:bookmarkEnd w:id="12"/>
    <w:bookmarkEnd w:id="21"/>
    <w:bookmarkEnd w:id="22"/>
    <w:p w14:paraId="608E8872"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bookmarkStart w:id="23" w:name="OLE_LINK143"/>
      <w:bookmarkStart w:id="24" w:name="OLE_LINK124"/>
      <w:bookmarkStart w:id="25" w:name="OLE_LINK61"/>
      <w:bookmarkStart w:id="26" w:name="OLE_LINK57"/>
      <w:bookmarkStart w:id="27" w:name="OLE_LINK125"/>
      <w:bookmarkStart w:id="28" w:name="OLE_LINK58"/>
      <w:r>
        <w:rPr>
          <w:rFonts w:hint="eastAsia" w:ascii="Times New Roman" w:hAnsi="Times New Roman" w:eastAsia="仿宋_GB2312"/>
          <w:sz w:val="32"/>
          <w:szCs w:val="32"/>
        </w:rPr>
        <w:t>1.985/211（双一流）高校2025届应届毕业；</w:t>
      </w:r>
    </w:p>
    <w:p w14:paraId="35BF866D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.GPA排名前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0%（提供成绩单和证明材料）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 w14:paraId="26F232E8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.在学校、社团组织或实习期间表现卓越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 w14:paraId="43F77C79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.体魄健康，富有活力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 w14:paraId="53633FB4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语言表达能力强，</w:t>
      </w:r>
      <w:r>
        <w:rPr>
          <w:rFonts w:ascii="Times New Roman" w:hAnsi="Times New Roman" w:eastAsia="仿宋_GB2312"/>
          <w:sz w:val="32"/>
          <w:szCs w:val="32"/>
        </w:rPr>
        <w:t>善于沟通与社交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 w14:paraId="4831E3DD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.有较强的写作能力。</w:t>
      </w:r>
    </w:p>
    <w:p w14:paraId="0F2CF5D8">
      <w:pPr>
        <w:spacing w:line="560" w:lineRule="exact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三、工作地点及工作时间</w:t>
      </w:r>
    </w:p>
    <w:bookmarkEnd w:id="23"/>
    <w:bookmarkEnd w:id="24"/>
    <w:bookmarkEnd w:id="25"/>
    <w:bookmarkEnd w:id="26"/>
    <w:bookmarkEnd w:id="27"/>
    <w:bookmarkEnd w:id="28"/>
    <w:p w14:paraId="1C7F2F9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1.工作地点：西昌市</w:t>
      </w:r>
    </w:p>
    <w:p w14:paraId="4F11650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2.工作时间：工作日上午8:00～12:00,</w:t>
      </w:r>
      <w:bookmarkStart w:id="29" w:name="OLE_LINK24"/>
      <w:bookmarkStart w:id="30" w:name="OLE_LINK23"/>
      <w:r>
        <w:rPr>
          <w:rFonts w:hint="eastAsia" w:ascii="仿宋" w:hAnsi="仿宋" w:eastAsia="仿宋"/>
          <w:sz w:val="32"/>
          <w:szCs w:val="32"/>
        </w:rPr>
        <w:t>下午</w:t>
      </w:r>
      <w:bookmarkEnd w:id="29"/>
      <w:bookmarkEnd w:id="30"/>
      <w:r>
        <w:rPr>
          <w:rFonts w:hint="eastAsia" w:ascii="仿宋" w:hAnsi="仿宋" w:eastAsia="仿宋"/>
          <w:sz w:val="32"/>
          <w:szCs w:val="32"/>
        </w:rPr>
        <w:t>14:30～17:30。</w:t>
      </w:r>
    </w:p>
    <w:p w14:paraId="49A78594">
      <w:pPr>
        <w:spacing w:line="560" w:lineRule="exact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bookmarkStart w:id="31" w:name="OLE_LINK60"/>
      <w:bookmarkStart w:id="32" w:name="OLE_LINK59"/>
      <w:bookmarkStart w:id="33" w:name="OLE_LINK144"/>
      <w:r>
        <w:rPr>
          <w:rFonts w:hint="eastAsia" w:ascii="黑体" w:hAnsi="黑体" w:eastAsia="黑体"/>
          <w:b/>
          <w:bCs/>
          <w:sz w:val="32"/>
          <w:szCs w:val="32"/>
        </w:rPr>
        <w:t>四、福利待遇</w:t>
      </w:r>
    </w:p>
    <w:bookmarkEnd w:id="31"/>
    <w:bookmarkEnd w:id="32"/>
    <w:bookmarkEnd w:id="33"/>
    <w:p w14:paraId="7564D7A5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bookmarkStart w:id="34" w:name="OLE_LINK34"/>
      <w:bookmarkStart w:id="35" w:name="OLE_LINK35"/>
      <w:bookmarkStart w:id="36" w:name="OLE_LINK81"/>
      <w:bookmarkStart w:id="37" w:name="OLE_LINK82"/>
      <w:r>
        <w:rPr>
          <w:rFonts w:hint="eastAsia" w:ascii="仿宋" w:hAnsi="仿宋" w:eastAsia="仿宋"/>
          <w:b/>
          <w:bCs/>
          <w:sz w:val="32"/>
          <w:szCs w:val="32"/>
        </w:rPr>
        <w:t>1.</w:t>
      </w:r>
      <w:bookmarkStart w:id="38" w:name="OLE_LINK73"/>
      <w:bookmarkStart w:id="39" w:name="OLE_LINK76"/>
      <w:bookmarkStart w:id="40" w:name="OLE_LINK83"/>
      <w:r>
        <w:rPr>
          <w:rFonts w:hint="eastAsia" w:ascii="仿宋" w:hAnsi="仿宋" w:eastAsia="仿宋"/>
          <w:sz w:val="32"/>
          <w:szCs w:val="32"/>
        </w:rPr>
        <w:t>购买社会保险、公积金</w:t>
      </w:r>
      <w:bookmarkEnd w:id="38"/>
      <w:bookmarkEnd w:id="39"/>
      <w:bookmarkEnd w:id="40"/>
      <w:r>
        <w:rPr>
          <w:rFonts w:hint="eastAsia" w:ascii="仿宋" w:hAnsi="仿宋" w:eastAsia="仿宋"/>
          <w:sz w:val="32"/>
          <w:szCs w:val="32"/>
        </w:rPr>
        <w:t>；</w:t>
      </w:r>
    </w:p>
    <w:bookmarkEnd w:id="34"/>
    <w:bookmarkEnd w:id="35"/>
    <w:bookmarkEnd w:id="36"/>
    <w:bookmarkEnd w:id="37"/>
    <w:p w14:paraId="6440B77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2.周末双休、法定</w:t>
      </w:r>
      <w:bookmarkStart w:id="41" w:name="OLE_LINK38"/>
      <w:bookmarkStart w:id="42" w:name="OLE_LINK37"/>
      <w:r>
        <w:rPr>
          <w:rFonts w:hint="eastAsia" w:ascii="仿宋" w:hAnsi="仿宋" w:eastAsia="仿宋"/>
          <w:sz w:val="32"/>
          <w:szCs w:val="32"/>
        </w:rPr>
        <w:t>节假日</w:t>
      </w:r>
      <w:bookmarkEnd w:id="41"/>
      <w:bookmarkEnd w:id="42"/>
      <w:r>
        <w:rPr>
          <w:rFonts w:hint="eastAsia" w:ascii="仿宋" w:hAnsi="仿宋" w:eastAsia="仿宋"/>
          <w:sz w:val="32"/>
          <w:szCs w:val="32"/>
        </w:rPr>
        <w:t>、带薪年休假、婚假、产假、哺乳假、陪产假、育儿假、病假、工伤假等；</w:t>
      </w:r>
    </w:p>
    <w:p w14:paraId="06D1EA2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3.地方带薪节假日：火把节</w:t>
      </w:r>
      <w:bookmarkStart w:id="43" w:name="OLE_LINK48"/>
      <w:bookmarkStart w:id="44" w:name="OLE_LINK49"/>
      <w:bookmarkStart w:id="45" w:name="OLE_LINK50"/>
      <w:r>
        <w:rPr>
          <w:rFonts w:hint="eastAsia" w:ascii="仿宋" w:hAnsi="仿宋" w:eastAsia="仿宋"/>
          <w:sz w:val="32"/>
          <w:szCs w:val="32"/>
        </w:rPr>
        <w:t>（调休7天）</w:t>
      </w:r>
      <w:bookmarkEnd w:id="43"/>
      <w:bookmarkEnd w:id="44"/>
      <w:bookmarkEnd w:id="45"/>
      <w:r>
        <w:rPr>
          <w:rFonts w:hint="eastAsia" w:ascii="仿宋" w:hAnsi="仿宋" w:eastAsia="仿宋"/>
          <w:sz w:val="32"/>
          <w:szCs w:val="32"/>
        </w:rPr>
        <w:t>、民族团结进步节（1天）、州庆（1天）、彝族年（调休7天）；</w:t>
      </w:r>
    </w:p>
    <w:p w14:paraId="6308C15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4.节日慰问、生日慰问、住院慰问、困难补助、大病救助</w:t>
      </w:r>
      <w:bookmarkStart w:id="46" w:name="OLE_LINK80"/>
      <w:bookmarkStart w:id="47" w:name="OLE_LINK84"/>
      <w:r>
        <w:rPr>
          <w:rFonts w:hint="eastAsia" w:ascii="仿宋" w:hAnsi="仿宋" w:eastAsia="仿宋"/>
          <w:sz w:val="32"/>
          <w:szCs w:val="32"/>
        </w:rPr>
        <w:t>、</w:t>
      </w:r>
      <w:bookmarkStart w:id="48" w:name="OLE_LINK94"/>
      <w:bookmarkStart w:id="49" w:name="OLE_LINK90"/>
      <w:r>
        <w:rPr>
          <w:rFonts w:hint="eastAsia" w:ascii="仿宋" w:hAnsi="仿宋" w:eastAsia="仿宋"/>
          <w:sz w:val="32"/>
          <w:szCs w:val="32"/>
        </w:rPr>
        <w:t>防暑降温慰问、</w:t>
      </w:r>
      <w:bookmarkEnd w:id="48"/>
      <w:bookmarkEnd w:id="49"/>
      <w:r>
        <w:rPr>
          <w:rFonts w:hint="eastAsia" w:ascii="仿宋" w:hAnsi="仿宋" w:eastAsia="仿宋"/>
          <w:sz w:val="32"/>
          <w:szCs w:val="32"/>
        </w:rPr>
        <w:t>子女助学、员工公交卡（免费乘坐）</w:t>
      </w:r>
      <w:bookmarkEnd w:id="46"/>
      <w:bookmarkEnd w:id="47"/>
      <w:r>
        <w:rPr>
          <w:rFonts w:hint="eastAsia" w:ascii="仿宋" w:hAnsi="仿宋" w:eastAsia="仿宋"/>
          <w:sz w:val="32"/>
          <w:szCs w:val="32"/>
        </w:rPr>
        <w:t>等；</w:t>
      </w:r>
    </w:p>
    <w:p w14:paraId="2833D44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50" w:name="OLE_LINK96"/>
      <w:bookmarkStart w:id="51" w:name="OLE_LINK95"/>
      <w:r>
        <w:rPr>
          <w:rFonts w:hint="eastAsia" w:ascii="仿宋" w:hAnsi="仿宋" w:eastAsia="仿宋"/>
          <w:sz w:val="32"/>
          <w:szCs w:val="32"/>
        </w:rPr>
        <w:t>5.租房补贴1000元/月，非四川省凉山州户籍，每年给予5天带薪探亲假；</w:t>
      </w:r>
    </w:p>
    <w:bookmarkEnd w:id="50"/>
    <w:bookmarkEnd w:id="51"/>
    <w:p w14:paraId="39B88F0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6.年度健康体检</w:t>
      </w:r>
      <w:bookmarkStart w:id="52" w:name="OLE_LINK70"/>
      <w:bookmarkStart w:id="53" w:name="OLE_LINK69"/>
      <w:r>
        <w:rPr>
          <w:rFonts w:hint="eastAsia" w:ascii="仿宋" w:hAnsi="仿宋" w:eastAsia="仿宋"/>
          <w:sz w:val="32"/>
          <w:szCs w:val="32"/>
        </w:rPr>
        <w:t>、参加公司互助关爱基金后可享受</w:t>
      </w:r>
      <w:bookmarkEnd w:id="52"/>
      <w:bookmarkEnd w:id="53"/>
      <w:r>
        <w:rPr>
          <w:rFonts w:hint="eastAsia" w:ascii="仿宋" w:hAnsi="仿宋" w:eastAsia="仿宋"/>
          <w:sz w:val="32"/>
          <w:szCs w:val="32"/>
        </w:rPr>
        <w:t>特殊救助</w:t>
      </w:r>
      <w:bookmarkStart w:id="54" w:name="OLE_LINK85"/>
      <w:bookmarkStart w:id="55" w:name="OLE_LINK89"/>
      <w:r>
        <w:rPr>
          <w:rFonts w:hint="eastAsia" w:ascii="仿宋" w:hAnsi="仿宋" w:eastAsia="仿宋"/>
          <w:sz w:val="32"/>
          <w:szCs w:val="32"/>
        </w:rPr>
        <w:t>;</w:t>
      </w:r>
    </w:p>
    <w:p w14:paraId="4FEA133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7.定期团建、入职培训、在职培训（岗位技能培训、管理提升培训）。</w:t>
      </w:r>
    </w:p>
    <w:bookmarkEnd w:id="54"/>
    <w:bookmarkEnd w:id="55"/>
    <w:p w14:paraId="0D9EE1A0">
      <w:pPr>
        <w:spacing w:line="560" w:lineRule="exact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bookmarkStart w:id="56" w:name="OLE_LINK146"/>
      <w:bookmarkStart w:id="57" w:name="OLE_LINK145"/>
      <w:r>
        <w:rPr>
          <w:rFonts w:hint="eastAsia" w:ascii="黑体" w:hAnsi="黑体" w:eastAsia="黑体"/>
          <w:b/>
          <w:bCs/>
          <w:sz w:val="32"/>
          <w:szCs w:val="32"/>
        </w:rPr>
        <w:t>五、成长通道</w:t>
      </w:r>
    </w:p>
    <w:bookmarkEnd w:id="56"/>
    <w:bookmarkEnd w:id="57"/>
    <w:p w14:paraId="29DC4F2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公司给予重点突出培养，管培生</w:t>
      </w:r>
      <w:r>
        <w:rPr>
          <w:rFonts w:ascii="仿宋" w:hAnsi="仿宋" w:eastAsia="仿宋" w:cs="Arial"/>
          <w:sz w:val="32"/>
          <w:szCs w:val="32"/>
        </w:rPr>
        <w:t>→</w:t>
      </w:r>
      <w:r>
        <w:rPr>
          <w:rFonts w:hint="eastAsia" w:ascii="仿宋" w:hAnsi="仿宋" w:eastAsia="仿宋" w:cs="Arial"/>
          <w:sz w:val="32"/>
          <w:szCs w:val="32"/>
        </w:rPr>
        <w:t>专员</w:t>
      </w:r>
      <w:r>
        <w:rPr>
          <w:rFonts w:ascii="仿宋" w:hAnsi="仿宋" w:eastAsia="仿宋" w:cs="Arial"/>
          <w:sz w:val="32"/>
          <w:szCs w:val="32"/>
        </w:rPr>
        <w:t>→</w:t>
      </w:r>
      <w:r>
        <w:rPr>
          <w:rFonts w:hint="eastAsia" w:ascii="仿宋" w:hAnsi="仿宋" w:eastAsia="仿宋" w:cs="Arial"/>
          <w:sz w:val="32"/>
          <w:szCs w:val="32"/>
        </w:rPr>
        <w:t>主管</w:t>
      </w:r>
      <w:r>
        <w:rPr>
          <w:rFonts w:ascii="仿宋" w:hAnsi="仿宋" w:eastAsia="仿宋" w:cs="Arial"/>
          <w:sz w:val="32"/>
          <w:szCs w:val="32"/>
        </w:rPr>
        <w:t>→</w:t>
      </w:r>
      <w:r>
        <w:rPr>
          <w:rFonts w:hint="eastAsia" w:ascii="仿宋" w:hAnsi="仿宋" w:eastAsia="仿宋" w:cs="Arial"/>
          <w:sz w:val="32"/>
          <w:szCs w:val="32"/>
        </w:rPr>
        <w:t>经理</w:t>
      </w:r>
      <w:r>
        <w:rPr>
          <w:rFonts w:ascii="仿宋" w:hAnsi="仿宋" w:eastAsia="仿宋" w:cs="Arial"/>
          <w:sz w:val="32"/>
          <w:szCs w:val="32"/>
        </w:rPr>
        <w:t>→</w:t>
      </w:r>
      <w:r>
        <w:rPr>
          <w:rFonts w:hint="eastAsia" w:ascii="仿宋" w:hAnsi="仿宋" w:eastAsia="仿宋" w:cs="Arial"/>
          <w:sz w:val="32"/>
          <w:szCs w:val="32"/>
        </w:rPr>
        <w:t>总监/副总经理</w:t>
      </w:r>
      <w:r>
        <w:rPr>
          <w:rFonts w:ascii="仿宋" w:hAnsi="仿宋" w:eastAsia="仿宋" w:cs="Arial"/>
          <w:sz w:val="32"/>
          <w:szCs w:val="32"/>
        </w:rPr>
        <w:t>→</w:t>
      </w:r>
      <w:r>
        <w:rPr>
          <w:rFonts w:hint="eastAsia" w:ascii="仿宋" w:hAnsi="仿宋" w:eastAsia="仿宋" w:cs="Arial"/>
          <w:sz w:val="32"/>
          <w:szCs w:val="32"/>
        </w:rPr>
        <w:t>总经理。</w:t>
      </w:r>
    </w:p>
    <w:p w14:paraId="1880A0CA"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bookmarkStart w:id="58" w:name="OLE_LINK147"/>
      <w:bookmarkStart w:id="59" w:name="OLE_LINK148"/>
      <w:r>
        <w:rPr>
          <w:rFonts w:hint="eastAsia" w:ascii="黑体" w:hAnsi="黑体" w:eastAsia="黑体"/>
          <w:b/>
          <w:bCs/>
          <w:sz w:val="32"/>
          <w:szCs w:val="32"/>
        </w:rPr>
        <w:t>六、工作地点</w:t>
      </w:r>
      <w:bookmarkEnd w:id="58"/>
      <w:bookmarkEnd w:id="59"/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/>
          <w:bCs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西昌市</w:t>
      </w:r>
    </w:p>
    <w:p w14:paraId="155DC4A5">
      <w:pPr>
        <w:spacing w:line="560" w:lineRule="exact"/>
        <w:ind w:left="322" w:leftChars="134" w:firstLine="321" w:firstLineChars="100"/>
        <w:rPr>
          <w:rFonts w:ascii="黑体" w:hAnsi="黑体" w:eastAsia="黑体"/>
          <w:sz w:val="32"/>
          <w:szCs w:val="32"/>
        </w:rPr>
      </w:pPr>
      <w:bookmarkStart w:id="60" w:name="OLE_LINK150"/>
      <w:bookmarkStart w:id="61" w:name="OLE_LINK149"/>
      <w:r>
        <w:rPr>
          <w:rFonts w:hint="eastAsia" w:ascii="黑体" w:hAnsi="黑体" w:eastAsia="黑体"/>
          <w:b/>
          <w:bCs/>
          <w:sz w:val="32"/>
          <w:szCs w:val="32"/>
        </w:rPr>
        <w:t>七、简历投递</w:t>
      </w:r>
      <w:bookmarkStart w:id="62" w:name="OLE_LINK93"/>
      <w:bookmarkStart w:id="63" w:name="OLE_LINK91"/>
      <w:bookmarkStart w:id="64" w:name="OLE_LINK92"/>
    </w:p>
    <w:bookmarkEnd w:id="60"/>
    <w:bookmarkEnd w:id="61"/>
    <w:bookmarkEnd w:id="62"/>
    <w:bookmarkEnd w:id="63"/>
    <w:bookmarkEnd w:id="64"/>
    <w:p w14:paraId="525DE69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1.现场投递：校园双选会或公司专场招聘会，现场投递个人简历;</w:t>
      </w:r>
    </w:p>
    <w:p w14:paraId="69BC9E8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2.网络投递：网申通过电子邮箱投递个人简历，投递邮箱:505213330@qq.com，邮件主题以“姓名+岗位类别”命名。</w:t>
      </w:r>
    </w:p>
    <w:p w14:paraId="53957521"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bookmarkStart w:id="65" w:name="OLE_LINK121"/>
      <w:bookmarkStart w:id="66" w:name="OLE_LINK15"/>
      <w:bookmarkStart w:id="67" w:name="OLE_LINK120"/>
      <w:r>
        <w:rPr>
          <w:rFonts w:hint="eastAsia" w:ascii="仿宋" w:hAnsi="仿宋" w:eastAsia="仿宋"/>
          <w:b/>
          <w:sz w:val="32"/>
          <w:szCs w:val="32"/>
        </w:rPr>
        <w:t>投递简历信息及资料包括</w:t>
      </w:r>
      <w:r>
        <w:rPr>
          <w:rFonts w:hint="eastAsia" w:ascii="仿宋" w:hAnsi="仿宋" w:eastAsia="仿宋"/>
          <w:sz w:val="32"/>
          <w:szCs w:val="32"/>
        </w:rPr>
        <w:t>：个人简历（包括但不限于个人近期照片、姓名、性别、出生年月、身份证号码、年龄、民族、户籍所在地、政治面貌、毕业学校、专业、学历、联系电话、取得证书、在校学习专业课程及参加各类社团或实习活动等经历等）、身份证及学历学位证扫描件、成绩单、各类资格及荣誉证书扫描件等。</w:t>
      </w:r>
    </w:p>
    <w:bookmarkEnd w:id="65"/>
    <w:bookmarkEnd w:id="66"/>
    <w:bookmarkEnd w:id="67"/>
    <w:p w14:paraId="7493EC4E"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bookmarkStart w:id="68" w:name="OLE_LINK98"/>
      <w:bookmarkStart w:id="69" w:name="OLE_LINK99"/>
      <w:bookmarkStart w:id="70" w:name="OLE_LINK151"/>
      <w:r>
        <w:rPr>
          <w:rFonts w:hint="eastAsia" w:ascii="黑体" w:hAnsi="黑体" w:eastAsia="黑体"/>
          <w:b/>
          <w:sz w:val="32"/>
          <w:szCs w:val="32"/>
        </w:rPr>
        <w:t>八、简历筛选</w:t>
      </w:r>
    </w:p>
    <w:bookmarkEnd w:id="68"/>
    <w:bookmarkEnd w:id="69"/>
    <w:bookmarkEnd w:id="70"/>
    <w:p w14:paraId="7B5170A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公司按照招聘条件、应聘者个人简历信息等投递资料进行简历筛选，通过筛选人员进入</w:t>
      </w:r>
      <w:bookmarkStart w:id="71" w:name="OLE_LINK17"/>
      <w:bookmarkStart w:id="72" w:name="OLE_LINK16"/>
      <w:r>
        <w:rPr>
          <w:rFonts w:hint="eastAsia" w:ascii="仿宋" w:hAnsi="仿宋" w:eastAsia="仿宋"/>
          <w:sz w:val="32"/>
          <w:szCs w:val="32"/>
        </w:rPr>
        <w:t>笔试和面试</w:t>
      </w:r>
      <w:bookmarkEnd w:id="71"/>
      <w:bookmarkEnd w:id="72"/>
      <w:r>
        <w:rPr>
          <w:rFonts w:hint="eastAsia" w:ascii="仿宋" w:hAnsi="仿宋" w:eastAsia="仿宋"/>
          <w:sz w:val="32"/>
          <w:szCs w:val="32"/>
        </w:rPr>
        <w:t>。</w:t>
      </w:r>
    </w:p>
    <w:p w14:paraId="3EB830CE"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bookmarkStart w:id="73" w:name="OLE_LINK152"/>
      <w:bookmarkStart w:id="74" w:name="OLE_LINK101"/>
      <w:bookmarkStart w:id="75" w:name="OLE_LINK100"/>
      <w:r>
        <w:rPr>
          <w:rFonts w:hint="eastAsia" w:ascii="黑体" w:hAnsi="黑体" w:eastAsia="黑体"/>
          <w:b/>
          <w:sz w:val="32"/>
          <w:szCs w:val="32"/>
        </w:rPr>
        <w:t>九、笔试、面试</w:t>
      </w:r>
    </w:p>
    <w:bookmarkEnd w:id="73"/>
    <w:bookmarkEnd w:id="74"/>
    <w:bookmarkEnd w:id="75"/>
    <w:p w14:paraId="0FBCA6E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76" w:name="OLE_LINK4"/>
      <w:bookmarkStart w:id="77" w:name="OLE_LINK5"/>
      <w:bookmarkStart w:id="78" w:name="OLE_LINK153"/>
      <w:bookmarkStart w:id="79" w:name="OLE_LINK154"/>
      <w:r>
        <w:rPr>
          <w:rFonts w:hint="eastAsia" w:ascii="仿宋" w:hAnsi="仿宋" w:eastAsia="仿宋"/>
          <w:sz w:val="32"/>
          <w:szCs w:val="32"/>
        </w:rPr>
        <w:t>公司组织在指定地点和时间以“</w:t>
      </w:r>
      <w:bookmarkStart w:id="80" w:name="OLE_LINK12"/>
      <w:bookmarkStart w:id="81" w:name="OLE_LINK6"/>
      <w:r>
        <w:rPr>
          <w:rFonts w:hint="eastAsia" w:ascii="仿宋" w:hAnsi="仿宋" w:eastAsia="仿宋"/>
          <w:sz w:val="32"/>
          <w:szCs w:val="32"/>
        </w:rPr>
        <w:t>笔试+面试</w:t>
      </w:r>
      <w:bookmarkEnd w:id="80"/>
      <w:bookmarkEnd w:id="81"/>
      <w:r>
        <w:rPr>
          <w:rFonts w:hint="eastAsia" w:ascii="仿宋" w:hAnsi="仿宋" w:eastAsia="仿宋"/>
          <w:sz w:val="32"/>
          <w:szCs w:val="32"/>
        </w:rPr>
        <w:t>”方式进行综合测评。</w:t>
      </w:r>
    </w:p>
    <w:bookmarkEnd w:id="76"/>
    <w:bookmarkEnd w:id="77"/>
    <w:p w14:paraId="766AC130"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bookmarkStart w:id="82" w:name="OLE_LINK113"/>
      <w:bookmarkStart w:id="83" w:name="OLE_LINK112"/>
      <w:r>
        <w:rPr>
          <w:rFonts w:hint="eastAsia" w:ascii="黑体" w:hAnsi="黑体" w:eastAsia="黑体"/>
          <w:b/>
          <w:sz w:val="32"/>
          <w:szCs w:val="32"/>
        </w:rPr>
        <w:t>十、录用</w:t>
      </w:r>
    </w:p>
    <w:bookmarkEnd w:id="78"/>
    <w:bookmarkEnd w:id="79"/>
    <w:bookmarkEnd w:id="82"/>
    <w:bookmarkEnd w:id="83"/>
    <w:p w14:paraId="2120C7FB">
      <w:pPr>
        <w:widowControl w:val="0"/>
        <w:spacing w:line="560" w:lineRule="exact"/>
        <w:ind w:firstLine="640" w:firstLineChars="200"/>
        <w:jc w:val="both"/>
        <w:rPr>
          <w:rFonts w:ascii="仿宋" w:hAnsi="仿宋" w:eastAsia="仿宋" w:cs="宋体"/>
          <w:kern w:val="2"/>
          <w:sz w:val="32"/>
          <w:szCs w:val="32"/>
          <w:lang w:val="en"/>
        </w:rPr>
      </w:pPr>
      <w:bookmarkStart w:id="84" w:name="OLE_LINK18"/>
      <w:bookmarkStart w:id="85" w:name="OLE_LINK19"/>
      <w:bookmarkStart w:id="86" w:name="OLE_LINK31"/>
      <w:bookmarkStart w:id="87" w:name="OLE_LINK32"/>
      <w:r>
        <w:rPr>
          <w:rFonts w:hint="eastAsia" w:ascii="仿宋" w:hAnsi="仿宋" w:eastAsia="仿宋" w:cs="宋体"/>
          <w:kern w:val="2"/>
          <w:sz w:val="32"/>
          <w:szCs w:val="32"/>
          <w:lang w:val="en"/>
        </w:rPr>
        <w:t>公司根据“笔试+面试”测评结果经综合评价</w:t>
      </w:r>
      <w:bookmarkEnd w:id="84"/>
      <w:bookmarkEnd w:id="85"/>
      <w:r>
        <w:rPr>
          <w:rFonts w:hint="eastAsia" w:ascii="仿宋" w:hAnsi="仿宋" w:eastAsia="仿宋" w:cs="宋体"/>
          <w:kern w:val="2"/>
          <w:sz w:val="32"/>
          <w:szCs w:val="32"/>
          <w:lang w:val="en"/>
        </w:rPr>
        <w:t>后择优录用，签订协议并发送</w:t>
      </w:r>
      <w:r>
        <w:rPr>
          <w:rFonts w:hint="eastAsia" w:ascii="仿宋" w:hAnsi="仿宋" w:eastAsia="仿宋"/>
          <w:sz w:val="32"/>
          <w:szCs w:val="32"/>
        </w:rPr>
        <w:t>offer</w:t>
      </w:r>
      <w:r>
        <w:rPr>
          <w:rFonts w:hint="eastAsia" w:ascii="仿宋" w:hAnsi="仿宋" w:eastAsia="仿宋" w:cs="宋体"/>
          <w:kern w:val="2"/>
          <w:sz w:val="32"/>
          <w:szCs w:val="32"/>
          <w:lang w:val="en"/>
        </w:rPr>
        <w:t>。体检结果合格且应聘资料审查通过，公司正式办理录用相关手续。</w:t>
      </w:r>
    </w:p>
    <w:p w14:paraId="4E2F708B">
      <w:pPr>
        <w:widowControl w:val="0"/>
        <w:spacing w:line="560" w:lineRule="exact"/>
        <w:ind w:firstLine="640" w:firstLineChars="200"/>
        <w:jc w:val="both"/>
        <w:rPr>
          <w:rFonts w:ascii="仿宋" w:hAnsi="仿宋" w:eastAsia="仿宋" w:cs="宋体"/>
          <w:kern w:val="2"/>
          <w:sz w:val="32"/>
          <w:szCs w:val="32"/>
          <w:lang w:val="en"/>
        </w:rPr>
      </w:pPr>
      <w:r>
        <w:rPr>
          <w:rFonts w:hint="eastAsia" w:ascii="仿宋" w:hAnsi="仿宋" w:eastAsia="仿宋" w:cs="宋体"/>
          <w:kern w:val="2"/>
          <w:sz w:val="32"/>
          <w:szCs w:val="32"/>
          <w:lang w:val="en"/>
        </w:rPr>
        <w:t>1.凡在规定时间内，未按照公司规定参加面试、体检、报到等环节的，均视为自动放弃；</w:t>
      </w:r>
    </w:p>
    <w:p w14:paraId="043714D3">
      <w:pPr>
        <w:widowControl w:val="0"/>
        <w:spacing w:line="560" w:lineRule="exact"/>
        <w:ind w:firstLine="640" w:firstLineChars="200"/>
        <w:jc w:val="both"/>
        <w:rPr>
          <w:rFonts w:ascii="仿宋" w:hAnsi="仿宋" w:eastAsia="仿宋" w:cs="宋体"/>
          <w:kern w:val="2"/>
          <w:sz w:val="32"/>
          <w:szCs w:val="32"/>
          <w:lang w:val="en"/>
        </w:rPr>
      </w:pPr>
      <w:r>
        <w:rPr>
          <w:rFonts w:hint="eastAsia" w:ascii="仿宋" w:hAnsi="仿宋" w:eastAsia="仿宋" w:cs="宋体"/>
          <w:kern w:val="2"/>
          <w:sz w:val="32"/>
          <w:szCs w:val="32"/>
          <w:lang w:val="en"/>
        </w:rPr>
        <w:t>2.凡有弄虚作假的，一经查实，随时取消录用资格；</w:t>
      </w:r>
    </w:p>
    <w:p w14:paraId="36ADDDDA">
      <w:pPr>
        <w:widowControl w:val="0"/>
        <w:spacing w:line="560" w:lineRule="exact"/>
        <w:ind w:firstLine="640" w:firstLineChars="200"/>
        <w:jc w:val="both"/>
        <w:rPr>
          <w:rFonts w:ascii="仿宋" w:hAnsi="仿宋" w:eastAsia="仿宋" w:cs="宋体"/>
          <w:kern w:val="2"/>
          <w:sz w:val="32"/>
          <w:szCs w:val="32"/>
          <w:lang w:val="en"/>
        </w:rPr>
      </w:pPr>
      <w:r>
        <w:rPr>
          <w:rFonts w:hint="eastAsia" w:ascii="仿宋" w:hAnsi="仿宋" w:eastAsia="仿宋" w:cs="宋体"/>
          <w:kern w:val="2"/>
          <w:sz w:val="32"/>
          <w:szCs w:val="32"/>
          <w:lang w:val="en"/>
        </w:rPr>
        <w:t>3.因个人原因逾期未办理录用相关手续的，取消其录用资格。</w:t>
      </w:r>
    </w:p>
    <w:bookmarkEnd w:id="86"/>
    <w:bookmarkEnd w:id="87"/>
    <w:p w14:paraId="5992C467"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bookmarkStart w:id="88" w:name="OLE_LINK114"/>
      <w:bookmarkStart w:id="89" w:name="OLE_LINK155"/>
      <w:bookmarkStart w:id="90" w:name="OLE_LINK115"/>
      <w:bookmarkStart w:id="91" w:name="OLE_LINK106"/>
      <w:bookmarkStart w:id="92" w:name="OLE_LINK107"/>
      <w:r>
        <w:rPr>
          <w:rFonts w:hint="eastAsia" w:ascii="黑体" w:hAnsi="黑体" w:eastAsia="黑体"/>
          <w:b/>
          <w:sz w:val="32"/>
          <w:szCs w:val="32"/>
        </w:rPr>
        <w:t>十一、报到</w:t>
      </w:r>
    </w:p>
    <w:bookmarkEnd w:id="88"/>
    <w:bookmarkEnd w:id="89"/>
    <w:bookmarkEnd w:id="90"/>
    <w:p w14:paraId="654C21E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按公司通知要求报到并办理入职手续。</w:t>
      </w:r>
    </w:p>
    <w:bookmarkEnd w:id="91"/>
    <w:bookmarkEnd w:id="92"/>
    <w:p w14:paraId="3170A55A"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bookmarkStart w:id="93" w:name="OLE_LINK111"/>
      <w:bookmarkStart w:id="94" w:name="OLE_LINK110"/>
    </w:p>
    <w:p w14:paraId="3295C004">
      <w:pPr>
        <w:spacing w:line="560" w:lineRule="exact"/>
        <w:ind w:firstLine="643" w:firstLineChars="200"/>
        <w:rPr>
          <w:rFonts w:ascii="黑体" w:hAnsi="黑体" w:eastAsia="黑体"/>
          <w:sz w:val="32"/>
          <w:szCs w:val="32"/>
        </w:rPr>
      </w:pPr>
      <w:bookmarkStart w:id="95" w:name="OLE_LINK122"/>
      <w:bookmarkStart w:id="96" w:name="OLE_LINK123"/>
      <w:bookmarkStart w:id="97" w:name="OLE_LINK41"/>
      <w:bookmarkStart w:id="98" w:name="OLE_LINK42"/>
      <w:bookmarkStart w:id="99" w:name="OLE_LINK47"/>
      <w:bookmarkStart w:id="100" w:name="OLE_LINK51"/>
      <w:bookmarkStart w:id="101" w:name="OLE_LINK66"/>
      <w:bookmarkStart w:id="102" w:name="OLE_LINK54"/>
      <w:r>
        <w:rPr>
          <w:rFonts w:hint="eastAsia" w:ascii="黑体" w:hAnsi="黑体" w:eastAsia="黑体"/>
          <w:b/>
          <w:bCs/>
          <w:sz w:val="32"/>
          <w:szCs w:val="32"/>
        </w:rPr>
        <w:t>公司</w:t>
      </w:r>
      <w:bookmarkEnd w:id="93"/>
      <w:bookmarkEnd w:id="94"/>
      <w:r>
        <w:rPr>
          <w:rFonts w:hint="eastAsia" w:ascii="黑体" w:hAnsi="黑体" w:eastAsia="黑体"/>
          <w:b/>
          <w:bCs/>
          <w:sz w:val="32"/>
          <w:szCs w:val="32"/>
        </w:rPr>
        <w:t>地址及联系电话：</w:t>
      </w:r>
    </w:p>
    <w:bookmarkEnd w:id="95"/>
    <w:bookmarkEnd w:id="96"/>
    <w:p w14:paraId="4A7A2A9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1.公司地址：四川省凉山州西昌市航天大道一段336号西昌旅游集散服务中心三楼</w:t>
      </w:r>
    </w:p>
    <w:p w14:paraId="065CEDE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2.联系电话：0834-3241887</w:t>
      </w:r>
    </w:p>
    <w:p w14:paraId="332E55F5">
      <w:pPr>
        <w:spacing w:line="560" w:lineRule="exact"/>
        <w:ind w:firstLine="2560" w:firstLineChars="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13734998086（微信同号）潘先生</w:t>
      </w:r>
    </w:p>
    <w:bookmarkEnd w:id="97"/>
    <w:bookmarkEnd w:id="98"/>
    <w:bookmarkEnd w:id="99"/>
    <w:bookmarkEnd w:id="100"/>
    <w:bookmarkEnd w:id="101"/>
    <w:bookmarkEnd w:id="102"/>
    <w:p w14:paraId="7D6A9760">
      <w:pPr>
        <w:spacing w:line="560" w:lineRule="exact"/>
        <w:rPr>
          <w:rFonts w:hint="eastAsia" w:ascii="仿宋" w:hAnsi="仿宋" w:eastAsia="仿宋" w:cs="宋体"/>
          <w:sz w:val="32"/>
          <w:szCs w:val="32"/>
        </w:rPr>
      </w:pPr>
    </w:p>
    <w:p w14:paraId="3E166681"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 w14:paraId="2036C966">
      <w:pPr>
        <w:spacing w:line="560" w:lineRule="exact"/>
        <w:ind w:firstLine="1600" w:firstLineChars="5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公司主页：http://www.xcycgj.com</w:t>
      </w:r>
    </w:p>
    <w:bookmarkEnd w:id="7"/>
    <w:bookmarkEnd w:id="8"/>
    <w:p w14:paraId="117C51C9">
      <w:pPr>
        <w:rPr>
          <w:rFonts w:ascii="仿宋" w:hAnsi="仿宋" w:eastAsia="仿宋" w:cs="宋体"/>
          <w:sz w:val="48"/>
          <w:szCs w:val="48"/>
        </w:rPr>
      </w:pPr>
      <w:r>
        <w:rPr>
          <w:rFonts w:hint="eastAsia" w:ascii="仿宋" w:hAnsi="仿宋" w:eastAsia="仿宋" w:cs="宋体"/>
          <w:sz w:val="48"/>
          <w:szCs w:val="48"/>
        </w:rPr>
        <w:t xml:space="preserve">          </w:t>
      </w:r>
      <w:r>
        <w:rPr>
          <w:rFonts w:ascii="仿宋" w:hAnsi="仿宋" w:eastAsia="仿宋" w:cs="宋体"/>
          <w:sz w:val="48"/>
          <w:szCs w:val="48"/>
        </w:rPr>
        <w:drawing>
          <wp:inline distT="0" distB="0" distL="0" distR="0">
            <wp:extent cx="2232660" cy="2103120"/>
            <wp:effectExtent l="0" t="0" r="0" b="0"/>
            <wp:docPr id="3" name="图片 3" descr="C:\Users\Administrator\Desktop\2024年秋季招聘资料（2024.10.15）\月城公交企业官方网站二维码（2024.10.16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2024年秋季招聘资料（2024.10.15）\月城公交企业官方网站二维码（2024.10.16）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BAB32">
      <w:pPr>
        <w:rPr>
          <w:rFonts w:hint="eastAsia" w:ascii="仿宋" w:hAnsi="仿宋" w:eastAsia="仿宋" w:cs="宋体"/>
          <w:sz w:val="48"/>
          <w:szCs w:val="48"/>
        </w:rPr>
      </w:pPr>
      <w:r>
        <w:rPr>
          <w:rFonts w:hint="eastAsia" w:ascii="仿宋" w:hAnsi="仿宋" w:eastAsia="仿宋" w:cs="宋体"/>
          <w:sz w:val="48"/>
          <w:szCs w:val="48"/>
        </w:rPr>
        <w:t xml:space="preserve">           </w:t>
      </w:r>
    </w:p>
    <w:p w14:paraId="474CFFBA">
      <w:pPr>
        <w:rPr>
          <w:rFonts w:hint="eastAsia" w:ascii="仿宋" w:hAnsi="仿宋" w:eastAsia="仿宋" w:cs="宋体"/>
          <w:sz w:val="48"/>
          <w:szCs w:val="48"/>
        </w:rPr>
      </w:pPr>
    </w:p>
    <w:p w14:paraId="1DAC09CB">
      <w:pPr>
        <w:rPr>
          <w:rFonts w:hint="eastAsia" w:ascii="仿宋" w:hAnsi="仿宋" w:eastAsia="仿宋" w:cs="宋体"/>
          <w:sz w:val="48"/>
          <w:szCs w:val="48"/>
        </w:rPr>
      </w:pPr>
      <w:r>
        <w:rPr>
          <w:rFonts w:hint="eastAsia" w:ascii="仿宋" w:hAnsi="仿宋" w:eastAsia="仿宋" w:cs="宋体"/>
          <w:sz w:val="48"/>
          <w:szCs w:val="48"/>
        </w:rPr>
        <w:t xml:space="preserve">          </w:t>
      </w:r>
      <w:r>
        <w:rPr>
          <w:rFonts w:ascii="仿宋" w:hAnsi="仿宋" w:eastAsia="仿宋" w:cs="宋体"/>
          <w:sz w:val="48"/>
          <w:szCs w:val="48"/>
        </w:rPr>
        <w:drawing>
          <wp:inline distT="0" distB="0" distL="0" distR="0">
            <wp:extent cx="2240280" cy="2288540"/>
            <wp:effectExtent l="0" t="0" r="7620" b="0"/>
            <wp:docPr id="8" name="图片 8" descr="C:\Users\Administrator\AppData\Roaming\DingTalk\394704129_v2\resource_cache\fc\fc477e7ddc4fae6b126043dc63c27d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AppData\Roaming\DingTalk\394704129_v2\resource_cache\fc\fc477e7ddc4fae6b126043dc63c27db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228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545CB">
      <w:pPr>
        <w:ind w:firstLine="3052" w:firstLineChars="95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企业微信公众号</w:t>
      </w:r>
    </w:p>
    <w:bookmarkEnd w:id="103"/>
    <w:sectPr>
      <w:headerReference r:id="rId3" w:type="default"/>
      <w:pgSz w:w="11850" w:h="16783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19B13"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-723900</wp:posOffset>
          </wp:positionV>
          <wp:extent cx="1353185" cy="1353185"/>
          <wp:effectExtent l="0" t="0" r="18415" b="0"/>
          <wp:wrapNone/>
          <wp:docPr id="1" name="图片 1" descr="公司LOGO(1)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(1)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3185" cy="1353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OCwiaGRpZCI6IjI5MzUxNzViZGFhMzU5OTE5Mzg5ODYxOWYyZGU5MWU1IiwidXNlckNvdW50Ijo4fQ=="/>
  </w:docVars>
  <w:rsids>
    <w:rsidRoot w:val="358F2E44"/>
    <w:rsid w:val="0002422B"/>
    <w:rsid w:val="00025B99"/>
    <w:rsid w:val="0004047E"/>
    <w:rsid w:val="00077DB0"/>
    <w:rsid w:val="00082593"/>
    <w:rsid w:val="00085BAE"/>
    <w:rsid w:val="000905D0"/>
    <w:rsid w:val="000B1469"/>
    <w:rsid w:val="000F237C"/>
    <w:rsid w:val="00106A4B"/>
    <w:rsid w:val="001479D1"/>
    <w:rsid w:val="00176D9B"/>
    <w:rsid w:val="001A241A"/>
    <w:rsid w:val="001C059C"/>
    <w:rsid w:val="001C7F7D"/>
    <w:rsid w:val="001E06C9"/>
    <w:rsid w:val="001E3E5C"/>
    <w:rsid w:val="001F60FE"/>
    <w:rsid w:val="002014C5"/>
    <w:rsid w:val="00203F43"/>
    <w:rsid w:val="00214492"/>
    <w:rsid w:val="002267A4"/>
    <w:rsid w:val="00226DBE"/>
    <w:rsid w:val="002271DE"/>
    <w:rsid w:val="0025133C"/>
    <w:rsid w:val="0025160B"/>
    <w:rsid w:val="002825C7"/>
    <w:rsid w:val="00285552"/>
    <w:rsid w:val="002C4E00"/>
    <w:rsid w:val="002E376E"/>
    <w:rsid w:val="003509BA"/>
    <w:rsid w:val="003569B8"/>
    <w:rsid w:val="00377790"/>
    <w:rsid w:val="003914FC"/>
    <w:rsid w:val="003B0683"/>
    <w:rsid w:val="003B2FF1"/>
    <w:rsid w:val="003C162E"/>
    <w:rsid w:val="003E264D"/>
    <w:rsid w:val="00402552"/>
    <w:rsid w:val="004243E0"/>
    <w:rsid w:val="004415EA"/>
    <w:rsid w:val="004674E1"/>
    <w:rsid w:val="004D7CCC"/>
    <w:rsid w:val="004E014C"/>
    <w:rsid w:val="004E776F"/>
    <w:rsid w:val="0050043E"/>
    <w:rsid w:val="00514C4B"/>
    <w:rsid w:val="00555DE8"/>
    <w:rsid w:val="00570D16"/>
    <w:rsid w:val="00572426"/>
    <w:rsid w:val="00587414"/>
    <w:rsid w:val="00594F05"/>
    <w:rsid w:val="005C028C"/>
    <w:rsid w:val="005E0D17"/>
    <w:rsid w:val="005F2E65"/>
    <w:rsid w:val="00606348"/>
    <w:rsid w:val="00632CE8"/>
    <w:rsid w:val="00663002"/>
    <w:rsid w:val="006D2271"/>
    <w:rsid w:val="00700573"/>
    <w:rsid w:val="007108C4"/>
    <w:rsid w:val="00722D5A"/>
    <w:rsid w:val="00725455"/>
    <w:rsid w:val="00737775"/>
    <w:rsid w:val="00775898"/>
    <w:rsid w:val="007B6C12"/>
    <w:rsid w:val="007C5111"/>
    <w:rsid w:val="008310A2"/>
    <w:rsid w:val="00851208"/>
    <w:rsid w:val="0086108B"/>
    <w:rsid w:val="00886732"/>
    <w:rsid w:val="008A777B"/>
    <w:rsid w:val="008C779B"/>
    <w:rsid w:val="008D71D9"/>
    <w:rsid w:val="00941CC8"/>
    <w:rsid w:val="009508CA"/>
    <w:rsid w:val="00983927"/>
    <w:rsid w:val="00985EA8"/>
    <w:rsid w:val="009A49D2"/>
    <w:rsid w:val="009B1398"/>
    <w:rsid w:val="009B6121"/>
    <w:rsid w:val="009B633B"/>
    <w:rsid w:val="009C04FA"/>
    <w:rsid w:val="009C2D7B"/>
    <w:rsid w:val="009D358A"/>
    <w:rsid w:val="009F157D"/>
    <w:rsid w:val="009F57BC"/>
    <w:rsid w:val="00A22208"/>
    <w:rsid w:val="00A26CEB"/>
    <w:rsid w:val="00A70326"/>
    <w:rsid w:val="00A72801"/>
    <w:rsid w:val="00AB7248"/>
    <w:rsid w:val="00AC65D5"/>
    <w:rsid w:val="00AD1D33"/>
    <w:rsid w:val="00AE2E5A"/>
    <w:rsid w:val="00AF5C7A"/>
    <w:rsid w:val="00B0097E"/>
    <w:rsid w:val="00B276F8"/>
    <w:rsid w:val="00B37016"/>
    <w:rsid w:val="00B93012"/>
    <w:rsid w:val="00B93F2B"/>
    <w:rsid w:val="00BA5BCC"/>
    <w:rsid w:val="00BA73A5"/>
    <w:rsid w:val="00BD116E"/>
    <w:rsid w:val="00C2616D"/>
    <w:rsid w:val="00C53973"/>
    <w:rsid w:val="00C651FD"/>
    <w:rsid w:val="00C663C2"/>
    <w:rsid w:val="00C70019"/>
    <w:rsid w:val="00C71ED2"/>
    <w:rsid w:val="00C74BF6"/>
    <w:rsid w:val="00CC6E00"/>
    <w:rsid w:val="00D15DBC"/>
    <w:rsid w:val="00D2724B"/>
    <w:rsid w:val="00D31052"/>
    <w:rsid w:val="00D410D4"/>
    <w:rsid w:val="00D66415"/>
    <w:rsid w:val="00D930C5"/>
    <w:rsid w:val="00DA18A1"/>
    <w:rsid w:val="00DA25EF"/>
    <w:rsid w:val="00DC4692"/>
    <w:rsid w:val="00E079E5"/>
    <w:rsid w:val="00E45CB3"/>
    <w:rsid w:val="00E63C13"/>
    <w:rsid w:val="00E71E12"/>
    <w:rsid w:val="00E83E2F"/>
    <w:rsid w:val="00EA0AF8"/>
    <w:rsid w:val="00EA6C99"/>
    <w:rsid w:val="00EC7450"/>
    <w:rsid w:val="00EE0877"/>
    <w:rsid w:val="00EE23F3"/>
    <w:rsid w:val="00EF785F"/>
    <w:rsid w:val="00F37443"/>
    <w:rsid w:val="00F767C1"/>
    <w:rsid w:val="00F81B55"/>
    <w:rsid w:val="00FA1AA1"/>
    <w:rsid w:val="00FB42E8"/>
    <w:rsid w:val="00FD303A"/>
    <w:rsid w:val="00FD3CC8"/>
    <w:rsid w:val="00FE6FA2"/>
    <w:rsid w:val="03FA2647"/>
    <w:rsid w:val="0F9C6AF0"/>
    <w:rsid w:val="1175677A"/>
    <w:rsid w:val="18EE41A9"/>
    <w:rsid w:val="1C787AA3"/>
    <w:rsid w:val="229E77D8"/>
    <w:rsid w:val="2D092099"/>
    <w:rsid w:val="31CC64FE"/>
    <w:rsid w:val="358F2E44"/>
    <w:rsid w:val="595D204B"/>
    <w:rsid w:val="5E6E0C9B"/>
    <w:rsid w:val="62793B2D"/>
    <w:rsid w:val="715457C1"/>
    <w:rsid w:val="7CEE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</w:style>
  <w:style w:type="character" w:customStyle="1" w:styleId="8">
    <w:name w:val="批注框文本 Char"/>
    <w:basedOn w:val="7"/>
    <w:link w:val="2"/>
    <w:uiPriority w:val="0"/>
    <w:rPr>
      <w:rFonts w:asciiTheme="minorHAnsi" w:hAnsiTheme="minorHAnsi" w:eastAsiaTheme="minorEastAsia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dbffabeb-a08c-4989-a37a-5698f98e020f\&#25307;&#32856;&#21551;&#20107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2568A-7B12-448C-8D28-F4779E67F5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招聘启事</Template>
  <Company>微软中国</Company>
  <Pages>6</Pages>
  <Words>1832</Words>
  <Characters>2058</Characters>
  <Lines>15</Lines>
  <Paragraphs>4</Paragraphs>
  <TotalTime>265</TotalTime>
  <ScaleCrop>false</ScaleCrop>
  <LinksUpToDate>false</LinksUpToDate>
  <CharactersWithSpaces>2090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2024-10-13T23:55:00Z</dcterms:created>
  <dc:creator>Administrator</dc:creator>
  <cp:lastModifiedBy>长夜对残烛</cp:lastModifiedBy>
  <cp:lastPrinted>2024-10-16T10:13:00Z</cp:lastPrinted>
  <dcterms:modified xsi:type="dcterms:W3CDTF">2025-02-18T10:13:47Z</dcterms:modified>
  <cp:revision>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v1.0_mb_4C84ZWA4XOlTus7KhiGsxA==</vt:lpwstr>
  </property>
  <property fmtid="{D5CDD505-2E9C-101B-9397-08002B2CF9AE}" pid="4" name="ICV">
    <vt:lpwstr>93A4B5D5E18D42958FD5851DA2015B07_13</vt:lpwstr>
  </property>
</Properties>
</file>