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</w:rPr>
      </w:pPr>
      <w:bookmarkStart w:id="0" w:name="_GoBack"/>
      <w:r>
        <w:rPr>
          <w:rFonts w:hint="default"/>
        </w:rPr>
        <w:t xml:space="preserve">2025年  </w:t>
      </w:r>
      <w:r>
        <w:t>扬帆启航</w:t>
      </w:r>
      <w:r>
        <w:rPr>
          <w:rFonts w:hint="default"/>
        </w:rPr>
        <w:t>·才聚平湖 国企高层次人才招聘简章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</w:rPr>
      </w:pPr>
      <w:r>
        <w:rPr>
          <w:rFonts w:hint="default"/>
        </w:rPr>
        <w:t>平湖市金投人才发展有限公司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魅力平湖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平湖位于浙江嘉兴，地处浙江省东北部，“沪、杭、苏、甬”四大城市的中心节点，是长三角大湾区建设的核心城市，位于上海虹桥国际开放枢纽南向拓展带的重要节点。到上海虹桥机场、浦东机场、杭州萧山机场均在1小时车程内，公路、铁路交织，港口码头、 海河联运，交通便捷、商贸发达，地区生产总值破千亿。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（插入平湖地图）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全国综合实力百强县市  全国科技创新百强县市  中国最具投资价值金融生态示范城市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长三角首批最具投资价值县市之一  全国文明城市 浙江省“平安金鼎奖” 省5A级景区城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平湖市金投人才发展有限公司是平湖市政府直属国有公司，注册资本5亿元，专门从事基金投资及管理、高层次人才招引与服务。为深入实施人才强市战略， 进一步加强优秀年轻干部人才储备，经研究，决定招聘紧缺型高层次人才10名。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招聘对象：2025年应届及毕业离校2年内的普通高校硕士研究生及以上学历学位毕业生（以学历学位证书落款时间计算）；硕士研究生年龄30周岁及以下（1993年11月27日及以后出生），博士研究生年龄35周岁及以下（1988年11月27日及以后出生）；符合招聘岗位有关要求。</w:t>
      </w:r>
    </w:p>
    <w:tbl>
      <w:tblPr>
        <w:tblStyle w:val="2"/>
        <w:tblW w:w="9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44"/>
        <w:gridCol w:w="689"/>
        <w:gridCol w:w="3392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所学专业（学科）要求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</w:rPr>
              <w:t>其他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产业投资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经济学、国际金融学、经济大数据分析、投资经济、投资经济学、集成电路工程、新一代电子信息技术（含量子技术等）、通信与信息系统、智能机器人技术及应用、机电一体化理论及其应用、人工智能、人工智能技术、人工智能、软件工程理论与计算复杂性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熟悉电子信息、装备制造、航天航空、人工智能等产业中的1个及以上，具有专业的市场分析研判能力；有基金从业经验者或有独立承担项目投资管理经历者优先。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会计、会计学、财务学、财务管理、金融、金融学专业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具有会计师初级及以上专业技术资格；具有中级会计师资格、金融机构工作或实习经验者优先。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市场运营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市经济与管理、公共经济与管理、公共经济制度与政策、国际金融学、国际贸易、国际贸易学、流通经济学、流通经济与管理、区域经济学、全球经济治理、商业经济学、数理金融学、数量经济学、消费经济学、国际商务、公共经济与管理、公司金融、公司治理、国际商务、物流管理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具备较好的市场营销、项目运营、招商渠道开发、客户管理等专业知识和技能；有市场运营相关工作或实习经验者优先。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商业管理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产业经济学、应用经济学、消费经济学、商业经济学、广告学、市场营销、市场营销管理、市场营销学、营销管理、公司金融、文化产业管理、文化创意产业管理、现代服务管理专业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具备较好的商业管理、项目运营、招商渠道开发、客户服务等专业知识和技能；有大型商业集团公司工作或实习经历者优先。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产业招商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机械工程、电子科学与技术、信息与通信工程、计算机科学与技术、航空宇航科学与技术、集成电路科学与工程、智能科学与技术、金融、国际商务专业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要求英语六级520分及以上（或者托福100、 雅思6.5及以上）。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工商管理、旅游管理、市场营销管理、文化创意产业管理、会展管理、会展与节事管理，新闻传播学、景观规划设计、文化资源与文化产业专业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具备较好的市场营销、文旅项目运营、文旅业态招引、客户管理等专业知识和技能；有文旅项目策划、商业运营工作或实习经验者优先。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规划建设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城乡规划学类；城市规划与设计、城市规划、建筑学、土木工程专业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具备较好的规划工作业务知识，熟悉相关法规、政策，熟练运用制图软件；有规划设计机构工作或实习经验者优先。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化工园区应急管理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化学、应用化学、精细化工、新能源材料、有机化学、高分子化学工程与技术、化工安全、化学工程、化学工程与技术、化学工艺专业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具备较好的化工工艺相关专业知识和技能；有化工应急管理相关工作或实习经验者优先。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前三年按紧缺型高层次人才确定待遇，硕士每年不少于25万元、博士每年不少于30万元（不含单位缴纳的公积金、社保），三年后薪酬按实际岗位职务发放。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招聘工作贯彻公开、平等、竞争、择优的原则，坚持德才兼备的用人标准，本次招聘按照发布招聘公告、报名、资格初审、面谈、面试、体检、考察、公示、聘用等程序进行。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1 报名  关注“金投人才招聘”公众号线上报名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2 资格初审 报考人员可通过“金投人才招聘”查询审核结果，资格审查贯穿招聘全过程。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3 面谈 采取AI面谈+线上面谈形式，通过资格初审的报考人员先进行AI面谈，按照不超过1：20的比例确定进入线上面谈人员。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4 面试 采用半结构化面试方式进行，重点测评报考人员的专业技能、语言表达能力、组织协调能力、举止仪表等方面综合素质。面试成绩即为考试成绩。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5 体检和考察 入围面试且成绩合格的考生参加全员体检，体检合格后根据面试成绩从高分到低分按招聘岗位计划数1:1的比例确定考察人员名单。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6 公示和聘用 拟聘用人员名单在中国平湖门户网站、“平湖金投人才”等公众号等进行为期一周5个工作日的公示。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详细信息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报名时间：2024年11月26日至12月18日。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报名材料：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（1）本人有效居民身份证；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（2）本科和研究生学历、学位证书；留学人员还需提供教育部中国留学服务中心出具的国外（境外）学历学位认证书；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（3）2025年应届毕业生应提供学信网出具的教育部学籍在线验证报告、学校核发的就业推荐表、教育部学生司制发的《全国普通高校毕业生就业协议书》或由本人提供书面说明；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（4）其他能证明符合报考岗位要求的材料；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（5）平湖市国有企事业单位员工须原单位书面同意方可应聘。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报名平台登录方式：微信扫描下方二维码，关注“金投人才招聘”微信公众号（请务必关注，否则将无法接收推送信息），通过底部菜单“报名平台”进入在线报名平台。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（插入二维码）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咨询电话：0573-85110919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欢迎来平湖就业、发展、生活！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default"/>
        </w:rPr>
        <w:t>共筑青春梦想、成就美好未来！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tabs>
          <w:tab w:val="left" w:pos="1014"/>
        </w:tabs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6FC8BD"/>
    <w:rsid w:val="7DF7836F"/>
    <w:rsid w:val="BF6F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2024-11-20T23:27:00Z</dcterms:created>
  <dc:creator>石小鱼</dc:creator>
  <cp:lastModifiedBy>Alan</cp:lastModifiedBy>
  <dcterms:modified xsi:type="dcterms:W3CDTF">2024-11-21T11:20:35Z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26B93F2C3B76E598758F3D6703366B77_41</vt:lpwstr>
  </property>
</Properties>
</file>