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宋体"/>
          <w:kern w:val="0"/>
          <w:sz w:val="44"/>
          <w:szCs w:val="44"/>
        </w:rPr>
      </w:pPr>
      <w:r>
        <w:rPr>
          <w:rFonts w:hint="eastAsia" w:ascii="黑体" w:hAnsi="黑体" w:eastAsia="黑体" w:cs="宋体"/>
          <w:kern w:val="0"/>
          <w:sz w:val="44"/>
          <w:szCs w:val="44"/>
        </w:rPr>
        <w:t>长沙有色冶金设计研究院有限公司202</w:t>
      </w:r>
      <w:r>
        <w:rPr>
          <w:rFonts w:hint="eastAsia" w:ascii="黑体" w:hAnsi="黑体" w:eastAsia="黑体" w:cs="宋体"/>
          <w:kern w:val="0"/>
          <w:sz w:val="44"/>
          <w:szCs w:val="44"/>
          <w:lang w:val="en-US" w:eastAsia="zh-CN"/>
        </w:rPr>
        <w:t>5</w:t>
      </w:r>
      <w:r>
        <w:rPr>
          <w:rFonts w:hint="eastAsia" w:ascii="黑体" w:hAnsi="黑体" w:eastAsia="黑体" w:cs="宋体"/>
          <w:kern w:val="0"/>
          <w:sz w:val="44"/>
          <w:szCs w:val="44"/>
        </w:rPr>
        <w:t>届校园招聘公告</w:t>
      </w:r>
    </w:p>
    <w:p>
      <w:pPr>
        <w:widowControl/>
        <w:jc w:val="center"/>
        <w:rPr>
          <w:rFonts w:ascii="黑体" w:hAnsi="黑体" w:eastAsia="黑体" w:cs="宋体"/>
          <w:kern w:val="0"/>
          <w:sz w:val="44"/>
          <w:szCs w:val="44"/>
        </w:rPr>
      </w:pPr>
    </w:p>
    <w:p>
      <w:pPr>
        <w:widowControl/>
        <w:ind w:firstLine="643" w:firstLineChars="200"/>
        <w:jc w:val="left"/>
        <w:rPr>
          <w:rFonts w:ascii="仿宋_GB2312" w:hAnsi="仿宋" w:eastAsia="仿宋_GB2312" w:cs="仿宋"/>
          <w:b/>
          <w:kern w:val="0"/>
          <w:sz w:val="32"/>
          <w:szCs w:val="32"/>
        </w:rPr>
      </w:pPr>
      <w:r>
        <w:rPr>
          <w:rFonts w:hint="eastAsia" w:ascii="仿宋_GB2312" w:hAnsi="仿宋" w:eastAsia="仿宋_GB2312" w:cs="仿宋"/>
          <w:b/>
          <w:kern w:val="0"/>
          <w:sz w:val="32"/>
          <w:szCs w:val="32"/>
        </w:rPr>
        <w:t>一、公司简介</w:t>
      </w:r>
    </w:p>
    <w:p>
      <w:pPr>
        <w:widowControl/>
        <w:ind w:firstLine="640" w:firstLineChars="200"/>
        <w:rPr>
          <w:rFonts w:ascii="仿宋_GB2312" w:eastAsia="仿宋_GB2312"/>
          <w:sz w:val="32"/>
          <w:szCs w:val="32"/>
        </w:rPr>
      </w:pPr>
      <w:r>
        <w:rPr>
          <w:rFonts w:hint="eastAsia" w:ascii="仿宋_GB2312" w:eastAsia="仿宋_GB2312"/>
          <w:sz w:val="32"/>
          <w:szCs w:val="32"/>
          <w:lang w:val="en-US" w:eastAsia="zh-CN"/>
        </w:rPr>
        <w:t>中铝</w:t>
      </w:r>
      <w:r>
        <w:rPr>
          <w:rFonts w:hint="eastAsia" w:ascii="仿宋_GB2312" w:eastAsia="仿宋_GB2312"/>
          <w:sz w:val="32"/>
          <w:szCs w:val="32"/>
        </w:rPr>
        <w:t>长沙有色冶金设计研究院有限公司（简称“长沙有色院”）成立于1953年，国家高新技术企业，注册资金7亿元，现隶属于中国铝业集团有限公司，为中铝国际工程股份有限公司的全资子公司。经过近七十年的发展，长沙有色院已成为有色金属行业全产业链和项目全生命周期的技术和服务提供商，主要为国内外有色金属采矿、选矿、冶炼、新能源材料等客户提供设计咨询、工程总承包、科学研究和技术开发、工程施工等工程技术服务，拥有采矿、选矿、地质、冶炼、化工等近40个技术专业，下属全资子公司4家，控股子公司1家，参股公司3家。建院70年来，长沙院取得了甲级资质15项、乙级资质17项，完成了工程咨询设计项目1.3万余项，承担了政府和企业重大技术研发项目2300余项，获得了国家和省部级奖项726项（其中国家科技进步奖13项）、国家授权专利796件，主、参编了国家、行业标准、规范76部，主办了国家核心期刊1部，是有色矿冶领航者、绿色环保先锋队、新兴产业孵化者。</w:t>
      </w:r>
    </w:p>
    <w:p>
      <w:pPr>
        <w:widowControl/>
        <w:ind w:firstLine="640" w:firstLineChars="200"/>
        <w:rPr>
          <w:rFonts w:ascii="仿宋_GB2312" w:eastAsia="仿宋_GB2312"/>
          <w:sz w:val="32"/>
          <w:szCs w:val="32"/>
        </w:rPr>
      </w:pPr>
      <w:r>
        <w:rPr>
          <w:rFonts w:hint="eastAsia" w:ascii="仿宋_GB2312" w:eastAsia="仿宋_GB2312"/>
          <w:sz w:val="32"/>
          <w:szCs w:val="32"/>
        </w:rPr>
        <w:t>长沙院</w:t>
      </w:r>
      <w:r>
        <w:rPr>
          <w:rFonts w:hint="eastAsia" w:ascii="仿宋_GB2312" w:eastAsia="仿宋_GB2312"/>
          <w:sz w:val="32"/>
          <w:szCs w:val="32"/>
          <w:lang w:val="en-US" w:eastAsia="zh-CN"/>
        </w:rPr>
        <w:t>在册职工1354</w:t>
      </w:r>
      <w:r>
        <w:rPr>
          <w:rFonts w:hint="eastAsia" w:ascii="仿宋_GB2312" w:eastAsia="仿宋_GB2312"/>
          <w:sz w:val="32"/>
          <w:szCs w:val="32"/>
        </w:rPr>
        <w:t>人，拥有专业技术人员</w:t>
      </w:r>
      <w:r>
        <w:rPr>
          <w:rFonts w:hint="eastAsia" w:ascii="仿宋_GB2312" w:eastAsia="仿宋_GB2312"/>
          <w:sz w:val="32"/>
          <w:szCs w:val="32"/>
          <w:lang w:val="en-US" w:eastAsia="zh-CN"/>
        </w:rPr>
        <w:t>988</w:t>
      </w:r>
      <w:r>
        <w:rPr>
          <w:rFonts w:hint="eastAsia" w:ascii="仿宋_GB2312" w:eastAsia="仿宋_GB2312"/>
          <w:sz w:val="32"/>
          <w:szCs w:val="32"/>
        </w:rPr>
        <w:t>人，全国工程勘察设计大师</w:t>
      </w:r>
      <w:r>
        <w:rPr>
          <w:rFonts w:hint="eastAsia" w:ascii="仿宋_GB2312" w:eastAsia="仿宋_GB2312"/>
          <w:sz w:val="32"/>
          <w:szCs w:val="32"/>
          <w:lang w:val="en-US" w:eastAsia="zh-CN"/>
        </w:rPr>
        <w:t>1</w:t>
      </w:r>
      <w:r>
        <w:rPr>
          <w:rFonts w:hint="eastAsia" w:ascii="仿宋_GB2312" w:eastAsia="仿宋_GB2312"/>
          <w:sz w:val="32"/>
          <w:szCs w:val="32"/>
        </w:rPr>
        <w:t>人，全国有色金属行业设计大师</w:t>
      </w:r>
      <w:r>
        <w:rPr>
          <w:rFonts w:hint="eastAsia" w:ascii="仿宋_GB2312" w:eastAsia="仿宋_GB2312"/>
          <w:sz w:val="32"/>
          <w:szCs w:val="32"/>
          <w:lang w:val="en-US" w:eastAsia="zh-CN"/>
        </w:rPr>
        <w:t>9</w:t>
      </w:r>
      <w:r>
        <w:rPr>
          <w:rFonts w:hint="eastAsia" w:ascii="仿宋_GB2312" w:eastAsia="仿宋_GB2312"/>
          <w:sz w:val="32"/>
          <w:szCs w:val="32"/>
        </w:rPr>
        <w:t>人，享受政府津贴专家</w:t>
      </w:r>
      <w:r>
        <w:rPr>
          <w:rFonts w:hint="eastAsia" w:ascii="仿宋_GB2312" w:eastAsia="仿宋_GB2312"/>
          <w:sz w:val="32"/>
          <w:szCs w:val="32"/>
          <w:lang w:val="en-US" w:eastAsia="zh-CN"/>
        </w:rPr>
        <w:t>11</w:t>
      </w:r>
      <w:r>
        <w:rPr>
          <w:rFonts w:hint="eastAsia" w:ascii="仿宋_GB2312" w:eastAsia="仿宋_GB2312"/>
          <w:sz w:val="32"/>
          <w:szCs w:val="32"/>
        </w:rPr>
        <w:t>人，具有高级职称及以上</w:t>
      </w:r>
      <w:r>
        <w:rPr>
          <w:rFonts w:hint="eastAsia" w:ascii="仿宋_GB2312" w:eastAsia="仿宋_GB2312"/>
          <w:sz w:val="32"/>
          <w:szCs w:val="32"/>
          <w:lang w:val="en-US" w:eastAsia="zh-CN"/>
        </w:rPr>
        <w:t>450</w:t>
      </w:r>
      <w:r>
        <w:rPr>
          <w:rFonts w:hint="eastAsia" w:ascii="仿宋_GB2312" w:eastAsia="仿宋_GB2312"/>
          <w:sz w:val="32"/>
          <w:szCs w:val="32"/>
        </w:rPr>
        <w:t>人，4</w:t>
      </w:r>
      <w:r>
        <w:rPr>
          <w:rFonts w:hint="eastAsia" w:ascii="仿宋_GB2312" w:eastAsia="仿宋_GB2312"/>
          <w:sz w:val="32"/>
          <w:szCs w:val="32"/>
          <w:lang w:val="en-US" w:eastAsia="zh-CN"/>
        </w:rPr>
        <w:t>53</w:t>
      </w:r>
      <w:r>
        <w:rPr>
          <w:rFonts w:hint="eastAsia" w:ascii="仿宋_GB2312" w:eastAsia="仿宋_GB2312"/>
          <w:sz w:val="32"/>
          <w:szCs w:val="32"/>
        </w:rPr>
        <w:t>人次具备国家各类职业资格。公司拥有“高、深、难”矿山采选技术，氧压浸出、CSCC熔池熔炼和闪速熔炼等新型绿色冶炼技术，以及NCM三元前驱体、电池级碳酸锂生产等多项专有核心技术。长沙院为国家技术创新示范企业，拥有国家级博士后科研工作站、国家企业技术中心、3个国家级科技创新平台、5个省级科技创新平台、3个大师工作室和多个试验基地。</w:t>
      </w:r>
    </w:p>
    <w:p>
      <w:pPr>
        <w:widowControl/>
        <w:ind w:firstLine="640" w:firstLineChars="200"/>
        <w:jc w:val="left"/>
        <w:rPr>
          <w:rFonts w:ascii="仿宋_GB2312" w:eastAsia="仿宋_GB2312"/>
          <w:sz w:val="32"/>
          <w:szCs w:val="32"/>
        </w:rPr>
      </w:pPr>
      <w:r>
        <w:rPr>
          <w:rFonts w:ascii="仿宋_GB2312" w:eastAsia="仿宋_GB2312"/>
          <w:sz w:val="32"/>
          <w:szCs w:val="32"/>
        </w:rPr>
        <w:t>长沙有色院将秉承</w:t>
      </w:r>
      <w:r>
        <w:rPr>
          <w:rFonts w:hint="eastAsia" w:ascii="仿宋_GB2312" w:eastAsia="仿宋_GB2312"/>
          <w:sz w:val="32"/>
          <w:szCs w:val="32"/>
        </w:rPr>
        <w:t>“</w:t>
      </w:r>
      <w:r>
        <w:rPr>
          <w:rFonts w:ascii="仿宋_GB2312" w:eastAsia="仿宋_GB2312"/>
          <w:sz w:val="32"/>
          <w:szCs w:val="32"/>
        </w:rPr>
        <w:t>创新驱动，诚信服务，持续为客户创造价值</w:t>
      </w:r>
      <w:r>
        <w:rPr>
          <w:rFonts w:hint="eastAsia" w:ascii="仿宋_GB2312" w:eastAsia="仿宋_GB2312"/>
          <w:sz w:val="32"/>
          <w:szCs w:val="32"/>
        </w:rPr>
        <w:t>”</w:t>
      </w:r>
      <w:r>
        <w:rPr>
          <w:rFonts w:ascii="仿宋_GB2312" w:eastAsia="仿宋_GB2312"/>
          <w:sz w:val="32"/>
          <w:szCs w:val="32"/>
        </w:rPr>
        <w:t>的</w:t>
      </w:r>
      <w:r>
        <w:rPr>
          <w:rFonts w:hint="eastAsia" w:ascii="仿宋_GB2312" w:eastAsia="仿宋_GB2312"/>
          <w:sz w:val="32"/>
          <w:szCs w:val="32"/>
        </w:rPr>
        <w:t>发展</w:t>
      </w:r>
      <w:r>
        <w:rPr>
          <w:rFonts w:ascii="仿宋_GB2312" w:eastAsia="仿宋_GB2312"/>
          <w:sz w:val="32"/>
          <w:szCs w:val="32"/>
        </w:rPr>
        <w:t>理念，</w:t>
      </w:r>
      <w:r>
        <w:rPr>
          <w:rFonts w:hint="eastAsia" w:ascii="仿宋_GB2312" w:eastAsia="仿宋_GB2312"/>
          <w:sz w:val="32"/>
          <w:szCs w:val="32"/>
        </w:rPr>
        <w:t>坚持“尊重人、发展人、成就人”的人才理念，</w:t>
      </w:r>
      <w:r>
        <w:rPr>
          <w:rFonts w:ascii="仿宋_GB2312" w:eastAsia="仿宋_GB2312"/>
          <w:sz w:val="32"/>
          <w:szCs w:val="32"/>
        </w:rPr>
        <w:t>致力成为国内领先、国际一流科技型工程公司。</w:t>
      </w:r>
    </w:p>
    <w:p>
      <w:pPr>
        <w:widowControl/>
        <w:ind w:firstLine="643" w:firstLineChars="200"/>
        <w:jc w:val="left"/>
        <w:rPr>
          <w:rFonts w:ascii="仿宋_GB2312" w:hAnsi="仿宋" w:eastAsia="仿宋_GB2312" w:cs="仿宋"/>
          <w:b/>
          <w:kern w:val="0"/>
          <w:sz w:val="32"/>
          <w:szCs w:val="32"/>
        </w:rPr>
      </w:pPr>
      <w:r>
        <w:rPr>
          <w:rFonts w:hint="eastAsia" w:ascii="仿宋_GB2312" w:hAnsi="仿宋" w:eastAsia="仿宋_GB2312" w:cs="仿宋"/>
          <w:b/>
          <w:kern w:val="0"/>
          <w:sz w:val="32"/>
          <w:szCs w:val="32"/>
        </w:rPr>
        <w:t>二、招聘需求</w:t>
      </w:r>
    </w:p>
    <w:tbl>
      <w:tblPr>
        <w:tblStyle w:val="6"/>
        <w:tblW w:w="86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2"/>
        <w:gridCol w:w="1182"/>
        <w:gridCol w:w="1331"/>
        <w:gridCol w:w="2869"/>
        <w:gridCol w:w="1406"/>
        <w:gridCol w:w="1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822"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iCs w:val="0"/>
                <w:color w:val="000000"/>
                <w:sz w:val="24"/>
                <w:szCs w:val="24"/>
                <w:u w:val="none"/>
              </w:rPr>
            </w:pPr>
            <w:r>
              <w:rPr>
                <w:rFonts w:hint="eastAsia" w:ascii="仿宋_GB2312" w:hAnsi="仿宋_GB2312" w:eastAsia="仿宋_GB2312" w:cs="仿宋_GB2312"/>
                <w:b/>
                <w:bCs w:val="0"/>
                <w:i w:val="0"/>
                <w:iCs w:val="0"/>
                <w:color w:val="000000"/>
                <w:kern w:val="0"/>
                <w:sz w:val="24"/>
                <w:szCs w:val="24"/>
                <w:u w:val="none"/>
                <w:lang w:val="en-US" w:eastAsia="zh-CN" w:bidi="ar"/>
              </w:rPr>
              <w:t>岗位序号</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iCs w:val="0"/>
                <w:color w:val="000000"/>
                <w:sz w:val="24"/>
                <w:szCs w:val="24"/>
                <w:u w:val="none"/>
              </w:rPr>
            </w:pPr>
            <w:r>
              <w:rPr>
                <w:rFonts w:hint="eastAsia" w:ascii="仿宋_GB2312" w:hAnsi="仿宋_GB2312" w:eastAsia="仿宋_GB2312" w:cs="仿宋_GB2312"/>
                <w:b/>
                <w:bCs w:val="0"/>
                <w:i w:val="0"/>
                <w:iCs w:val="0"/>
                <w:color w:val="000000"/>
                <w:kern w:val="0"/>
                <w:sz w:val="24"/>
                <w:szCs w:val="24"/>
                <w:u w:val="none"/>
                <w:lang w:val="en-US" w:eastAsia="zh-CN" w:bidi="ar"/>
              </w:rPr>
              <w:t>用人部门/单位</w:t>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仿宋_GB2312" w:eastAsia="仿宋_GB2312" w:cs="仿宋_GB2312"/>
                <w:b/>
                <w:bCs w:val="0"/>
                <w:i w:val="0"/>
                <w:iCs w:val="0"/>
                <w:color w:val="000000"/>
                <w:sz w:val="24"/>
                <w:szCs w:val="24"/>
                <w:u w:val="none"/>
                <w:lang w:val="en-US"/>
              </w:rPr>
            </w:pPr>
            <w:r>
              <w:rPr>
                <w:rFonts w:hint="eastAsia" w:ascii="仿宋_GB2312" w:hAnsi="仿宋_GB2312" w:eastAsia="仿宋_GB2312" w:cs="仿宋_GB2312"/>
                <w:b/>
                <w:bCs w:val="0"/>
                <w:i w:val="0"/>
                <w:iCs w:val="0"/>
                <w:color w:val="000000"/>
                <w:kern w:val="0"/>
                <w:sz w:val="24"/>
                <w:szCs w:val="24"/>
                <w:u w:val="none"/>
                <w:lang w:val="en-US" w:eastAsia="zh-CN" w:bidi="ar"/>
              </w:rPr>
              <w:t>岗位名称</w:t>
            </w:r>
          </w:p>
        </w:tc>
        <w:tc>
          <w:tcPr>
            <w:tcW w:w="28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iCs w:val="0"/>
                <w:color w:val="000000"/>
                <w:sz w:val="24"/>
                <w:szCs w:val="24"/>
                <w:u w:val="none"/>
              </w:rPr>
            </w:pPr>
            <w:r>
              <w:rPr>
                <w:rFonts w:hint="eastAsia" w:ascii="仿宋_GB2312" w:hAnsi="仿宋_GB2312" w:eastAsia="仿宋_GB2312" w:cs="仿宋_GB2312"/>
                <w:b/>
                <w:bCs w:val="0"/>
                <w:i w:val="0"/>
                <w:iCs w:val="0"/>
                <w:color w:val="000000"/>
                <w:kern w:val="0"/>
                <w:sz w:val="24"/>
                <w:szCs w:val="24"/>
                <w:u w:val="none"/>
                <w:lang w:val="en-US" w:eastAsia="zh-CN" w:bidi="ar"/>
              </w:rPr>
              <w:t>具体专业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iCs w:val="0"/>
                <w:color w:val="000000"/>
                <w:sz w:val="24"/>
                <w:szCs w:val="24"/>
                <w:u w:val="none"/>
              </w:rPr>
            </w:pPr>
            <w:r>
              <w:rPr>
                <w:rFonts w:hint="eastAsia" w:ascii="仿宋_GB2312" w:hAnsi="仿宋_GB2312" w:eastAsia="仿宋_GB2312" w:cs="仿宋_GB2312"/>
                <w:b/>
                <w:bCs w:val="0"/>
                <w:i w:val="0"/>
                <w:iCs w:val="0"/>
                <w:color w:val="000000"/>
                <w:kern w:val="0"/>
                <w:sz w:val="24"/>
                <w:szCs w:val="24"/>
                <w:u w:val="none"/>
                <w:lang w:val="en-US" w:eastAsia="zh-CN" w:bidi="ar"/>
              </w:rPr>
              <w:t>学历</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iCs w:val="0"/>
                <w:color w:val="000000"/>
                <w:sz w:val="24"/>
                <w:szCs w:val="24"/>
                <w:u w:val="none"/>
              </w:rPr>
            </w:pPr>
            <w:r>
              <w:rPr>
                <w:rFonts w:hint="eastAsia" w:ascii="仿宋_GB2312" w:hAnsi="仿宋_GB2312" w:eastAsia="仿宋_GB2312" w:cs="仿宋_GB2312"/>
                <w:b/>
                <w:bCs w:val="0"/>
                <w:i w:val="0"/>
                <w:iCs w:val="0"/>
                <w:color w:val="000000"/>
                <w:kern w:val="0"/>
                <w:sz w:val="24"/>
                <w:szCs w:val="24"/>
                <w:u w:val="none"/>
                <w:lang w:val="en-US" w:eastAsia="zh-CN" w:bidi="ar"/>
              </w:rPr>
              <w:t>学历性质要求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1</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研发中心</w:t>
            </w:r>
          </w:p>
        </w:tc>
        <w:tc>
          <w:tcPr>
            <w:tcW w:w="1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研究员（冶金方向）</w:t>
            </w:r>
          </w:p>
        </w:tc>
        <w:tc>
          <w:tcPr>
            <w:tcW w:w="2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有色冶金、冶金工程</w:t>
            </w: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博士研究生</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全日制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2</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研发中心</w:t>
            </w:r>
          </w:p>
        </w:tc>
        <w:tc>
          <w:tcPr>
            <w:tcW w:w="1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研究员（矿业工程）</w:t>
            </w:r>
          </w:p>
        </w:tc>
        <w:tc>
          <w:tcPr>
            <w:tcW w:w="2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采矿工程、岩石力学</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0"/>
                <w:szCs w:val="20"/>
                <w:u w:val="none"/>
              </w:rPr>
            </w:pPr>
            <w:r>
              <w:rPr>
                <w:rFonts w:hint="eastAsia" w:ascii="仿宋_GB2312" w:hAnsi="仿宋_GB2312" w:eastAsia="仿宋_GB2312" w:cs="仿宋_GB2312"/>
                <w:b w:val="0"/>
                <w:i w:val="0"/>
                <w:iCs w:val="0"/>
                <w:color w:val="000000"/>
                <w:kern w:val="0"/>
                <w:sz w:val="20"/>
                <w:szCs w:val="20"/>
                <w:u w:val="none"/>
                <w:lang w:val="en-US" w:eastAsia="zh-CN" w:bidi="ar"/>
              </w:rPr>
              <w:t>博士研究生</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0"/>
                <w:szCs w:val="20"/>
                <w:u w:val="none"/>
              </w:rPr>
            </w:pPr>
            <w:r>
              <w:rPr>
                <w:rFonts w:hint="eastAsia" w:ascii="仿宋_GB2312" w:hAnsi="仿宋_GB2312" w:eastAsia="仿宋_GB2312" w:cs="仿宋_GB2312"/>
                <w:b w:val="0"/>
                <w:i w:val="0"/>
                <w:iCs w:val="0"/>
                <w:color w:val="000000"/>
                <w:kern w:val="0"/>
                <w:sz w:val="20"/>
                <w:szCs w:val="20"/>
                <w:u w:val="none"/>
                <w:lang w:val="en-US" w:eastAsia="zh-CN" w:bidi="ar"/>
              </w:rPr>
              <w:t>全日制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3</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研发中心</w:t>
            </w:r>
          </w:p>
        </w:tc>
        <w:tc>
          <w:tcPr>
            <w:tcW w:w="1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研究员（智能制造中心）</w:t>
            </w:r>
          </w:p>
        </w:tc>
        <w:tc>
          <w:tcPr>
            <w:tcW w:w="2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控制科学、人工智能</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0"/>
                <w:szCs w:val="20"/>
                <w:u w:val="none"/>
              </w:rPr>
            </w:pPr>
            <w:r>
              <w:rPr>
                <w:rFonts w:hint="eastAsia" w:ascii="仿宋_GB2312" w:hAnsi="仿宋_GB2312" w:eastAsia="仿宋_GB2312" w:cs="仿宋_GB2312"/>
                <w:b w:val="0"/>
                <w:i w:val="0"/>
                <w:iCs w:val="0"/>
                <w:color w:val="000000"/>
                <w:kern w:val="0"/>
                <w:sz w:val="20"/>
                <w:szCs w:val="20"/>
                <w:u w:val="none"/>
                <w:lang w:val="en-US" w:eastAsia="zh-CN" w:bidi="ar"/>
              </w:rPr>
              <w:t>博士研究生</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0"/>
                <w:szCs w:val="20"/>
                <w:u w:val="none"/>
              </w:rPr>
            </w:pPr>
            <w:r>
              <w:rPr>
                <w:rFonts w:hint="eastAsia" w:ascii="仿宋_GB2312" w:hAnsi="仿宋_GB2312" w:eastAsia="仿宋_GB2312" w:cs="仿宋_GB2312"/>
                <w:b w:val="0"/>
                <w:i w:val="0"/>
                <w:iCs w:val="0"/>
                <w:color w:val="000000"/>
                <w:kern w:val="0"/>
                <w:sz w:val="20"/>
                <w:szCs w:val="20"/>
                <w:u w:val="none"/>
                <w:lang w:val="en-US" w:eastAsia="zh-CN" w:bidi="ar"/>
              </w:rPr>
              <w:t>全日制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4</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矿山事业部</w:t>
            </w:r>
          </w:p>
        </w:tc>
        <w:tc>
          <w:tcPr>
            <w:tcW w:w="1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研发设计岗</w:t>
            </w:r>
          </w:p>
        </w:tc>
        <w:tc>
          <w:tcPr>
            <w:tcW w:w="2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矿业工程、采矿工程等专业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0"/>
                <w:szCs w:val="20"/>
                <w:u w:val="none"/>
              </w:rPr>
            </w:pPr>
            <w:r>
              <w:rPr>
                <w:rFonts w:hint="eastAsia" w:ascii="仿宋_GB2312" w:hAnsi="仿宋_GB2312" w:eastAsia="仿宋_GB2312" w:cs="仿宋_GB2312"/>
                <w:b w:val="0"/>
                <w:i w:val="0"/>
                <w:iCs w:val="0"/>
                <w:color w:val="000000"/>
                <w:kern w:val="0"/>
                <w:sz w:val="20"/>
                <w:szCs w:val="20"/>
                <w:u w:val="none"/>
                <w:lang w:val="en-US" w:eastAsia="zh-CN" w:bidi="ar"/>
              </w:rPr>
              <w:t>硕士研究生</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0"/>
                <w:szCs w:val="20"/>
                <w:u w:val="none"/>
              </w:rPr>
            </w:pPr>
            <w:r>
              <w:rPr>
                <w:rFonts w:hint="eastAsia" w:ascii="仿宋_GB2312" w:hAnsi="仿宋_GB2312" w:eastAsia="仿宋_GB2312" w:cs="仿宋_GB2312"/>
                <w:b w:val="0"/>
                <w:i w:val="0"/>
                <w:iCs w:val="0"/>
                <w:color w:val="000000"/>
                <w:kern w:val="0"/>
                <w:sz w:val="20"/>
                <w:szCs w:val="20"/>
                <w:u w:val="none"/>
                <w:lang w:val="en-US" w:eastAsia="zh-CN" w:bidi="ar"/>
              </w:rPr>
              <w:t>全日制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5</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选矿事业部</w:t>
            </w:r>
          </w:p>
        </w:tc>
        <w:tc>
          <w:tcPr>
            <w:tcW w:w="1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研发设计岗</w:t>
            </w:r>
          </w:p>
        </w:tc>
        <w:tc>
          <w:tcPr>
            <w:tcW w:w="2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矿业工程、矿物加工工程、选矿机械与设备专业、非金属矿物深加工、矿产资源综合利用等</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0"/>
                <w:szCs w:val="20"/>
                <w:u w:val="none"/>
              </w:rPr>
            </w:pPr>
            <w:r>
              <w:rPr>
                <w:rFonts w:hint="eastAsia" w:ascii="仿宋_GB2312" w:hAnsi="仿宋_GB2312" w:eastAsia="仿宋_GB2312" w:cs="仿宋_GB2312"/>
                <w:b w:val="0"/>
                <w:i w:val="0"/>
                <w:iCs w:val="0"/>
                <w:color w:val="000000"/>
                <w:kern w:val="0"/>
                <w:sz w:val="20"/>
                <w:szCs w:val="20"/>
                <w:u w:val="none"/>
                <w:lang w:val="en-US" w:eastAsia="zh-CN" w:bidi="ar"/>
              </w:rPr>
              <w:t>硕士研究生</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0"/>
                <w:szCs w:val="20"/>
                <w:u w:val="none"/>
              </w:rPr>
            </w:pPr>
            <w:r>
              <w:rPr>
                <w:rFonts w:hint="eastAsia" w:ascii="仿宋_GB2312" w:hAnsi="仿宋_GB2312" w:eastAsia="仿宋_GB2312" w:cs="仿宋_GB2312"/>
                <w:b w:val="0"/>
                <w:i w:val="0"/>
                <w:iCs w:val="0"/>
                <w:color w:val="000000"/>
                <w:kern w:val="0"/>
                <w:sz w:val="20"/>
                <w:szCs w:val="20"/>
                <w:u w:val="none"/>
                <w:lang w:val="en-US" w:eastAsia="zh-CN" w:bidi="ar"/>
              </w:rPr>
              <w:t>全日制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6</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冶金事业部</w:t>
            </w:r>
          </w:p>
        </w:tc>
        <w:tc>
          <w:tcPr>
            <w:tcW w:w="1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研发设计岗</w:t>
            </w:r>
          </w:p>
        </w:tc>
        <w:tc>
          <w:tcPr>
            <w:tcW w:w="2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有色冶金、冶金工程、化学工程、环境工程、热能与动力工程、工程热物理、新能源材料、机械工程等相关专业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0"/>
                <w:szCs w:val="20"/>
                <w:u w:val="none"/>
              </w:rPr>
            </w:pPr>
            <w:r>
              <w:rPr>
                <w:rFonts w:hint="eastAsia" w:ascii="仿宋_GB2312" w:hAnsi="仿宋_GB2312" w:eastAsia="仿宋_GB2312" w:cs="仿宋_GB2312"/>
                <w:b w:val="0"/>
                <w:i w:val="0"/>
                <w:iCs w:val="0"/>
                <w:color w:val="000000"/>
                <w:kern w:val="0"/>
                <w:sz w:val="20"/>
                <w:szCs w:val="20"/>
                <w:u w:val="none"/>
                <w:lang w:val="en-US" w:eastAsia="zh-CN" w:bidi="ar"/>
              </w:rPr>
              <w:t>硕士研究生</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0"/>
                <w:szCs w:val="20"/>
                <w:u w:val="none"/>
              </w:rPr>
            </w:pPr>
            <w:r>
              <w:rPr>
                <w:rFonts w:hint="eastAsia" w:ascii="仿宋_GB2312" w:hAnsi="仿宋_GB2312" w:eastAsia="仿宋_GB2312" w:cs="仿宋_GB2312"/>
                <w:b w:val="0"/>
                <w:i w:val="0"/>
                <w:iCs w:val="0"/>
                <w:color w:val="000000"/>
                <w:kern w:val="0"/>
                <w:sz w:val="20"/>
                <w:szCs w:val="20"/>
                <w:u w:val="none"/>
                <w:lang w:val="en-US" w:eastAsia="zh-CN" w:bidi="ar"/>
              </w:rPr>
              <w:t>全日制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7</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国际业务部</w:t>
            </w:r>
          </w:p>
        </w:tc>
        <w:tc>
          <w:tcPr>
            <w:tcW w:w="1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海外项目管理</w:t>
            </w:r>
          </w:p>
        </w:tc>
        <w:tc>
          <w:tcPr>
            <w:tcW w:w="2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管理科学与工程类;矿业类;冶金工程类;土木类;项目管理类;</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0"/>
                <w:szCs w:val="20"/>
                <w:u w:val="none"/>
              </w:rPr>
            </w:pPr>
            <w:r>
              <w:rPr>
                <w:rFonts w:hint="eastAsia" w:ascii="仿宋_GB2312" w:hAnsi="仿宋_GB2312" w:eastAsia="仿宋_GB2312" w:cs="仿宋_GB2312"/>
                <w:b w:val="0"/>
                <w:i w:val="0"/>
                <w:iCs w:val="0"/>
                <w:color w:val="000000"/>
                <w:kern w:val="0"/>
                <w:sz w:val="20"/>
                <w:szCs w:val="20"/>
                <w:u w:val="none"/>
                <w:lang w:val="en-US" w:eastAsia="zh-CN" w:bidi="ar"/>
              </w:rPr>
              <w:t>硕士研究生</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0"/>
                <w:szCs w:val="20"/>
                <w:u w:val="none"/>
              </w:rPr>
            </w:pPr>
            <w:r>
              <w:rPr>
                <w:rFonts w:hint="eastAsia" w:ascii="仿宋_GB2312" w:hAnsi="仿宋_GB2312" w:eastAsia="仿宋_GB2312" w:cs="仿宋_GB2312"/>
                <w:b w:val="0"/>
                <w:i w:val="0"/>
                <w:iCs w:val="0"/>
                <w:color w:val="000000"/>
                <w:kern w:val="0"/>
                <w:sz w:val="20"/>
                <w:szCs w:val="20"/>
                <w:u w:val="none"/>
                <w:lang w:val="en-US" w:eastAsia="zh-CN" w:bidi="ar"/>
              </w:rPr>
              <w:t>全日制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8</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国际业务部</w:t>
            </w:r>
          </w:p>
        </w:tc>
        <w:tc>
          <w:tcPr>
            <w:tcW w:w="1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海外商务经理</w:t>
            </w:r>
          </w:p>
        </w:tc>
        <w:tc>
          <w:tcPr>
            <w:tcW w:w="2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外国语言文学类;土木类;项目管理类</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0"/>
                <w:szCs w:val="20"/>
                <w:u w:val="none"/>
              </w:rPr>
            </w:pPr>
            <w:r>
              <w:rPr>
                <w:rFonts w:hint="eastAsia" w:ascii="仿宋_GB2312" w:hAnsi="仿宋_GB2312" w:eastAsia="仿宋_GB2312" w:cs="仿宋_GB2312"/>
                <w:b w:val="0"/>
                <w:i w:val="0"/>
                <w:iCs w:val="0"/>
                <w:color w:val="000000"/>
                <w:kern w:val="0"/>
                <w:sz w:val="20"/>
                <w:szCs w:val="20"/>
                <w:u w:val="none"/>
                <w:lang w:val="en-US" w:eastAsia="zh-CN" w:bidi="ar"/>
              </w:rPr>
              <w:t>硕士研究生</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0"/>
                <w:szCs w:val="20"/>
                <w:u w:val="none"/>
              </w:rPr>
            </w:pPr>
            <w:r>
              <w:rPr>
                <w:rFonts w:hint="eastAsia" w:ascii="仿宋_GB2312" w:hAnsi="仿宋_GB2312" w:eastAsia="仿宋_GB2312" w:cs="仿宋_GB2312"/>
                <w:b w:val="0"/>
                <w:i w:val="0"/>
                <w:iCs w:val="0"/>
                <w:color w:val="000000"/>
                <w:kern w:val="0"/>
                <w:sz w:val="20"/>
                <w:szCs w:val="20"/>
                <w:u w:val="none"/>
                <w:lang w:val="en-US" w:eastAsia="zh-CN" w:bidi="ar"/>
              </w:rPr>
              <w:t>全日制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9</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工程经济规划咨询部</w:t>
            </w:r>
          </w:p>
        </w:tc>
        <w:tc>
          <w:tcPr>
            <w:tcW w:w="1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技术经济岗</w:t>
            </w:r>
          </w:p>
        </w:tc>
        <w:tc>
          <w:tcPr>
            <w:tcW w:w="2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矿业工程、采矿工程、冶金工程等专业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0"/>
                <w:szCs w:val="20"/>
                <w:u w:val="none"/>
              </w:rPr>
            </w:pPr>
            <w:r>
              <w:rPr>
                <w:rFonts w:hint="eastAsia" w:ascii="仿宋_GB2312" w:hAnsi="仿宋_GB2312" w:eastAsia="仿宋_GB2312" w:cs="仿宋_GB2312"/>
                <w:b w:val="0"/>
                <w:i w:val="0"/>
                <w:iCs w:val="0"/>
                <w:color w:val="000000"/>
                <w:kern w:val="0"/>
                <w:sz w:val="20"/>
                <w:szCs w:val="20"/>
                <w:u w:val="none"/>
                <w:lang w:val="en-US" w:eastAsia="zh-CN" w:bidi="ar"/>
              </w:rPr>
              <w:t>硕士研究生</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0"/>
                <w:szCs w:val="20"/>
                <w:u w:val="none"/>
              </w:rPr>
            </w:pPr>
            <w:r>
              <w:rPr>
                <w:rFonts w:hint="eastAsia" w:ascii="仿宋_GB2312" w:hAnsi="仿宋_GB2312" w:eastAsia="仿宋_GB2312" w:cs="仿宋_GB2312"/>
                <w:b w:val="0"/>
                <w:i w:val="0"/>
                <w:iCs w:val="0"/>
                <w:color w:val="000000"/>
                <w:kern w:val="0"/>
                <w:sz w:val="20"/>
                <w:szCs w:val="20"/>
                <w:u w:val="none"/>
                <w:lang w:val="en-US" w:eastAsia="zh-CN" w:bidi="ar"/>
              </w:rPr>
              <w:t>全日制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10</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水工事业部</w:t>
            </w:r>
          </w:p>
        </w:tc>
        <w:tc>
          <w:tcPr>
            <w:tcW w:w="1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尾矿工程设计岗</w:t>
            </w:r>
          </w:p>
        </w:tc>
        <w:tc>
          <w:tcPr>
            <w:tcW w:w="2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水利水电建筑工程专业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0"/>
                <w:szCs w:val="20"/>
                <w:u w:val="none"/>
              </w:rPr>
            </w:pPr>
            <w:r>
              <w:rPr>
                <w:rFonts w:hint="eastAsia" w:ascii="仿宋_GB2312" w:hAnsi="仿宋_GB2312" w:eastAsia="仿宋_GB2312" w:cs="仿宋_GB2312"/>
                <w:b w:val="0"/>
                <w:i w:val="0"/>
                <w:iCs w:val="0"/>
                <w:color w:val="000000"/>
                <w:kern w:val="0"/>
                <w:sz w:val="20"/>
                <w:szCs w:val="20"/>
                <w:u w:val="none"/>
                <w:lang w:val="en-US" w:eastAsia="zh-CN" w:bidi="ar"/>
              </w:rPr>
              <w:t>硕士研究生</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0"/>
                <w:szCs w:val="20"/>
                <w:u w:val="none"/>
              </w:rPr>
            </w:pPr>
            <w:r>
              <w:rPr>
                <w:rFonts w:hint="eastAsia" w:ascii="仿宋_GB2312" w:hAnsi="仿宋_GB2312" w:eastAsia="仿宋_GB2312" w:cs="仿宋_GB2312"/>
                <w:b w:val="0"/>
                <w:i w:val="0"/>
                <w:iCs w:val="0"/>
                <w:color w:val="000000"/>
                <w:kern w:val="0"/>
                <w:sz w:val="20"/>
                <w:szCs w:val="20"/>
                <w:u w:val="none"/>
                <w:lang w:val="en-US" w:eastAsia="zh-CN" w:bidi="ar"/>
              </w:rPr>
              <w:t>全日制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11</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总图与岩土工程部</w:t>
            </w:r>
          </w:p>
        </w:tc>
        <w:tc>
          <w:tcPr>
            <w:tcW w:w="1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总图运输设计岗</w:t>
            </w:r>
          </w:p>
        </w:tc>
        <w:tc>
          <w:tcPr>
            <w:tcW w:w="2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交通运输工程、岩土工程等专业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0"/>
                <w:szCs w:val="20"/>
                <w:u w:val="none"/>
              </w:rPr>
            </w:pPr>
            <w:r>
              <w:rPr>
                <w:rFonts w:hint="eastAsia" w:ascii="仿宋_GB2312" w:hAnsi="仿宋_GB2312" w:eastAsia="仿宋_GB2312" w:cs="仿宋_GB2312"/>
                <w:b w:val="0"/>
                <w:i w:val="0"/>
                <w:iCs w:val="0"/>
                <w:color w:val="000000"/>
                <w:kern w:val="0"/>
                <w:sz w:val="20"/>
                <w:szCs w:val="20"/>
                <w:u w:val="none"/>
                <w:lang w:val="en-US" w:eastAsia="zh-CN" w:bidi="ar"/>
              </w:rPr>
              <w:t>硕士研究生、大学本科</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0"/>
                <w:szCs w:val="20"/>
                <w:u w:val="none"/>
              </w:rPr>
            </w:pPr>
            <w:r>
              <w:rPr>
                <w:rFonts w:hint="eastAsia" w:ascii="仿宋_GB2312" w:hAnsi="仿宋_GB2312" w:eastAsia="仿宋_GB2312" w:cs="仿宋_GB2312"/>
                <w:b w:val="0"/>
                <w:i w:val="0"/>
                <w:iCs w:val="0"/>
                <w:color w:val="000000"/>
                <w:kern w:val="0"/>
                <w:sz w:val="20"/>
                <w:szCs w:val="20"/>
                <w:u w:val="none"/>
                <w:lang w:val="en-US" w:eastAsia="zh-CN" w:bidi="ar"/>
              </w:rPr>
              <w:t>全日制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12</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电力事业部</w:t>
            </w:r>
          </w:p>
        </w:tc>
        <w:tc>
          <w:tcPr>
            <w:tcW w:w="1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电气设计岗</w:t>
            </w:r>
          </w:p>
        </w:tc>
        <w:tc>
          <w:tcPr>
            <w:tcW w:w="2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电气工程及自动化、自动控制等专业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0"/>
                <w:szCs w:val="20"/>
                <w:u w:val="none"/>
              </w:rPr>
            </w:pPr>
            <w:r>
              <w:rPr>
                <w:rFonts w:hint="eastAsia" w:ascii="仿宋_GB2312" w:hAnsi="仿宋_GB2312" w:eastAsia="仿宋_GB2312" w:cs="仿宋_GB2312"/>
                <w:b w:val="0"/>
                <w:i w:val="0"/>
                <w:iCs w:val="0"/>
                <w:color w:val="000000"/>
                <w:kern w:val="0"/>
                <w:sz w:val="20"/>
                <w:szCs w:val="20"/>
                <w:u w:val="none"/>
                <w:lang w:val="en-US" w:eastAsia="zh-CN" w:bidi="ar"/>
              </w:rPr>
              <w:t>硕士研究生、大学本科</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0"/>
                <w:szCs w:val="20"/>
                <w:u w:val="none"/>
              </w:rPr>
            </w:pPr>
            <w:r>
              <w:rPr>
                <w:rFonts w:hint="eastAsia" w:ascii="仿宋_GB2312" w:hAnsi="仿宋_GB2312" w:eastAsia="仿宋_GB2312" w:cs="仿宋_GB2312"/>
                <w:b w:val="0"/>
                <w:i w:val="0"/>
                <w:iCs w:val="0"/>
                <w:color w:val="000000"/>
                <w:kern w:val="0"/>
                <w:sz w:val="20"/>
                <w:szCs w:val="20"/>
                <w:u w:val="none"/>
                <w:lang w:val="en-US" w:eastAsia="zh-CN" w:bidi="ar"/>
              </w:rPr>
              <w:t>全日制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13</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电力事业部</w:t>
            </w:r>
          </w:p>
        </w:tc>
        <w:tc>
          <w:tcPr>
            <w:tcW w:w="1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仪表自动化设计岗</w:t>
            </w:r>
          </w:p>
        </w:tc>
        <w:tc>
          <w:tcPr>
            <w:tcW w:w="2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测控、仪器仪表、自动化、自动控制等专业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0"/>
                <w:szCs w:val="20"/>
                <w:u w:val="none"/>
              </w:rPr>
            </w:pPr>
            <w:r>
              <w:rPr>
                <w:rFonts w:hint="eastAsia" w:ascii="仿宋_GB2312" w:hAnsi="仿宋_GB2312" w:eastAsia="仿宋_GB2312" w:cs="仿宋_GB2312"/>
                <w:b w:val="0"/>
                <w:i w:val="0"/>
                <w:iCs w:val="0"/>
                <w:color w:val="000000"/>
                <w:kern w:val="0"/>
                <w:sz w:val="20"/>
                <w:szCs w:val="20"/>
                <w:u w:val="none"/>
                <w:lang w:val="en-US" w:eastAsia="zh-CN" w:bidi="ar"/>
              </w:rPr>
              <w:t>硕士研究生、大学本科</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0"/>
                <w:szCs w:val="20"/>
                <w:u w:val="none"/>
              </w:rPr>
            </w:pPr>
            <w:r>
              <w:rPr>
                <w:rFonts w:hint="eastAsia" w:ascii="仿宋_GB2312" w:hAnsi="仿宋_GB2312" w:eastAsia="仿宋_GB2312" w:cs="仿宋_GB2312"/>
                <w:b w:val="0"/>
                <w:i w:val="0"/>
                <w:iCs w:val="0"/>
                <w:color w:val="000000"/>
                <w:kern w:val="0"/>
                <w:sz w:val="20"/>
                <w:szCs w:val="20"/>
                <w:u w:val="none"/>
                <w:lang w:val="en-US" w:eastAsia="zh-CN" w:bidi="ar"/>
              </w:rPr>
              <w:t>全日制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14</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华楚智能科技（湖南）有限公司</w:t>
            </w:r>
          </w:p>
        </w:tc>
        <w:tc>
          <w:tcPr>
            <w:tcW w:w="1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自动化工程师</w:t>
            </w:r>
          </w:p>
        </w:tc>
        <w:tc>
          <w:tcPr>
            <w:tcW w:w="2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电气自动化、仪器仪表、自动控制等相关专业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0"/>
                <w:szCs w:val="20"/>
                <w:u w:val="none"/>
              </w:rPr>
            </w:pPr>
            <w:r>
              <w:rPr>
                <w:rFonts w:hint="eastAsia" w:ascii="仿宋_GB2312" w:hAnsi="仿宋_GB2312" w:eastAsia="仿宋_GB2312" w:cs="仿宋_GB2312"/>
                <w:b w:val="0"/>
                <w:i w:val="0"/>
                <w:iCs w:val="0"/>
                <w:color w:val="000000"/>
                <w:kern w:val="0"/>
                <w:sz w:val="20"/>
                <w:szCs w:val="20"/>
                <w:u w:val="none"/>
                <w:lang w:val="en-US" w:eastAsia="zh-CN" w:bidi="ar"/>
              </w:rPr>
              <w:t>硕士研究生、大学本科</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0"/>
                <w:szCs w:val="20"/>
                <w:u w:val="none"/>
              </w:rPr>
            </w:pPr>
            <w:r>
              <w:rPr>
                <w:rFonts w:hint="eastAsia" w:ascii="仿宋_GB2312" w:hAnsi="仿宋_GB2312" w:eastAsia="仿宋_GB2312" w:cs="仿宋_GB2312"/>
                <w:b w:val="0"/>
                <w:i w:val="0"/>
                <w:iCs w:val="0"/>
                <w:color w:val="000000"/>
                <w:kern w:val="0"/>
                <w:sz w:val="20"/>
                <w:szCs w:val="20"/>
                <w:u w:val="none"/>
                <w:lang w:val="en-US" w:eastAsia="zh-CN" w:bidi="ar"/>
              </w:rPr>
              <w:t>全日制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15</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华楚智能科技（湖南）有限公司</w:t>
            </w:r>
          </w:p>
        </w:tc>
        <w:tc>
          <w:tcPr>
            <w:tcW w:w="1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信息化工程师</w:t>
            </w:r>
          </w:p>
        </w:tc>
        <w:tc>
          <w:tcPr>
            <w:tcW w:w="2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18"/>
                <w:szCs w:val="18"/>
                <w:u w:val="none"/>
              </w:rPr>
            </w:pPr>
            <w:r>
              <w:rPr>
                <w:rFonts w:hint="eastAsia" w:ascii="仿宋_GB2312" w:hAnsi="仿宋_GB2312" w:eastAsia="仿宋_GB2312" w:cs="仿宋_GB2312"/>
                <w:b w:val="0"/>
                <w:i w:val="0"/>
                <w:iCs w:val="0"/>
                <w:color w:val="000000"/>
                <w:kern w:val="0"/>
                <w:sz w:val="18"/>
                <w:szCs w:val="18"/>
                <w:u w:val="none"/>
                <w:lang w:val="en-US" w:eastAsia="zh-CN" w:bidi="ar"/>
              </w:rPr>
              <w:t>电子信息工程、通讯工程专业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0"/>
                <w:szCs w:val="20"/>
                <w:u w:val="none"/>
              </w:rPr>
            </w:pPr>
            <w:r>
              <w:rPr>
                <w:rFonts w:hint="eastAsia" w:ascii="仿宋_GB2312" w:hAnsi="仿宋_GB2312" w:eastAsia="仿宋_GB2312" w:cs="仿宋_GB2312"/>
                <w:b w:val="0"/>
                <w:i w:val="0"/>
                <w:iCs w:val="0"/>
                <w:color w:val="000000"/>
                <w:kern w:val="0"/>
                <w:sz w:val="20"/>
                <w:szCs w:val="20"/>
                <w:u w:val="none"/>
                <w:lang w:val="en-US" w:eastAsia="zh-CN" w:bidi="ar"/>
              </w:rPr>
              <w:t>硕士研究生、大学本科</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000000"/>
                <w:sz w:val="20"/>
                <w:szCs w:val="20"/>
                <w:u w:val="none"/>
              </w:rPr>
            </w:pPr>
            <w:r>
              <w:rPr>
                <w:rFonts w:hint="eastAsia" w:ascii="仿宋_GB2312" w:hAnsi="仿宋_GB2312" w:eastAsia="仿宋_GB2312" w:cs="仿宋_GB2312"/>
                <w:b w:val="0"/>
                <w:i w:val="0"/>
                <w:iCs w:val="0"/>
                <w:color w:val="000000"/>
                <w:kern w:val="0"/>
                <w:sz w:val="20"/>
                <w:szCs w:val="20"/>
                <w:u w:val="none"/>
                <w:lang w:val="en-US" w:eastAsia="zh-CN" w:bidi="ar"/>
              </w:rPr>
              <w:t>全日制</w:t>
            </w:r>
          </w:p>
        </w:tc>
      </w:tr>
    </w:tbl>
    <w:p>
      <w:pPr>
        <w:widowControl/>
        <w:ind w:firstLine="643" w:firstLineChars="200"/>
        <w:rPr>
          <w:rFonts w:ascii="仿宋_GB2312" w:hAnsi="仿宋" w:eastAsia="仿宋_GB2312" w:cs="仿宋"/>
          <w:b/>
          <w:bCs/>
          <w:kern w:val="0"/>
          <w:sz w:val="32"/>
          <w:szCs w:val="32"/>
        </w:rPr>
      </w:pPr>
      <w:r>
        <w:rPr>
          <w:rFonts w:hint="eastAsia" w:ascii="仿宋_GB2312" w:hAnsi="仿宋" w:eastAsia="仿宋_GB2312" w:cs="仿宋"/>
          <w:b/>
          <w:bCs/>
          <w:kern w:val="0"/>
          <w:sz w:val="32"/>
          <w:szCs w:val="32"/>
        </w:rPr>
        <w:t>三、招聘基本条件</w:t>
      </w:r>
    </w:p>
    <w:p>
      <w:pPr>
        <w:widowControl/>
        <w:ind w:firstLine="640" w:firstLineChars="200"/>
        <w:rPr>
          <w:rFonts w:ascii="仿宋_GB2312" w:eastAsia="仿宋_GB2312"/>
          <w:sz w:val="32"/>
          <w:szCs w:val="32"/>
        </w:rPr>
      </w:pPr>
      <w:r>
        <w:rPr>
          <w:rFonts w:hint="eastAsia" w:ascii="仿宋_GB2312" w:eastAsia="仿宋_GB2312"/>
          <w:sz w:val="32"/>
          <w:szCs w:val="32"/>
        </w:rPr>
        <w:t>1.招聘对象为202</w:t>
      </w:r>
      <w:r>
        <w:rPr>
          <w:rFonts w:hint="eastAsia" w:ascii="仿宋_GB2312" w:eastAsia="仿宋_GB2312"/>
          <w:sz w:val="32"/>
          <w:szCs w:val="32"/>
          <w:lang w:val="en-US" w:eastAsia="zh-CN"/>
        </w:rPr>
        <w:t>5</w:t>
      </w:r>
      <w:r>
        <w:rPr>
          <w:rFonts w:hint="eastAsia" w:ascii="仿宋_GB2312" w:eastAsia="仿宋_GB2312"/>
          <w:sz w:val="32"/>
          <w:szCs w:val="32"/>
        </w:rPr>
        <w:t>年毕业的全日制统招应届毕业生，需在202</w:t>
      </w:r>
      <w:r>
        <w:rPr>
          <w:rFonts w:hint="eastAsia" w:ascii="仿宋_GB2312" w:eastAsia="仿宋_GB2312"/>
          <w:sz w:val="32"/>
          <w:szCs w:val="32"/>
          <w:lang w:val="en-US" w:eastAsia="zh-CN"/>
        </w:rPr>
        <w:t>5</w:t>
      </w:r>
      <w:r>
        <w:rPr>
          <w:rFonts w:hint="eastAsia" w:ascii="仿宋_GB2312" w:eastAsia="仿宋_GB2312"/>
          <w:sz w:val="32"/>
          <w:szCs w:val="32"/>
        </w:rPr>
        <w:t>年7月</w:t>
      </w:r>
      <w:r>
        <w:rPr>
          <w:rFonts w:hint="eastAsia" w:ascii="仿宋_GB2312" w:eastAsia="仿宋_GB2312"/>
          <w:sz w:val="32"/>
          <w:szCs w:val="32"/>
          <w:lang w:val="en-US" w:eastAsia="zh-CN"/>
        </w:rPr>
        <w:t>31日</w:t>
      </w:r>
      <w:r>
        <w:rPr>
          <w:rFonts w:hint="eastAsia" w:ascii="仿宋_GB2312" w:eastAsia="仿宋_GB2312"/>
          <w:sz w:val="32"/>
          <w:szCs w:val="32"/>
        </w:rPr>
        <w:t>之前取得</w:t>
      </w:r>
      <w:r>
        <w:rPr>
          <w:rFonts w:hint="eastAsia" w:ascii="仿宋_GB2312" w:eastAsia="仿宋_GB2312"/>
          <w:sz w:val="32"/>
          <w:szCs w:val="32"/>
          <w:lang w:val="en-US" w:eastAsia="zh-CN"/>
        </w:rPr>
        <w:t>个人</w:t>
      </w:r>
      <w:r>
        <w:rPr>
          <w:rFonts w:hint="eastAsia" w:ascii="仿宋_GB2312" w:eastAsia="仿宋_GB2312"/>
          <w:sz w:val="32"/>
          <w:szCs w:val="32"/>
        </w:rPr>
        <w:t>毕业证和学位证；</w:t>
      </w:r>
    </w:p>
    <w:p>
      <w:pPr>
        <w:widowControl/>
        <w:ind w:firstLine="640" w:firstLineChars="200"/>
        <w:rPr>
          <w:rFonts w:ascii="仿宋_GB2312" w:eastAsia="仿宋_GB2312"/>
          <w:sz w:val="32"/>
          <w:szCs w:val="32"/>
        </w:rPr>
      </w:pPr>
      <w:r>
        <w:rPr>
          <w:rFonts w:hint="eastAsia" w:ascii="仿宋_GB2312" w:eastAsia="仿宋_GB2312"/>
          <w:sz w:val="32"/>
          <w:szCs w:val="32"/>
        </w:rPr>
        <w:t>2.博士、硕士毕业生所学专业要求大学本科与硕士研究生阶段一致或者相关；</w:t>
      </w:r>
    </w:p>
    <w:p>
      <w:pPr>
        <w:widowControl/>
        <w:ind w:firstLine="640" w:firstLineChars="200"/>
        <w:rPr>
          <w:rFonts w:ascii="仿宋_GB2312" w:eastAsia="仿宋_GB2312"/>
          <w:sz w:val="32"/>
          <w:szCs w:val="32"/>
        </w:rPr>
      </w:pPr>
      <w:r>
        <w:rPr>
          <w:rFonts w:hint="eastAsia" w:ascii="仿宋_GB2312" w:eastAsia="仿宋_GB2312"/>
          <w:sz w:val="32"/>
          <w:szCs w:val="32"/>
        </w:rPr>
        <w:t>3.本科毕业生英语要求四级426分以上，硕士毕业生要求英语六级426分或托业考试750分以上，或雅思6.5分以上，或托福80分以上。</w:t>
      </w:r>
    </w:p>
    <w:p>
      <w:pPr>
        <w:widowControl/>
        <w:ind w:left="42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.诚实守信，无不良历史记录；</w:t>
      </w:r>
    </w:p>
    <w:p>
      <w:pPr>
        <w:widowControl/>
        <w:ind w:left="42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.善于学习，善于沟通，有团队精神，敢于挑战；</w:t>
      </w:r>
    </w:p>
    <w:p>
      <w:pPr>
        <w:widowControl/>
        <w:ind w:left="42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.身体健康，无影响正常上班疾病；</w:t>
      </w:r>
    </w:p>
    <w:p>
      <w:pPr>
        <w:widowControl/>
        <w:ind w:left="42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.其他所应聘岗位要求。</w:t>
      </w:r>
    </w:p>
    <w:p>
      <w:pPr>
        <w:widowControl/>
        <w:ind w:firstLine="643" w:firstLineChars="200"/>
        <w:jc w:val="left"/>
        <w:rPr>
          <w:rFonts w:ascii="宋体" w:hAnsi="宋体" w:eastAsia="仿宋" w:cs="宋体"/>
          <w:sz w:val="24"/>
          <w:szCs w:val="24"/>
        </w:rPr>
      </w:pPr>
      <w:r>
        <w:rPr>
          <w:rFonts w:hint="eastAsia" w:ascii="仿宋_GB2312" w:hAnsi="仿宋" w:eastAsia="仿宋_GB2312" w:cs="仿宋"/>
          <w:b/>
          <w:kern w:val="0"/>
          <w:sz w:val="32"/>
          <w:szCs w:val="32"/>
        </w:rPr>
        <w:t>四</w:t>
      </w:r>
      <w:r>
        <w:rPr>
          <w:rFonts w:hint="eastAsia" w:ascii="仿宋" w:hAnsi="仿宋" w:eastAsia="仿宋" w:cs="仿宋"/>
          <w:b/>
          <w:kern w:val="0"/>
          <w:sz w:val="28"/>
          <w:szCs w:val="28"/>
        </w:rPr>
        <w:t>、</w:t>
      </w:r>
      <w:r>
        <w:rPr>
          <w:rFonts w:hint="eastAsia" w:ascii="仿宋_GB2312" w:hAnsi="仿宋" w:eastAsia="仿宋_GB2312" w:cs="仿宋"/>
          <w:b/>
          <w:kern w:val="0"/>
          <w:sz w:val="32"/>
          <w:szCs w:val="32"/>
        </w:rPr>
        <w:t>薪酬福利</w:t>
      </w:r>
    </w:p>
    <w:p>
      <w:pPr>
        <w:widowControl/>
        <w:ind w:firstLine="640" w:firstLineChars="200"/>
        <w:rPr>
          <w:rFonts w:ascii="仿宋_GB2312" w:eastAsia="仿宋_GB2312"/>
          <w:sz w:val="32"/>
          <w:szCs w:val="32"/>
        </w:rPr>
      </w:pPr>
      <w:r>
        <w:rPr>
          <w:rFonts w:hint="eastAsia" w:ascii="仿宋_GB2312" w:eastAsia="仿宋_GB2312"/>
          <w:sz w:val="32"/>
          <w:szCs w:val="32"/>
        </w:rPr>
        <w:t>1.薪酬待遇</w:t>
      </w:r>
    </w:p>
    <w:p>
      <w:pPr>
        <w:widowControl/>
        <w:ind w:firstLine="640" w:firstLineChars="200"/>
        <w:rPr>
          <w:rFonts w:ascii="仿宋_GB2312" w:eastAsia="仿宋_GB2312"/>
          <w:sz w:val="32"/>
          <w:szCs w:val="32"/>
        </w:rPr>
      </w:pPr>
      <w:r>
        <w:rPr>
          <w:rFonts w:hint="eastAsia" w:ascii="仿宋_GB2312" w:eastAsia="仿宋_GB2312"/>
          <w:sz w:val="32"/>
          <w:szCs w:val="32"/>
        </w:rPr>
        <w:t>职工薪酬主要包括基本工资、绩效奖和专项奖。</w:t>
      </w:r>
      <w:r>
        <w:rPr>
          <w:rFonts w:ascii="Times New Roman" w:hAnsi="Times New Roman" w:cs="Times New Roman"/>
          <w:sz w:val="14"/>
          <w:szCs w:val="14"/>
        </w:rPr>
        <w:t> </w:t>
      </w:r>
      <w:r>
        <w:rPr>
          <w:rFonts w:hint="eastAsia" w:ascii="仿宋_GB2312" w:eastAsia="仿宋_GB2312"/>
          <w:sz w:val="32"/>
          <w:szCs w:val="32"/>
        </w:rPr>
        <w:t>应届毕业生入职签订劳动合同，确定岗位等级和基本工资，试用期薪资与转正后薪资相同；根据工作成效确定个人绩效奖和专项奖，公司提供有市场竞争力的薪酬。</w:t>
      </w:r>
    </w:p>
    <w:p>
      <w:pPr>
        <w:widowControl/>
        <w:ind w:firstLine="640" w:firstLineChars="200"/>
        <w:rPr>
          <w:rFonts w:ascii="仿宋_GB2312" w:eastAsia="仿宋_GB2312"/>
          <w:sz w:val="32"/>
          <w:szCs w:val="32"/>
        </w:rPr>
      </w:pPr>
      <w:r>
        <w:rPr>
          <w:rFonts w:hint="eastAsia" w:ascii="仿宋_GB2312" w:eastAsia="仿宋_GB2312"/>
          <w:sz w:val="32"/>
          <w:szCs w:val="32"/>
        </w:rPr>
        <w:t>2.职业发展通道</w:t>
      </w:r>
    </w:p>
    <w:p>
      <w:pPr>
        <w:widowControl/>
        <w:ind w:firstLine="640" w:firstLineChars="200"/>
        <w:rPr>
          <w:rFonts w:ascii="仿宋_GB2312" w:eastAsia="仿宋_GB2312"/>
          <w:sz w:val="32"/>
          <w:szCs w:val="32"/>
        </w:rPr>
      </w:pPr>
      <w:r>
        <w:rPr>
          <w:rFonts w:hint="eastAsia" w:ascii="仿宋_GB2312" w:eastAsia="仿宋_GB2312"/>
          <w:sz w:val="32"/>
          <w:szCs w:val="32"/>
        </w:rPr>
        <w:t>为员工发展构建“管理-研发-设计-项目”四个职业发展通道。</w:t>
      </w:r>
    </w:p>
    <w:p>
      <w:pPr>
        <w:widowControl/>
        <w:ind w:firstLine="640" w:firstLineChars="200"/>
        <w:rPr>
          <w:rFonts w:ascii="仿宋_GB2312" w:eastAsia="仿宋_GB2312"/>
          <w:sz w:val="32"/>
          <w:szCs w:val="32"/>
        </w:rPr>
      </w:pPr>
      <w:r>
        <w:rPr>
          <w:rFonts w:hint="eastAsia" w:ascii="仿宋_GB2312" w:eastAsia="仿宋_GB2312"/>
          <w:sz w:val="32"/>
          <w:szCs w:val="32"/>
        </w:rPr>
        <w:t>3.培训规划</w:t>
      </w:r>
    </w:p>
    <w:p>
      <w:pPr>
        <w:widowControl/>
        <w:ind w:firstLine="640" w:firstLineChars="200"/>
        <w:rPr>
          <w:rFonts w:ascii="仿宋_GB2312" w:eastAsia="仿宋_GB2312"/>
          <w:sz w:val="32"/>
          <w:szCs w:val="32"/>
        </w:rPr>
      </w:pPr>
      <w:r>
        <w:rPr>
          <w:rFonts w:hint="eastAsia" w:ascii="仿宋_GB2312" w:eastAsia="仿宋_GB2312"/>
          <w:sz w:val="32"/>
          <w:szCs w:val="32"/>
        </w:rPr>
        <w:t>“长沙有色星培训营”职业发展培训</w:t>
      </w:r>
    </w:p>
    <w:p>
      <w:pPr>
        <w:widowControl/>
        <w:ind w:firstLine="640" w:firstLineChars="200"/>
        <w:rPr>
          <w:rFonts w:ascii="仿宋_GB2312" w:eastAsia="仿宋_GB2312"/>
          <w:sz w:val="32"/>
          <w:szCs w:val="32"/>
        </w:rPr>
      </w:pPr>
      <w:r>
        <w:rPr>
          <w:rFonts w:hint="eastAsia" w:ascii="仿宋_GB2312" w:eastAsia="仿宋_GB2312"/>
          <w:sz w:val="32"/>
          <w:szCs w:val="32"/>
        </w:rPr>
        <w:t>4.食宿免费</w:t>
      </w:r>
    </w:p>
    <w:p>
      <w:pPr>
        <w:widowControl/>
        <w:ind w:firstLine="640" w:firstLineChars="200"/>
        <w:rPr>
          <w:rFonts w:ascii="仿宋_GB2312" w:eastAsia="仿宋_GB2312"/>
          <w:sz w:val="32"/>
          <w:szCs w:val="32"/>
        </w:rPr>
      </w:pPr>
      <w:r>
        <w:rPr>
          <w:rFonts w:hint="eastAsia" w:ascii="仿宋_GB2312" w:eastAsia="仿宋_GB2312"/>
          <w:sz w:val="32"/>
          <w:szCs w:val="32"/>
        </w:rPr>
        <w:t>应届毕业生提供免费4年双人间公寓房，配备空调、热水器、阳台等</w:t>
      </w:r>
      <w:r>
        <w:rPr>
          <w:rFonts w:hint="eastAsia" w:ascii="仿宋_GB2312" w:eastAsia="仿宋_GB2312"/>
          <w:sz w:val="32"/>
          <w:szCs w:val="32"/>
          <w:lang w:val="en-US" w:eastAsia="zh-CN"/>
        </w:rPr>
        <w:t>生活</w:t>
      </w:r>
      <w:r>
        <w:rPr>
          <w:rFonts w:hint="eastAsia" w:ascii="仿宋_GB2312" w:eastAsia="仿宋_GB2312"/>
          <w:sz w:val="32"/>
          <w:szCs w:val="32"/>
        </w:rPr>
        <w:t>设施；按月发放伙食补助，供员工在公司食堂就餐。</w:t>
      </w:r>
    </w:p>
    <w:p>
      <w:pPr>
        <w:widowControl/>
        <w:ind w:firstLine="640" w:firstLineChars="200"/>
        <w:rPr>
          <w:rFonts w:ascii="仿宋_GB2312" w:eastAsia="仿宋_GB2312"/>
          <w:sz w:val="32"/>
          <w:szCs w:val="32"/>
        </w:rPr>
      </w:pPr>
      <w:r>
        <w:rPr>
          <w:rFonts w:hint="eastAsia" w:ascii="仿宋_GB2312" w:eastAsia="仿宋_GB2312"/>
          <w:sz w:val="32"/>
          <w:szCs w:val="32"/>
        </w:rPr>
        <w:t>5.员工活动丰富</w:t>
      </w:r>
    </w:p>
    <w:p>
      <w:pPr>
        <w:widowControl/>
        <w:ind w:firstLine="640" w:firstLineChars="200"/>
        <w:rPr>
          <w:rFonts w:ascii="仿宋_GB2312" w:eastAsia="仿宋_GB2312"/>
          <w:sz w:val="32"/>
          <w:szCs w:val="32"/>
        </w:rPr>
      </w:pPr>
      <w:r>
        <w:rPr>
          <w:rFonts w:hint="eastAsia" w:ascii="仿宋_GB2312" w:eastAsia="仿宋_GB2312"/>
          <w:sz w:val="32"/>
          <w:szCs w:val="32"/>
        </w:rPr>
        <w:t>公司建有员工活动中心，配有健身器材，可开展乒乓球、桌球</w:t>
      </w:r>
      <w:r>
        <w:rPr>
          <w:rFonts w:hint="eastAsia" w:ascii="仿宋_GB2312" w:eastAsia="仿宋_GB2312"/>
          <w:sz w:val="32"/>
          <w:szCs w:val="32"/>
          <w:lang w:eastAsia="zh-CN"/>
        </w:rPr>
        <w:t>、</w:t>
      </w:r>
      <w:r>
        <w:rPr>
          <w:rFonts w:hint="eastAsia" w:ascii="仿宋_GB2312" w:eastAsia="仿宋_GB2312"/>
          <w:sz w:val="32"/>
          <w:szCs w:val="32"/>
          <w:lang w:val="en-US" w:eastAsia="zh-CN"/>
        </w:rPr>
        <w:t>桌游</w:t>
      </w:r>
      <w:r>
        <w:rPr>
          <w:rFonts w:hint="eastAsia" w:ascii="仿宋_GB2312" w:eastAsia="仿宋_GB2312"/>
          <w:sz w:val="32"/>
          <w:szCs w:val="32"/>
        </w:rPr>
        <w:t>等</w:t>
      </w:r>
      <w:r>
        <w:rPr>
          <w:rFonts w:hint="eastAsia" w:ascii="仿宋_GB2312" w:eastAsia="仿宋_GB2312"/>
          <w:sz w:val="32"/>
          <w:szCs w:val="32"/>
          <w:lang w:val="en-US" w:eastAsia="zh-CN"/>
        </w:rPr>
        <w:t>活动</w:t>
      </w:r>
      <w:r>
        <w:rPr>
          <w:rFonts w:hint="eastAsia" w:ascii="仿宋_GB2312" w:eastAsia="仿宋_GB2312"/>
          <w:sz w:val="32"/>
          <w:szCs w:val="32"/>
          <w:lang w:eastAsia="zh-CN"/>
        </w:rPr>
        <w:t>；</w:t>
      </w:r>
      <w:r>
        <w:rPr>
          <w:rFonts w:hint="eastAsia" w:ascii="仿宋_GB2312" w:eastAsia="仿宋_GB2312"/>
          <w:sz w:val="32"/>
          <w:szCs w:val="32"/>
          <w:lang w:val="en-US" w:eastAsia="zh-CN"/>
        </w:rPr>
        <w:t>工会</w:t>
      </w:r>
      <w:r>
        <w:rPr>
          <w:rFonts w:hint="eastAsia" w:ascii="仿宋_GB2312" w:eastAsia="仿宋_GB2312"/>
          <w:sz w:val="32"/>
          <w:szCs w:val="32"/>
        </w:rPr>
        <w:t>定期组织丰富多彩的业余兴趣活动。</w:t>
      </w:r>
    </w:p>
    <w:p>
      <w:pPr>
        <w:widowControl/>
        <w:ind w:firstLine="640" w:firstLineChars="200"/>
        <w:rPr>
          <w:rFonts w:ascii="仿宋_GB2312" w:eastAsia="仿宋_GB2312"/>
          <w:sz w:val="32"/>
          <w:szCs w:val="32"/>
        </w:rPr>
      </w:pPr>
      <w:r>
        <w:rPr>
          <w:rFonts w:hint="eastAsia" w:ascii="仿宋_GB2312" w:eastAsia="仿宋_GB2312"/>
          <w:sz w:val="32"/>
          <w:szCs w:val="32"/>
        </w:rPr>
        <w:t>6.完善的员工福利</w:t>
      </w:r>
    </w:p>
    <w:p>
      <w:pPr>
        <w:widowControl/>
        <w:ind w:firstLine="640" w:firstLineChars="200"/>
        <w:rPr>
          <w:rFonts w:ascii="宋体" w:hAnsi="宋体" w:eastAsia="宋体" w:cs="宋体"/>
          <w:sz w:val="24"/>
          <w:szCs w:val="24"/>
        </w:rPr>
      </w:pPr>
      <w:r>
        <w:rPr>
          <w:rFonts w:ascii="仿宋_GB2312" w:eastAsia="仿宋_GB2312"/>
          <w:sz w:val="32"/>
          <w:szCs w:val="32"/>
        </w:rPr>
        <w:t> </w:t>
      </w:r>
      <w:r>
        <w:rPr>
          <w:rFonts w:hint="eastAsia" w:ascii="仿宋_GB2312" w:eastAsia="仿宋_GB2312"/>
          <w:sz w:val="32"/>
          <w:szCs w:val="32"/>
        </w:rPr>
        <w:t>人才安置费，五险一金，补充医疗保险、企业年金、防寒费、防暑费、住房补贴、交通补贴、通讯补贴、节日福利、生日福利、定期体检、带薪年假、探亲假。</w:t>
      </w:r>
    </w:p>
    <w:p>
      <w:pPr>
        <w:widowControl/>
        <w:ind w:firstLine="643" w:firstLineChars="200"/>
        <w:jc w:val="left"/>
        <w:rPr>
          <w:rFonts w:ascii="仿宋_GB2312" w:hAnsi="仿宋" w:eastAsia="仿宋_GB2312" w:cs="仿宋"/>
          <w:b/>
          <w:kern w:val="0"/>
          <w:sz w:val="32"/>
          <w:szCs w:val="32"/>
        </w:rPr>
      </w:pPr>
      <w:r>
        <w:rPr>
          <w:rFonts w:hint="eastAsia" w:ascii="仿宋_GB2312" w:hAnsi="仿宋" w:eastAsia="仿宋_GB2312" w:cs="仿宋"/>
          <w:b/>
          <w:kern w:val="0"/>
          <w:sz w:val="32"/>
          <w:szCs w:val="32"/>
        </w:rPr>
        <w:t>五、报名方式</w:t>
      </w:r>
    </w:p>
    <w:p>
      <w:pPr>
        <w:widowControl/>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rPr>
        <w:t>1.网络报名</w:t>
      </w:r>
      <w:r>
        <w:rPr>
          <w:rFonts w:hint="eastAsia" w:ascii="仿宋_GB2312" w:eastAsia="仿宋_GB2312"/>
          <w:sz w:val="32"/>
          <w:szCs w:val="32"/>
          <w:lang w:val="en-US" w:eastAsia="zh-CN"/>
        </w:rPr>
        <w:t>方式</w:t>
      </w:r>
    </w:p>
    <w:p>
      <w:pPr>
        <w:widowControl/>
        <w:ind w:firstLine="640" w:firstLineChars="200"/>
        <w:jc w:val="left"/>
        <w:rPr>
          <w:rFonts w:hint="eastAsia" w:ascii="仿宋_GB2312" w:eastAsia="仿宋_GB2312"/>
          <w:sz w:val="32"/>
          <w:szCs w:val="32"/>
        </w:rPr>
      </w:pPr>
    </w:p>
    <w:p>
      <w:pPr>
        <w:widowControl/>
        <w:ind w:firstLine="640" w:firstLineChars="200"/>
        <w:jc w:val="left"/>
        <w:rPr>
          <w:rFonts w:hint="eastAsia" w:ascii="仿宋_GB2312" w:eastAsia="仿宋_GB2312"/>
          <w:sz w:val="32"/>
          <w:szCs w:val="32"/>
        </w:rPr>
      </w:pPr>
      <w:r>
        <w:rPr>
          <w:rFonts w:hint="eastAsia" w:ascii="仿宋_GB2312" w:eastAsia="仿宋_GB2312"/>
          <w:sz w:val="32"/>
          <w:szCs w:val="32"/>
        </w:rPr>
        <w:t>请您按照各院校就业信息网上发布的“序号+部门/工作岗位+姓名+学历+研究生毕业院校+研究生所学专业+本科毕业学校+本科所学专业”的形式命名您的邮件，并将以下材料的电子文档压缩发送至招聘邮箱csys2011@126.com：</w:t>
      </w:r>
    </w:p>
    <w:p>
      <w:pPr>
        <w:widowControl/>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2.资料清单</w:t>
      </w:r>
    </w:p>
    <w:p>
      <w:pPr>
        <w:widowControl/>
        <w:numPr>
          <w:ilvl w:val="0"/>
          <w:numId w:val="1"/>
        </w:numPr>
        <w:ind w:firstLine="640" w:firstLineChars="200"/>
        <w:jc w:val="left"/>
        <w:rPr>
          <w:rFonts w:hint="eastAsia" w:ascii="仿宋_GB2312" w:eastAsia="仿宋_GB2312"/>
          <w:sz w:val="32"/>
          <w:szCs w:val="32"/>
        </w:rPr>
      </w:pPr>
      <w:r>
        <w:rPr>
          <w:rFonts w:hint="eastAsia" w:ascii="仿宋_GB2312" w:eastAsia="仿宋_GB2312"/>
          <w:sz w:val="32"/>
          <w:szCs w:val="32"/>
        </w:rPr>
        <w:t>个人简历PDF格式（名称统一修改为</w:t>
      </w:r>
      <w:r>
        <w:rPr>
          <w:rFonts w:hint="eastAsia" w:ascii="仿宋_GB2312" w:eastAsia="仿宋_GB2312"/>
          <w:sz w:val="32"/>
          <w:szCs w:val="32"/>
          <w:lang w:val="en-US" w:eastAsia="zh-CN"/>
        </w:rPr>
        <w:t>岗位</w:t>
      </w:r>
      <w:r>
        <w:rPr>
          <w:rFonts w:hint="eastAsia" w:ascii="仿宋_GB2312" w:eastAsia="仿宋_GB2312"/>
          <w:sz w:val="32"/>
          <w:szCs w:val="32"/>
        </w:rPr>
        <w:t>序号+</w:t>
      </w:r>
      <w:r>
        <w:rPr>
          <w:rFonts w:hint="eastAsia" w:ascii="仿宋_GB2312" w:eastAsia="仿宋_GB2312"/>
          <w:sz w:val="32"/>
          <w:szCs w:val="32"/>
          <w:lang w:val="en-US" w:eastAsia="zh-CN"/>
        </w:rPr>
        <w:t>用人部门/单位+岗位名称</w:t>
      </w:r>
      <w:r>
        <w:rPr>
          <w:rFonts w:hint="eastAsia" w:ascii="仿宋_GB2312" w:eastAsia="仿宋_GB2312"/>
          <w:sz w:val="32"/>
          <w:szCs w:val="32"/>
        </w:rPr>
        <w:t>+姓名+</w:t>
      </w:r>
      <w:r>
        <w:rPr>
          <w:rFonts w:hint="eastAsia" w:ascii="仿宋_GB2312" w:eastAsia="仿宋_GB2312"/>
          <w:sz w:val="32"/>
          <w:szCs w:val="32"/>
          <w:lang w:val="en-US" w:eastAsia="zh-CN"/>
        </w:rPr>
        <w:t>最高</w:t>
      </w:r>
      <w:r>
        <w:rPr>
          <w:rFonts w:hint="eastAsia" w:ascii="仿宋_GB2312" w:eastAsia="仿宋_GB2312"/>
          <w:sz w:val="32"/>
          <w:szCs w:val="32"/>
        </w:rPr>
        <w:t>学历+</w:t>
      </w:r>
      <w:r>
        <w:rPr>
          <w:rFonts w:hint="eastAsia" w:ascii="仿宋_GB2312" w:eastAsia="仿宋_GB2312"/>
          <w:sz w:val="32"/>
          <w:szCs w:val="32"/>
          <w:lang w:val="en-US" w:eastAsia="zh-CN"/>
        </w:rPr>
        <w:t>最高学历</w:t>
      </w:r>
      <w:r>
        <w:rPr>
          <w:rFonts w:hint="eastAsia" w:ascii="仿宋_GB2312" w:eastAsia="仿宋_GB2312"/>
          <w:sz w:val="32"/>
          <w:szCs w:val="32"/>
        </w:rPr>
        <w:t>毕业院校+研究生</w:t>
      </w:r>
      <w:r>
        <w:rPr>
          <w:rFonts w:hint="eastAsia" w:ascii="仿宋_GB2312" w:eastAsia="仿宋_GB2312"/>
          <w:sz w:val="32"/>
          <w:szCs w:val="32"/>
          <w:lang w:val="en-US" w:eastAsia="zh-CN"/>
        </w:rPr>
        <w:t>/本科</w:t>
      </w:r>
      <w:r>
        <w:rPr>
          <w:rFonts w:hint="eastAsia" w:ascii="仿宋_GB2312" w:eastAsia="仿宋_GB2312"/>
          <w:sz w:val="32"/>
          <w:szCs w:val="32"/>
        </w:rPr>
        <w:t>所学专业+本科毕业学校）；</w:t>
      </w:r>
    </w:p>
    <w:p>
      <w:pPr>
        <w:widowControl/>
        <w:numPr>
          <w:ilvl w:val="0"/>
          <w:numId w:val="1"/>
        </w:numPr>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本硕博阶段学信网学历验证报告；</w:t>
      </w:r>
    </w:p>
    <w:p>
      <w:pPr>
        <w:widowControl/>
        <w:numPr>
          <w:ilvl w:val="0"/>
          <w:numId w:val="1"/>
        </w:numPr>
        <w:ind w:left="0" w:leftChars="0"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个人最高学历</w:t>
      </w:r>
      <w:r>
        <w:rPr>
          <w:rFonts w:hint="eastAsia" w:ascii="仿宋_GB2312" w:eastAsia="仿宋_GB2312"/>
          <w:sz w:val="32"/>
          <w:szCs w:val="32"/>
        </w:rPr>
        <w:t>成绩单(硕士研究生要求附上本科阶段的成绩单)；</w:t>
      </w:r>
    </w:p>
    <w:p>
      <w:pPr>
        <w:widowControl/>
        <w:ind w:firstLine="640" w:firstLineChars="200"/>
        <w:jc w:val="left"/>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lang w:eastAsia="zh-CN"/>
        </w:rPr>
        <w:t>）</w:t>
      </w:r>
      <w:r>
        <w:rPr>
          <w:rFonts w:hint="eastAsia" w:ascii="仿宋_GB2312" w:eastAsia="仿宋_GB2312"/>
          <w:sz w:val="32"/>
          <w:szCs w:val="32"/>
          <w:lang w:val="en-US" w:eastAsia="zh-CN"/>
        </w:rPr>
        <w:t>附件：</w:t>
      </w:r>
      <w:r>
        <w:rPr>
          <w:rFonts w:hint="eastAsia" w:ascii="仿宋_GB2312" w:eastAsia="仿宋_GB2312"/>
          <w:sz w:val="32"/>
          <w:szCs w:val="32"/>
        </w:rPr>
        <w:t>中国铝业集团有限公司公开招聘报名登记表</w:t>
      </w:r>
    </w:p>
    <w:p>
      <w:pPr>
        <w:widowControl/>
        <w:ind w:firstLine="640" w:firstLine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）生活近照一张。</w:t>
      </w:r>
    </w:p>
    <w:p>
      <w:pPr>
        <w:widowControl/>
        <w:ind w:firstLine="643" w:firstLineChars="200"/>
        <w:jc w:val="left"/>
        <w:rPr>
          <w:rFonts w:ascii="仿宋_GB2312" w:hAnsi="仿宋" w:eastAsia="仿宋_GB2312" w:cs="仿宋"/>
          <w:b/>
          <w:kern w:val="0"/>
          <w:sz w:val="32"/>
          <w:szCs w:val="32"/>
        </w:rPr>
      </w:pPr>
      <w:r>
        <w:rPr>
          <w:rFonts w:hint="eastAsia" w:ascii="仿宋_GB2312" w:hAnsi="仿宋" w:eastAsia="仿宋_GB2312" w:cs="仿宋"/>
          <w:b/>
          <w:kern w:val="0"/>
          <w:sz w:val="32"/>
          <w:szCs w:val="32"/>
        </w:rPr>
        <w:t>六、联系方式</w:t>
      </w:r>
    </w:p>
    <w:p>
      <w:pPr>
        <w:widowControl/>
        <w:ind w:firstLine="640" w:firstLineChars="200"/>
        <w:jc w:val="left"/>
        <w:rPr>
          <w:rFonts w:ascii="仿宋_GB2312" w:eastAsia="仿宋_GB2312"/>
          <w:sz w:val="32"/>
          <w:szCs w:val="32"/>
        </w:rPr>
      </w:pPr>
      <w:bookmarkStart w:id="0" w:name="_GoBack"/>
      <w:r>
        <w:rPr>
          <w:rFonts w:hint="eastAsia" w:ascii="仿宋_GB2312" w:eastAsia="仿宋_GB2312"/>
          <w:sz w:val="32"/>
          <w:szCs w:val="32"/>
        </w:rPr>
        <w:t>联系部门：长沙有色冶金设计研究院有限公司 人力资源部</w:t>
      </w:r>
    </w:p>
    <w:p>
      <w:pPr>
        <w:widowControl/>
        <w:ind w:firstLine="640" w:firstLineChars="200"/>
        <w:jc w:val="left"/>
        <w:rPr>
          <w:rFonts w:ascii="仿宋_GB2312" w:eastAsia="仿宋_GB2312"/>
          <w:sz w:val="32"/>
          <w:szCs w:val="32"/>
        </w:rPr>
      </w:pPr>
      <w:r>
        <w:rPr>
          <w:rFonts w:hint="eastAsia" w:ascii="仿宋_GB2312" w:eastAsia="仿宋_GB2312"/>
          <w:sz w:val="32"/>
          <w:szCs w:val="32"/>
        </w:rPr>
        <w:t>联系人：葛老师 0731-843970</w:t>
      </w:r>
      <w:r>
        <w:rPr>
          <w:rFonts w:ascii="仿宋_GB2312" w:eastAsia="仿宋_GB2312"/>
          <w:sz w:val="32"/>
          <w:szCs w:val="32"/>
        </w:rPr>
        <w:t>45</w:t>
      </w:r>
      <w:r>
        <w:rPr>
          <w:rFonts w:hint="eastAsia" w:ascii="仿宋_GB2312" w:eastAsia="仿宋_GB2312"/>
          <w:sz w:val="32"/>
          <w:szCs w:val="32"/>
        </w:rPr>
        <w:t>、</w:t>
      </w:r>
      <w:r>
        <w:rPr>
          <w:rFonts w:ascii="仿宋_GB2312" w:eastAsia="仿宋_GB2312"/>
          <w:sz w:val="32"/>
          <w:szCs w:val="32"/>
        </w:rPr>
        <w:t>15573185026</w:t>
      </w:r>
      <w:r>
        <w:rPr>
          <w:rFonts w:hint="eastAsia" w:ascii="仿宋_GB2312" w:eastAsia="仿宋_GB2312"/>
          <w:sz w:val="32"/>
          <w:szCs w:val="32"/>
        </w:rPr>
        <w:t>（微信）</w:t>
      </w:r>
    </w:p>
    <w:bookmarkEnd w:id="0"/>
    <w:p>
      <w:pPr>
        <w:widowControl/>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rPr>
        <w:t>联系地址：长沙市雨花区木莲东路299号</w:t>
      </w:r>
      <w:r>
        <w:rPr>
          <w:rFonts w:hint="eastAsia" w:ascii="仿宋_GB2312" w:eastAsia="仿宋_GB2312"/>
          <w:sz w:val="32"/>
          <w:szCs w:val="32"/>
          <w:lang w:val="en-US" w:eastAsia="zh-CN"/>
        </w:rPr>
        <w:t>中铝科技大厦</w:t>
      </w:r>
    </w:p>
    <w:p>
      <w:pPr>
        <w:widowControl/>
        <w:ind w:firstLine="640" w:firstLineChars="200"/>
        <w:jc w:val="left"/>
        <w:rPr>
          <w:rFonts w:hint="eastAsia" w:ascii="仿宋_GB2312" w:eastAsia="仿宋_GB2312"/>
          <w:sz w:val="32"/>
          <w:szCs w:val="32"/>
        </w:rPr>
      </w:pPr>
      <w:r>
        <w:rPr>
          <w:rFonts w:hint="eastAsia" w:ascii="仿宋_GB2312" w:eastAsia="仿宋_GB2312"/>
          <w:sz w:val="32"/>
          <w:szCs w:val="32"/>
        </w:rPr>
        <w:t>公司网址：</w:t>
      </w:r>
      <w:r>
        <w:fldChar w:fldCharType="begin"/>
      </w:r>
      <w:r>
        <w:instrText xml:space="preserve"> HYPERLINK "http://www.cinf.com.cn" </w:instrText>
      </w:r>
      <w:r>
        <w:fldChar w:fldCharType="separate"/>
      </w:r>
      <w:r>
        <w:rPr>
          <w:rFonts w:hint="eastAsia" w:ascii="仿宋_GB2312" w:eastAsia="仿宋_GB2312"/>
          <w:sz w:val="32"/>
          <w:szCs w:val="32"/>
        </w:rPr>
        <w:t>http://www.cinf.com.cn</w:t>
      </w:r>
      <w:r>
        <w:rPr>
          <w:rFonts w:hint="eastAsia" w:ascii="仿宋_GB2312" w:eastAsia="仿宋_GB2312"/>
          <w:sz w:val="32"/>
          <w:szCs w:val="32"/>
        </w:rPr>
        <w:fldChar w:fldCharType="end"/>
      </w:r>
    </w:p>
    <w:p>
      <w:pPr>
        <w:widowControl/>
        <w:ind w:firstLine="640" w:firstLineChars="200"/>
        <w:jc w:val="left"/>
        <w:rPr>
          <w:rFonts w:hint="eastAsia" w:ascii="仿宋_GB2312" w:eastAsia="仿宋_GB2312"/>
          <w:sz w:val="32"/>
          <w:szCs w:val="32"/>
        </w:rPr>
      </w:pPr>
    </w:p>
    <w:p>
      <w:pPr>
        <w:snapToGrid w:val="0"/>
        <w:jc w:val="center"/>
        <w:rPr>
          <w:rFonts w:hint="eastAsia" w:ascii="华文中宋" w:hAnsi="华文中宋" w:eastAsia="华文中宋"/>
          <w:b/>
          <w:bCs/>
          <w:sz w:val="32"/>
          <w:szCs w:val="32"/>
        </w:rPr>
      </w:pPr>
      <w:r>
        <w:rPr>
          <w:rFonts w:hint="eastAsia" w:ascii="华文中宋" w:hAnsi="华文中宋" w:eastAsia="华文中宋"/>
          <w:b/>
          <w:bCs/>
          <w:sz w:val="32"/>
          <w:szCs w:val="32"/>
          <w:lang w:val="en-US" w:eastAsia="zh-CN"/>
        </w:rPr>
        <w:t>附件：</w:t>
      </w:r>
      <w:r>
        <w:rPr>
          <w:rFonts w:hint="eastAsia" w:ascii="华文中宋" w:hAnsi="华文中宋" w:eastAsia="华文中宋"/>
          <w:b/>
          <w:bCs/>
          <w:sz w:val="32"/>
          <w:szCs w:val="32"/>
        </w:rPr>
        <w:t>中国铝业集团</w:t>
      </w:r>
      <w:r>
        <w:rPr>
          <w:rFonts w:ascii="华文中宋" w:hAnsi="华文中宋" w:eastAsia="华文中宋"/>
          <w:b/>
          <w:bCs/>
          <w:sz w:val="32"/>
          <w:szCs w:val="32"/>
        </w:rPr>
        <w:t>有限</w:t>
      </w:r>
      <w:r>
        <w:rPr>
          <w:rFonts w:hint="eastAsia" w:ascii="华文中宋" w:hAnsi="华文中宋" w:eastAsia="华文中宋"/>
          <w:b/>
          <w:bCs/>
          <w:sz w:val="32"/>
          <w:szCs w:val="32"/>
        </w:rPr>
        <w:t>公司公开招聘报名登记表</w:t>
      </w:r>
    </w:p>
    <w:p>
      <w:pPr>
        <w:snapToGrid w:val="0"/>
        <w:jc w:val="left"/>
        <w:rPr>
          <w:rFonts w:hint="eastAsia" w:ascii="仿宋_GB2312" w:eastAsia="仿宋_GB2312"/>
          <w:szCs w:val="36"/>
        </w:rPr>
      </w:pPr>
      <w:r>
        <w:rPr>
          <w:rFonts w:hint="eastAsia" w:ascii="仿宋_GB2312" w:eastAsia="仿宋_GB2312"/>
          <w:szCs w:val="36"/>
        </w:rPr>
        <w:t xml:space="preserve">编号：                                           填写日期： </w:t>
      </w:r>
      <w:r>
        <w:rPr>
          <w:rFonts w:ascii="仿宋_GB2312" w:eastAsia="仿宋_GB2312"/>
          <w:szCs w:val="36"/>
        </w:rPr>
        <w:t xml:space="preserve">   </w:t>
      </w:r>
      <w:r>
        <w:rPr>
          <w:rFonts w:hint="eastAsia" w:ascii="仿宋_GB2312" w:eastAsia="仿宋_GB2312"/>
          <w:szCs w:val="36"/>
        </w:rPr>
        <w:t xml:space="preserve">年 </w:t>
      </w:r>
      <w:r>
        <w:rPr>
          <w:rFonts w:ascii="仿宋_GB2312" w:eastAsia="仿宋_GB2312"/>
          <w:szCs w:val="36"/>
        </w:rPr>
        <w:t xml:space="preserve">  </w:t>
      </w:r>
      <w:r>
        <w:rPr>
          <w:rFonts w:hint="eastAsia" w:ascii="仿宋_GB2312" w:eastAsia="仿宋_GB2312"/>
          <w:szCs w:val="36"/>
        </w:rPr>
        <w:t xml:space="preserve">月 </w:t>
      </w:r>
      <w:r>
        <w:rPr>
          <w:rFonts w:ascii="仿宋_GB2312" w:eastAsia="仿宋_GB2312"/>
          <w:szCs w:val="36"/>
        </w:rPr>
        <w:t xml:space="preserve">  </w:t>
      </w:r>
      <w:r>
        <w:rPr>
          <w:rFonts w:hint="eastAsia" w:ascii="仿宋_GB2312" w:eastAsia="仿宋_GB2312"/>
          <w:szCs w:val="36"/>
        </w:rPr>
        <w:t>日</w:t>
      </w:r>
    </w:p>
    <w:tbl>
      <w:tblPr>
        <w:tblStyle w:val="6"/>
        <w:tblW w:w="94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6"/>
        <w:gridCol w:w="522"/>
        <w:gridCol w:w="1261"/>
        <w:gridCol w:w="1260"/>
        <w:gridCol w:w="1214"/>
        <w:gridCol w:w="1260"/>
        <w:gridCol w:w="379"/>
        <w:gridCol w:w="953"/>
        <w:gridCol w:w="668"/>
        <w:gridCol w:w="26"/>
        <w:gridCol w:w="12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3" w:hRule="atLeast"/>
          <w:jc w:val="center"/>
        </w:trPr>
        <w:tc>
          <w:tcPr>
            <w:tcW w:w="1158"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r>
              <w:rPr>
                <w:rFonts w:hint="eastAsia" w:ascii="宋体" w:hAnsi="宋体"/>
                <w:szCs w:val="21"/>
              </w:rPr>
              <w:t>应聘岗位</w:t>
            </w:r>
          </w:p>
        </w:tc>
        <w:tc>
          <w:tcPr>
            <w:tcW w:w="6327" w:type="dxa"/>
            <w:gridSpan w:val="6"/>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宋体" w:hAnsi="宋体"/>
                <w:szCs w:val="21"/>
              </w:rPr>
            </w:pPr>
          </w:p>
        </w:tc>
        <w:tc>
          <w:tcPr>
            <w:tcW w:w="1934" w:type="dxa"/>
            <w:gridSpan w:val="3"/>
            <w:vMerge w:val="restart"/>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5" w:hRule="atLeast"/>
          <w:jc w:val="center"/>
        </w:trPr>
        <w:tc>
          <w:tcPr>
            <w:tcW w:w="1158"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r>
              <w:rPr>
                <w:rFonts w:hint="eastAsia" w:ascii="宋体" w:hAnsi="宋体"/>
                <w:szCs w:val="21"/>
              </w:rPr>
              <w:t>姓名</w:t>
            </w:r>
          </w:p>
        </w:tc>
        <w:tc>
          <w:tcPr>
            <w:tcW w:w="1261"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r>
              <w:rPr>
                <w:rFonts w:hint="eastAsia" w:ascii="宋体" w:hAnsi="宋体"/>
                <w:szCs w:val="21"/>
              </w:rPr>
              <w:t>性别</w:t>
            </w:r>
          </w:p>
        </w:tc>
        <w:tc>
          <w:tcPr>
            <w:tcW w:w="1214"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r>
              <w:rPr>
                <w:rFonts w:hint="eastAsia" w:ascii="宋体" w:hAnsi="宋体"/>
                <w:szCs w:val="21"/>
              </w:rPr>
              <w:t>出生年月</w:t>
            </w:r>
          </w:p>
        </w:tc>
        <w:tc>
          <w:tcPr>
            <w:tcW w:w="1332"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p>
        </w:tc>
        <w:tc>
          <w:tcPr>
            <w:tcW w:w="1934"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0" w:hRule="atLeast"/>
          <w:jc w:val="center"/>
        </w:trPr>
        <w:tc>
          <w:tcPr>
            <w:tcW w:w="1158"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r>
              <w:rPr>
                <w:rFonts w:hint="eastAsia" w:ascii="宋体" w:hAnsi="宋体"/>
                <w:szCs w:val="21"/>
              </w:rPr>
              <w:t>民族</w:t>
            </w:r>
          </w:p>
        </w:tc>
        <w:tc>
          <w:tcPr>
            <w:tcW w:w="1261"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r>
              <w:rPr>
                <w:rFonts w:hint="eastAsia" w:ascii="宋体" w:hAnsi="宋体"/>
                <w:szCs w:val="21"/>
              </w:rPr>
              <w:t>籍贯</w:t>
            </w:r>
          </w:p>
        </w:tc>
        <w:tc>
          <w:tcPr>
            <w:tcW w:w="1214"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r>
              <w:rPr>
                <w:rFonts w:hint="eastAsia" w:ascii="宋体" w:hAnsi="宋体"/>
                <w:szCs w:val="21"/>
              </w:rPr>
              <w:t>户  口</w:t>
            </w:r>
          </w:p>
          <w:p>
            <w:pPr>
              <w:snapToGrid w:val="0"/>
              <w:jc w:val="center"/>
              <w:rPr>
                <w:rFonts w:ascii="宋体" w:hAnsi="宋体"/>
                <w:szCs w:val="21"/>
              </w:rPr>
            </w:pPr>
            <w:r>
              <w:rPr>
                <w:rFonts w:hint="eastAsia" w:ascii="宋体" w:hAnsi="宋体"/>
                <w:szCs w:val="21"/>
              </w:rPr>
              <w:t>所在地</w:t>
            </w:r>
          </w:p>
        </w:tc>
        <w:tc>
          <w:tcPr>
            <w:tcW w:w="1332"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ind w:left="12"/>
              <w:jc w:val="center"/>
              <w:rPr>
                <w:rFonts w:hint="eastAsia" w:ascii="宋体" w:hAnsi="宋体"/>
                <w:szCs w:val="21"/>
              </w:rPr>
            </w:pPr>
          </w:p>
        </w:tc>
        <w:tc>
          <w:tcPr>
            <w:tcW w:w="1934"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20" w:hRule="atLeast"/>
          <w:jc w:val="center"/>
        </w:trPr>
        <w:tc>
          <w:tcPr>
            <w:tcW w:w="1158"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r>
              <w:rPr>
                <w:rFonts w:hint="eastAsia" w:ascii="宋体" w:hAnsi="宋体"/>
                <w:szCs w:val="21"/>
              </w:rPr>
              <w:t>专业技术任职资格</w:t>
            </w:r>
          </w:p>
        </w:tc>
        <w:tc>
          <w:tcPr>
            <w:tcW w:w="1261"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r>
              <w:rPr>
                <w:rFonts w:hint="eastAsia" w:ascii="宋体" w:hAnsi="宋体"/>
                <w:szCs w:val="21"/>
              </w:rPr>
              <w:t>参加工作时间</w:t>
            </w:r>
          </w:p>
        </w:tc>
        <w:tc>
          <w:tcPr>
            <w:tcW w:w="1214"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r>
              <w:rPr>
                <w:rFonts w:hint="eastAsia" w:ascii="宋体" w:hAnsi="宋体"/>
                <w:szCs w:val="21"/>
              </w:rPr>
              <w:t>政治面貌</w:t>
            </w:r>
          </w:p>
        </w:tc>
        <w:tc>
          <w:tcPr>
            <w:tcW w:w="1332"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ind w:left="12"/>
              <w:jc w:val="center"/>
              <w:rPr>
                <w:rFonts w:hint="eastAsia" w:ascii="宋体" w:hAnsi="宋体"/>
                <w:szCs w:val="21"/>
              </w:rPr>
            </w:pPr>
          </w:p>
        </w:tc>
        <w:tc>
          <w:tcPr>
            <w:tcW w:w="1934"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8" w:hRule="atLeast"/>
          <w:jc w:val="center"/>
        </w:trPr>
        <w:tc>
          <w:tcPr>
            <w:tcW w:w="1158"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rPr>
                <w:rFonts w:ascii="宋体" w:hAnsi="宋体"/>
                <w:szCs w:val="21"/>
              </w:rPr>
            </w:pPr>
            <w:r>
              <w:rPr>
                <w:rFonts w:hint="eastAsia" w:ascii="宋体" w:hAnsi="宋体"/>
                <w:szCs w:val="21"/>
              </w:rPr>
              <w:t>婚姻状况</w:t>
            </w:r>
          </w:p>
        </w:tc>
        <w:tc>
          <w:tcPr>
            <w:tcW w:w="1261"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r>
              <w:rPr>
                <w:rFonts w:hint="eastAsia" w:ascii="宋体" w:hAnsi="宋体"/>
                <w:szCs w:val="21"/>
              </w:rPr>
              <w:t>身份</w:t>
            </w:r>
          </w:p>
          <w:p>
            <w:pPr>
              <w:snapToGrid w:val="0"/>
              <w:jc w:val="center"/>
              <w:rPr>
                <w:rFonts w:ascii="宋体" w:hAnsi="宋体"/>
                <w:szCs w:val="21"/>
              </w:rPr>
            </w:pPr>
            <w:r>
              <w:rPr>
                <w:rFonts w:hint="eastAsia" w:ascii="宋体" w:hAnsi="宋体"/>
                <w:szCs w:val="21"/>
              </w:rPr>
              <w:t>证号</w:t>
            </w:r>
          </w:p>
        </w:tc>
        <w:tc>
          <w:tcPr>
            <w:tcW w:w="5740" w:type="dxa"/>
            <w:gridSpan w:val="7"/>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2" w:hRule="atLeast"/>
          <w:jc w:val="center"/>
        </w:trPr>
        <w:tc>
          <w:tcPr>
            <w:tcW w:w="1158"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r>
              <w:rPr>
                <w:rFonts w:hint="eastAsia" w:ascii="宋体" w:hAnsi="宋体"/>
                <w:szCs w:val="21"/>
              </w:rPr>
              <w:t>学  历</w:t>
            </w:r>
          </w:p>
          <w:p>
            <w:pPr>
              <w:snapToGrid w:val="0"/>
              <w:jc w:val="center"/>
              <w:rPr>
                <w:rFonts w:ascii="宋体" w:hAnsi="宋体"/>
                <w:szCs w:val="21"/>
              </w:rPr>
            </w:pPr>
            <w:r>
              <w:rPr>
                <w:rFonts w:hint="eastAsia" w:ascii="宋体" w:hAnsi="宋体"/>
                <w:szCs w:val="21"/>
              </w:rPr>
              <w:t>学  位</w:t>
            </w:r>
          </w:p>
        </w:tc>
        <w:tc>
          <w:tcPr>
            <w:tcW w:w="1261"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r>
              <w:rPr>
                <w:rFonts w:hint="eastAsia" w:ascii="宋体" w:hAnsi="宋体"/>
                <w:szCs w:val="21"/>
              </w:rPr>
              <w:t>全日制</w:t>
            </w:r>
          </w:p>
          <w:p>
            <w:pPr>
              <w:snapToGrid w:val="0"/>
              <w:jc w:val="center"/>
              <w:rPr>
                <w:rFonts w:ascii="宋体" w:hAnsi="宋体"/>
                <w:szCs w:val="21"/>
              </w:rPr>
            </w:pPr>
            <w:r>
              <w:rPr>
                <w:rFonts w:hint="eastAsia" w:ascii="宋体" w:hAnsi="宋体"/>
                <w:szCs w:val="21"/>
              </w:rPr>
              <w:t>教  育</w:t>
            </w:r>
          </w:p>
        </w:tc>
        <w:tc>
          <w:tcPr>
            <w:tcW w:w="126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p>
        </w:tc>
        <w:tc>
          <w:tcPr>
            <w:tcW w:w="1214" w:type="dxa"/>
            <w:tcBorders>
              <w:top w:val="single" w:color="auto" w:sz="8" w:space="0"/>
              <w:left w:val="single" w:color="auto" w:sz="8" w:space="0"/>
              <w:bottom w:val="single" w:color="auto" w:sz="8" w:space="0"/>
              <w:right w:val="single" w:color="auto" w:sz="8" w:space="0"/>
            </w:tcBorders>
            <w:noWrap w:val="0"/>
            <w:vAlign w:val="center"/>
          </w:tcPr>
          <w:p>
            <w:pPr>
              <w:snapToGrid w:val="0"/>
              <w:ind w:left="-107" w:leftChars="-51"/>
              <w:jc w:val="center"/>
              <w:rPr>
                <w:rFonts w:ascii="宋体" w:hAnsi="宋体"/>
                <w:szCs w:val="21"/>
              </w:rPr>
            </w:pPr>
            <w:r>
              <w:rPr>
                <w:rFonts w:hint="eastAsia" w:ascii="宋体" w:hAnsi="宋体"/>
                <w:szCs w:val="21"/>
              </w:rPr>
              <w:t>毕业时间</w:t>
            </w:r>
          </w:p>
          <w:p>
            <w:pPr>
              <w:snapToGrid w:val="0"/>
              <w:ind w:left="-107" w:leftChars="-51"/>
              <w:jc w:val="center"/>
              <w:rPr>
                <w:rFonts w:ascii="宋体" w:hAnsi="宋体"/>
                <w:szCs w:val="21"/>
              </w:rPr>
            </w:pPr>
            <w:r>
              <w:rPr>
                <w:rFonts w:hint="eastAsia" w:ascii="宋体" w:hAnsi="宋体"/>
                <w:szCs w:val="21"/>
              </w:rPr>
              <w:t>院校及专业</w:t>
            </w:r>
          </w:p>
        </w:tc>
        <w:tc>
          <w:tcPr>
            <w:tcW w:w="3286" w:type="dxa"/>
            <w:gridSpan w:val="5"/>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p>
        </w:tc>
        <w:tc>
          <w:tcPr>
            <w:tcW w:w="124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2" w:hRule="atLeast"/>
          <w:jc w:val="center"/>
        </w:trPr>
        <w:tc>
          <w:tcPr>
            <w:tcW w:w="1158"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szCs w:val="21"/>
              </w:rPr>
            </w:pPr>
          </w:p>
        </w:tc>
        <w:tc>
          <w:tcPr>
            <w:tcW w:w="1261"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r>
              <w:rPr>
                <w:rFonts w:hint="eastAsia" w:ascii="宋体" w:hAnsi="宋体"/>
                <w:szCs w:val="21"/>
              </w:rPr>
              <w:t>在  职</w:t>
            </w:r>
          </w:p>
          <w:p>
            <w:pPr>
              <w:snapToGrid w:val="0"/>
              <w:jc w:val="center"/>
              <w:rPr>
                <w:rFonts w:ascii="宋体" w:hAnsi="宋体"/>
                <w:szCs w:val="21"/>
              </w:rPr>
            </w:pPr>
            <w:r>
              <w:rPr>
                <w:rFonts w:hint="eastAsia" w:ascii="宋体" w:hAnsi="宋体"/>
                <w:szCs w:val="21"/>
              </w:rPr>
              <w:t>教  育</w:t>
            </w:r>
          </w:p>
        </w:tc>
        <w:tc>
          <w:tcPr>
            <w:tcW w:w="126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宋体" w:hAnsi="宋体"/>
                <w:szCs w:val="21"/>
              </w:rPr>
            </w:pPr>
          </w:p>
        </w:tc>
        <w:tc>
          <w:tcPr>
            <w:tcW w:w="1214" w:type="dxa"/>
            <w:tcBorders>
              <w:top w:val="single" w:color="auto" w:sz="8" w:space="0"/>
              <w:left w:val="single" w:color="auto" w:sz="8" w:space="0"/>
              <w:bottom w:val="single" w:color="auto" w:sz="8" w:space="0"/>
              <w:right w:val="single" w:color="auto" w:sz="8" w:space="0"/>
            </w:tcBorders>
            <w:noWrap w:val="0"/>
            <w:vAlign w:val="center"/>
          </w:tcPr>
          <w:p>
            <w:pPr>
              <w:snapToGrid w:val="0"/>
              <w:ind w:left="-107" w:leftChars="-51"/>
              <w:jc w:val="center"/>
              <w:rPr>
                <w:rFonts w:ascii="宋体" w:hAnsi="宋体"/>
                <w:szCs w:val="21"/>
              </w:rPr>
            </w:pPr>
            <w:r>
              <w:rPr>
                <w:rFonts w:hint="eastAsia" w:ascii="宋体" w:hAnsi="宋体"/>
                <w:szCs w:val="21"/>
              </w:rPr>
              <w:t>毕业时间</w:t>
            </w:r>
          </w:p>
          <w:p>
            <w:pPr>
              <w:snapToGrid w:val="0"/>
              <w:ind w:left="-107" w:leftChars="-51"/>
              <w:jc w:val="center"/>
              <w:rPr>
                <w:rFonts w:ascii="宋体" w:hAnsi="宋体"/>
                <w:szCs w:val="21"/>
              </w:rPr>
            </w:pPr>
            <w:r>
              <w:rPr>
                <w:rFonts w:hint="eastAsia" w:ascii="宋体" w:hAnsi="宋体"/>
                <w:szCs w:val="21"/>
              </w:rPr>
              <w:t>院校及专业</w:t>
            </w:r>
          </w:p>
        </w:tc>
        <w:tc>
          <w:tcPr>
            <w:tcW w:w="3286" w:type="dxa"/>
            <w:gridSpan w:val="5"/>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宋体" w:hAnsi="宋体"/>
                <w:szCs w:val="21"/>
              </w:rPr>
            </w:pPr>
          </w:p>
        </w:tc>
        <w:tc>
          <w:tcPr>
            <w:tcW w:w="124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90" w:hRule="atLeast"/>
          <w:jc w:val="center"/>
        </w:trPr>
        <w:tc>
          <w:tcPr>
            <w:tcW w:w="1158"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r>
              <w:rPr>
                <w:rFonts w:hint="eastAsia" w:ascii="宋体" w:hAnsi="宋体"/>
                <w:szCs w:val="21"/>
              </w:rPr>
              <w:t>熟悉专业</w:t>
            </w:r>
          </w:p>
          <w:p>
            <w:pPr>
              <w:snapToGrid w:val="0"/>
              <w:jc w:val="center"/>
              <w:rPr>
                <w:rFonts w:ascii="宋体" w:hAnsi="宋体"/>
                <w:szCs w:val="21"/>
              </w:rPr>
            </w:pPr>
            <w:r>
              <w:rPr>
                <w:rFonts w:hint="eastAsia" w:ascii="宋体" w:hAnsi="宋体"/>
                <w:szCs w:val="21"/>
              </w:rPr>
              <w:t>及 特 长</w:t>
            </w:r>
          </w:p>
        </w:tc>
        <w:tc>
          <w:tcPr>
            <w:tcW w:w="8261" w:type="dxa"/>
            <w:gridSpan w:val="9"/>
            <w:tcBorders>
              <w:top w:val="single" w:color="auto" w:sz="8" w:space="0"/>
              <w:left w:val="single" w:color="auto" w:sz="8" w:space="0"/>
              <w:bottom w:val="single" w:color="auto" w:sz="8" w:space="0"/>
              <w:right w:val="single" w:color="auto" w:sz="8" w:space="0"/>
            </w:tcBorders>
            <w:noWrap w:val="0"/>
            <w:vAlign w:val="center"/>
          </w:tcPr>
          <w:p>
            <w:pPr>
              <w:snapToGrid w:val="0"/>
              <w:jc w:val="left"/>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75" w:hRule="atLeast"/>
          <w:jc w:val="center"/>
        </w:trPr>
        <w:tc>
          <w:tcPr>
            <w:tcW w:w="1158"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r>
              <w:rPr>
                <w:rFonts w:hint="eastAsia" w:ascii="宋体" w:hAnsi="宋体"/>
                <w:szCs w:val="21"/>
              </w:rPr>
              <w:t>现工作单位及职务</w:t>
            </w:r>
          </w:p>
        </w:tc>
        <w:tc>
          <w:tcPr>
            <w:tcW w:w="8261" w:type="dxa"/>
            <w:gridSpan w:val="9"/>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6" w:hRule="atLeast"/>
          <w:jc w:val="center"/>
        </w:trPr>
        <w:tc>
          <w:tcPr>
            <w:tcW w:w="1158"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r>
              <w:rPr>
                <w:rFonts w:hint="eastAsia" w:ascii="宋体" w:hAnsi="宋体"/>
                <w:szCs w:val="21"/>
              </w:rPr>
              <w:t>E-MAIL</w:t>
            </w:r>
          </w:p>
        </w:tc>
        <w:tc>
          <w:tcPr>
            <w:tcW w:w="3735"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宋体" w:hAnsi="宋体"/>
                <w:szCs w:val="21"/>
              </w:rPr>
            </w:pPr>
          </w:p>
        </w:tc>
        <w:tc>
          <w:tcPr>
            <w:tcW w:w="1639"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p>
        </w:tc>
        <w:tc>
          <w:tcPr>
            <w:tcW w:w="2887"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66" w:hRule="atLeast"/>
          <w:jc w:val="center"/>
        </w:trPr>
        <w:tc>
          <w:tcPr>
            <w:tcW w:w="1158"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r>
              <w:rPr>
                <w:rFonts w:hint="eastAsia" w:ascii="宋体" w:hAnsi="宋体"/>
                <w:szCs w:val="21"/>
              </w:rPr>
              <w:t>通信地址</w:t>
            </w:r>
          </w:p>
        </w:tc>
        <w:tc>
          <w:tcPr>
            <w:tcW w:w="8261" w:type="dxa"/>
            <w:gridSpan w:val="9"/>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1" w:hRule="atLeast"/>
          <w:jc w:val="center"/>
        </w:trPr>
        <w:tc>
          <w:tcPr>
            <w:tcW w:w="636" w:type="dxa"/>
            <w:vMerge w:val="restart"/>
            <w:tcBorders>
              <w:top w:val="single" w:color="auto" w:sz="8" w:space="0"/>
              <w:left w:val="single" w:color="auto" w:sz="8" w:space="0"/>
              <w:right w:val="single" w:color="auto" w:sz="8" w:space="0"/>
            </w:tcBorders>
            <w:noWrap w:val="0"/>
            <w:vAlign w:val="center"/>
          </w:tcPr>
          <w:p>
            <w:pPr>
              <w:snapToGrid w:val="0"/>
              <w:jc w:val="center"/>
              <w:rPr>
                <w:rFonts w:ascii="宋体" w:hAnsi="宋体"/>
                <w:szCs w:val="21"/>
              </w:rPr>
            </w:pPr>
            <w:r>
              <w:rPr>
                <w:rFonts w:hint="eastAsia" w:ascii="宋体" w:hAnsi="宋体"/>
                <w:szCs w:val="21"/>
              </w:rPr>
              <w:t>工作经历</w:t>
            </w:r>
          </w:p>
        </w:tc>
        <w:tc>
          <w:tcPr>
            <w:tcW w:w="1783"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ind w:firstLine="315" w:firstLineChars="150"/>
              <w:jc w:val="center"/>
              <w:rPr>
                <w:rFonts w:ascii="宋体" w:hAnsi="宋体"/>
                <w:szCs w:val="21"/>
              </w:rPr>
            </w:pPr>
            <w:r>
              <w:rPr>
                <w:rFonts w:hint="eastAsia" w:ascii="宋体" w:hAnsi="宋体"/>
                <w:szCs w:val="21"/>
              </w:rPr>
              <w:t>起止时间</w:t>
            </w:r>
          </w:p>
        </w:tc>
        <w:tc>
          <w:tcPr>
            <w:tcW w:w="4113"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ind w:firstLine="1260" w:firstLineChars="600"/>
              <w:rPr>
                <w:rFonts w:ascii="宋体" w:hAnsi="宋体"/>
                <w:szCs w:val="21"/>
              </w:rPr>
            </w:pPr>
          </w:p>
        </w:tc>
        <w:tc>
          <w:tcPr>
            <w:tcW w:w="1621"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r>
              <w:rPr>
                <w:rFonts w:hint="eastAsia" w:ascii="宋体" w:hAnsi="宋体"/>
                <w:szCs w:val="21"/>
              </w:rPr>
              <w:t>职务</w:t>
            </w:r>
          </w:p>
        </w:tc>
        <w:tc>
          <w:tcPr>
            <w:tcW w:w="1266"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ind w:firstLine="210" w:firstLineChars="10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61" w:hRule="atLeast"/>
          <w:jc w:val="center"/>
        </w:trPr>
        <w:tc>
          <w:tcPr>
            <w:tcW w:w="636" w:type="dxa"/>
            <w:vMerge w:val="continue"/>
            <w:tcBorders>
              <w:left w:val="single" w:color="auto" w:sz="8" w:space="0"/>
              <w:right w:val="single" w:color="auto" w:sz="8" w:space="0"/>
            </w:tcBorders>
            <w:noWrap w:val="0"/>
            <w:vAlign w:val="center"/>
          </w:tcPr>
          <w:p>
            <w:pPr>
              <w:widowControl/>
              <w:jc w:val="left"/>
              <w:rPr>
                <w:rFonts w:ascii="宋体" w:hAnsi="宋体"/>
                <w:szCs w:val="21"/>
              </w:rPr>
            </w:pPr>
          </w:p>
        </w:tc>
        <w:tc>
          <w:tcPr>
            <w:tcW w:w="8783" w:type="dxa"/>
            <w:gridSpan w:val="10"/>
            <w:tcBorders>
              <w:top w:val="single" w:color="auto" w:sz="8" w:space="0"/>
              <w:left w:val="single" w:color="auto" w:sz="8" w:space="0"/>
              <w:right w:val="single" w:color="auto" w:sz="8" w:space="0"/>
            </w:tcBorders>
            <w:noWrap w:val="0"/>
            <w:vAlign w:val="top"/>
          </w:tcPr>
          <w:p>
            <w:pPr>
              <w:snapToGrid w:val="0"/>
              <w:rPr>
                <w:rFonts w:hint="eastAsia" w:ascii="宋体" w:hAnsi="宋体"/>
                <w:szCs w:val="21"/>
              </w:rPr>
            </w:pPr>
          </w:p>
          <w:p>
            <w:pPr>
              <w:snapToGrid w:val="0"/>
              <w:jc w:val="center"/>
              <w:rPr>
                <w:rFonts w:hint="eastAsia" w:ascii="宋体" w:hAnsi="宋体"/>
                <w:szCs w:val="21"/>
              </w:rPr>
            </w:pPr>
            <w:r>
              <w:rPr>
                <w:rFonts w:hint="eastAsia" w:ascii="宋体" w:hAnsi="宋体"/>
                <w:szCs w:val="21"/>
              </w:rPr>
              <w:t xml:space="preserve">               </w:t>
            </w:r>
          </w:p>
        </w:tc>
      </w:tr>
    </w:tbl>
    <w:p/>
    <w:p>
      <w:pPr>
        <w:rPr>
          <w:rFonts w:hint="eastAsia"/>
        </w:rPr>
      </w:pPr>
    </w:p>
    <w:tbl>
      <w:tblPr>
        <w:tblStyle w:val="6"/>
        <w:tblW w:w="94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0"/>
        <w:gridCol w:w="6"/>
        <w:gridCol w:w="863"/>
        <w:gridCol w:w="316"/>
        <w:gridCol w:w="1260"/>
        <w:gridCol w:w="1260"/>
        <w:gridCol w:w="1440"/>
        <w:gridCol w:w="36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47" w:hRule="atLeast"/>
          <w:jc w:val="center"/>
        </w:trPr>
        <w:tc>
          <w:tcPr>
            <w:tcW w:w="636"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r>
              <w:rPr>
                <w:rFonts w:hint="eastAsia" w:ascii="宋体" w:hAnsi="宋体"/>
                <w:szCs w:val="21"/>
              </w:rPr>
              <w:t>学习培训</w:t>
            </w:r>
          </w:p>
          <w:p>
            <w:pPr>
              <w:snapToGrid w:val="0"/>
              <w:jc w:val="center"/>
              <w:rPr>
                <w:rFonts w:ascii="宋体" w:hAnsi="宋体"/>
                <w:szCs w:val="21"/>
              </w:rPr>
            </w:pPr>
            <w:r>
              <w:rPr>
                <w:rFonts w:hint="eastAsia" w:ascii="宋体" w:hAnsi="宋体"/>
                <w:szCs w:val="21"/>
              </w:rPr>
              <w:t>经历</w:t>
            </w:r>
          </w:p>
        </w:tc>
        <w:tc>
          <w:tcPr>
            <w:tcW w:w="8783" w:type="dxa"/>
            <w:gridSpan w:val="6"/>
            <w:tcBorders>
              <w:top w:val="single" w:color="auto" w:sz="8" w:space="0"/>
              <w:left w:val="single" w:color="auto" w:sz="8" w:space="0"/>
              <w:bottom w:val="single" w:color="auto" w:sz="8" w:space="0"/>
              <w:right w:val="single" w:color="auto" w:sz="8" w:space="0"/>
            </w:tcBorders>
            <w:noWrap w:val="0"/>
            <w:vAlign w:val="top"/>
          </w:tcPr>
          <w:p>
            <w:pPr>
              <w:snapToGrid w:val="0"/>
              <w:rPr>
                <w:rFonts w:ascii="宋体" w:hAnsi="宋体"/>
                <w:szCs w:val="21"/>
              </w:rPr>
            </w:pPr>
          </w:p>
          <w:p>
            <w:pPr>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25" w:hRule="atLeast"/>
          <w:jc w:val="center"/>
        </w:trPr>
        <w:tc>
          <w:tcPr>
            <w:tcW w:w="636"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r>
              <w:rPr>
                <w:rFonts w:hint="eastAsia" w:ascii="宋体" w:hAnsi="宋体"/>
                <w:szCs w:val="21"/>
              </w:rPr>
              <w:t>本人曾受奖励</w:t>
            </w:r>
          </w:p>
        </w:tc>
        <w:tc>
          <w:tcPr>
            <w:tcW w:w="8783" w:type="dxa"/>
            <w:gridSpan w:val="6"/>
            <w:tcBorders>
              <w:top w:val="single" w:color="auto" w:sz="8" w:space="0"/>
              <w:left w:val="single" w:color="auto" w:sz="8" w:space="0"/>
              <w:bottom w:val="single" w:color="auto" w:sz="8" w:space="0"/>
              <w:right w:val="single" w:color="auto" w:sz="8" w:space="0"/>
            </w:tcBorders>
            <w:noWrap w:val="0"/>
            <w:vAlign w:val="center"/>
          </w:tcPr>
          <w:p>
            <w:pPr>
              <w:snapToGrid w:val="0"/>
              <w:rPr>
                <w:b/>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48" w:hRule="atLeast"/>
          <w:jc w:val="center"/>
        </w:trPr>
        <w:tc>
          <w:tcPr>
            <w:tcW w:w="636"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r>
              <w:rPr>
                <w:rFonts w:hint="eastAsia" w:ascii="宋体" w:hAnsi="宋体"/>
                <w:szCs w:val="21"/>
              </w:rPr>
              <w:t>近五年主要业绩和专业技术成果简介</w:t>
            </w:r>
          </w:p>
        </w:tc>
        <w:tc>
          <w:tcPr>
            <w:tcW w:w="8783" w:type="dxa"/>
            <w:gridSpan w:val="6"/>
            <w:tcBorders>
              <w:top w:val="single" w:color="auto" w:sz="8" w:space="0"/>
              <w:left w:val="single" w:color="auto" w:sz="8" w:space="0"/>
              <w:bottom w:val="single" w:color="auto" w:sz="8" w:space="0"/>
              <w:right w:val="single" w:color="auto" w:sz="8" w:space="0"/>
            </w:tcBorders>
            <w:noWrap w:val="0"/>
            <w:vAlign w:val="center"/>
          </w:tcPr>
          <w:p>
            <w:pPr>
              <w:snapToGrid w:val="0"/>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0" w:hRule="atLeast"/>
          <w:jc w:val="center"/>
        </w:trPr>
        <w:tc>
          <w:tcPr>
            <w:tcW w:w="630" w:type="dxa"/>
            <w:vMerge w:val="restart"/>
            <w:tcBorders>
              <w:top w:val="single" w:color="auto" w:sz="8" w:space="0"/>
              <w:left w:val="single" w:color="auto" w:sz="8" w:space="0"/>
              <w:right w:val="single" w:color="auto" w:sz="8" w:space="0"/>
            </w:tcBorders>
            <w:noWrap w:val="0"/>
            <w:vAlign w:val="center"/>
          </w:tcPr>
          <w:p>
            <w:pPr>
              <w:snapToGrid w:val="0"/>
              <w:jc w:val="center"/>
              <w:rPr>
                <w:rFonts w:ascii="宋体" w:hAnsi="宋体"/>
                <w:szCs w:val="21"/>
              </w:rPr>
            </w:pPr>
            <w:r>
              <w:rPr>
                <w:rFonts w:hint="eastAsia" w:ascii="宋体" w:hAnsi="宋体"/>
                <w:szCs w:val="21"/>
              </w:rPr>
              <w:t>家庭成员</w:t>
            </w:r>
          </w:p>
        </w:tc>
        <w:tc>
          <w:tcPr>
            <w:tcW w:w="1185"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r>
              <w:rPr>
                <w:rFonts w:hint="eastAsia" w:ascii="宋体" w:hAnsi="宋体"/>
                <w:szCs w:val="21"/>
              </w:rPr>
              <w:t>称谓</w:t>
            </w:r>
          </w:p>
        </w:tc>
        <w:tc>
          <w:tcPr>
            <w:tcW w:w="126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r>
              <w:rPr>
                <w:rFonts w:hint="eastAsia" w:ascii="宋体" w:hAnsi="宋体"/>
                <w:szCs w:val="21"/>
              </w:rPr>
              <w:t>姓名</w:t>
            </w:r>
          </w:p>
        </w:tc>
        <w:tc>
          <w:tcPr>
            <w:tcW w:w="126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r>
              <w:rPr>
                <w:rFonts w:hint="eastAsia" w:ascii="宋体" w:hAnsi="宋体"/>
                <w:szCs w:val="21"/>
              </w:rPr>
              <w:t>年龄</w:t>
            </w:r>
          </w:p>
        </w:tc>
        <w:tc>
          <w:tcPr>
            <w:tcW w:w="144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r>
              <w:rPr>
                <w:rFonts w:hint="eastAsia" w:ascii="宋体" w:hAnsi="宋体"/>
                <w:szCs w:val="21"/>
              </w:rPr>
              <w:t>政治面貌</w:t>
            </w:r>
          </w:p>
        </w:tc>
        <w:tc>
          <w:tcPr>
            <w:tcW w:w="3644"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r>
              <w:rPr>
                <w:rFonts w:hint="eastAsia" w:ascii="宋体" w:hAnsi="宋体"/>
                <w:szCs w:val="21"/>
              </w:rPr>
              <w:t>工作（或学习）单位和职务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0" w:hRule="atLeast"/>
          <w:jc w:val="center"/>
        </w:trPr>
        <w:tc>
          <w:tcPr>
            <w:tcW w:w="630" w:type="dxa"/>
            <w:vMerge w:val="continue"/>
            <w:tcBorders>
              <w:left w:val="single" w:color="auto" w:sz="8" w:space="0"/>
              <w:right w:val="single" w:color="auto" w:sz="8" w:space="0"/>
            </w:tcBorders>
            <w:noWrap w:val="0"/>
            <w:vAlign w:val="center"/>
          </w:tcPr>
          <w:p>
            <w:pPr>
              <w:widowControl/>
              <w:jc w:val="left"/>
              <w:rPr>
                <w:rFonts w:ascii="宋体" w:hAnsi="宋体"/>
                <w:szCs w:val="21"/>
              </w:rPr>
            </w:pPr>
          </w:p>
        </w:tc>
        <w:tc>
          <w:tcPr>
            <w:tcW w:w="1185"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p>
        </w:tc>
        <w:tc>
          <w:tcPr>
            <w:tcW w:w="144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宋体" w:hAnsi="宋体"/>
                <w:szCs w:val="21"/>
              </w:rPr>
            </w:pPr>
          </w:p>
        </w:tc>
        <w:tc>
          <w:tcPr>
            <w:tcW w:w="3644"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0" w:hRule="atLeast"/>
          <w:jc w:val="center"/>
        </w:trPr>
        <w:tc>
          <w:tcPr>
            <w:tcW w:w="630" w:type="dxa"/>
            <w:vMerge w:val="continue"/>
            <w:tcBorders>
              <w:left w:val="single" w:color="auto" w:sz="8" w:space="0"/>
              <w:right w:val="single" w:color="auto" w:sz="8" w:space="0"/>
            </w:tcBorders>
            <w:noWrap w:val="0"/>
            <w:vAlign w:val="center"/>
          </w:tcPr>
          <w:p>
            <w:pPr>
              <w:widowControl/>
              <w:jc w:val="left"/>
              <w:rPr>
                <w:rFonts w:ascii="宋体" w:hAnsi="宋体"/>
                <w:szCs w:val="21"/>
              </w:rPr>
            </w:pPr>
          </w:p>
        </w:tc>
        <w:tc>
          <w:tcPr>
            <w:tcW w:w="1185"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p>
        </w:tc>
        <w:tc>
          <w:tcPr>
            <w:tcW w:w="144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宋体" w:hAnsi="宋体"/>
                <w:szCs w:val="21"/>
              </w:rPr>
            </w:pPr>
          </w:p>
        </w:tc>
        <w:tc>
          <w:tcPr>
            <w:tcW w:w="3644"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0" w:hRule="atLeast"/>
          <w:jc w:val="center"/>
        </w:trPr>
        <w:tc>
          <w:tcPr>
            <w:tcW w:w="630" w:type="dxa"/>
            <w:vMerge w:val="continue"/>
            <w:tcBorders>
              <w:left w:val="single" w:color="auto" w:sz="8" w:space="0"/>
              <w:right w:val="single" w:color="auto" w:sz="8" w:space="0"/>
            </w:tcBorders>
            <w:noWrap w:val="0"/>
            <w:vAlign w:val="center"/>
          </w:tcPr>
          <w:p>
            <w:pPr>
              <w:widowControl/>
              <w:jc w:val="left"/>
              <w:rPr>
                <w:rFonts w:ascii="宋体" w:hAnsi="宋体"/>
                <w:szCs w:val="21"/>
              </w:rPr>
            </w:pPr>
          </w:p>
        </w:tc>
        <w:tc>
          <w:tcPr>
            <w:tcW w:w="1185"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p>
        </w:tc>
        <w:tc>
          <w:tcPr>
            <w:tcW w:w="144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宋体" w:hAnsi="宋体"/>
                <w:szCs w:val="21"/>
              </w:rPr>
            </w:pPr>
          </w:p>
        </w:tc>
        <w:tc>
          <w:tcPr>
            <w:tcW w:w="3644"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0" w:hRule="atLeast"/>
          <w:jc w:val="center"/>
        </w:trPr>
        <w:tc>
          <w:tcPr>
            <w:tcW w:w="630" w:type="dxa"/>
            <w:vMerge w:val="continue"/>
            <w:tcBorders>
              <w:left w:val="single" w:color="auto" w:sz="8" w:space="0"/>
              <w:right w:val="single" w:color="auto" w:sz="8" w:space="0"/>
            </w:tcBorders>
            <w:noWrap w:val="0"/>
            <w:vAlign w:val="center"/>
          </w:tcPr>
          <w:p>
            <w:pPr>
              <w:widowControl/>
              <w:jc w:val="left"/>
              <w:rPr>
                <w:rFonts w:ascii="宋体" w:hAnsi="宋体"/>
                <w:szCs w:val="21"/>
              </w:rPr>
            </w:pPr>
          </w:p>
        </w:tc>
        <w:tc>
          <w:tcPr>
            <w:tcW w:w="1185"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p>
        </w:tc>
        <w:tc>
          <w:tcPr>
            <w:tcW w:w="144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宋体" w:hAnsi="宋体"/>
                <w:szCs w:val="21"/>
              </w:rPr>
            </w:pPr>
          </w:p>
        </w:tc>
        <w:tc>
          <w:tcPr>
            <w:tcW w:w="3644"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0" w:hRule="atLeast"/>
          <w:jc w:val="center"/>
        </w:trPr>
        <w:tc>
          <w:tcPr>
            <w:tcW w:w="630" w:type="dxa"/>
            <w:vMerge w:val="continue"/>
            <w:tcBorders>
              <w:left w:val="single" w:color="auto" w:sz="8" w:space="0"/>
              <w:right w:val="single" w:color="auto" w:sz="8" w:space="0"/>
            </w:tcBorders>
            <w:noWrap w:val="0"/>
            <w:vAlign w:val="center"/>
          </w:tcPr>
          <w:p>
            <w:pPr>
              <w:widowControl/>
              <w:jc w:val="left"/>
              <w:rPr>
                <w:rFonts w:ascii="宋体" w:hAnsi="宋体"/>
                <w:szCs w:val="21"/>
              </w:rPr>
            </w:pPr>
          </w:p>
        </w:tc>
        <w:tc>
          <w:tcPr>
            <w:tcW w:w="1185"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p>
        </w:tc>
        <w:tc>
          <w:tcPr>
            <w:tcW w:w="144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p>
        </w:tc>
        <w:tc>
          <w:tcPr>
            <w:tcW w:w="3644"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0" w:hRule="atLeast"/>
          <w:jc w:val="center"/>
        </w:trPr>
        <w:tc>
          <w:tcPr>
            <w:tcW w:w="630" w:type="dxa"/>
            <w:vMerge w:val="continue"/>
            <w:tcBorders>
              <w:left w:val="single" w:color="auto" w:sz="8" w:space="0"/>
              <w:bottom w:val="single" w:color="auto" w:sz="8" w:space="0"/>
              <w:right w:val="single" w:color="auto" w:sz="8" w:space="0"/>
            </w:tcBorders>
            <w:noWrap w:val="0"/>
            <w:vAlign w:val="center"/>
          </w:tcPr>
          <w:p>
            <w:pPr>
              <w:widowControl/>
              <w:jc w:val="left"/>
              <w:rPr>
                <w:rFonts w:ascii="宋体" w:hAnsi="宋体"/>
                <w:szCs w:val="21"/>
              </w:rPr>
            </w:pPr>
          </w:p>
        </w:tc>
        <w:tc>
          <w:tcPr>
            <w:tcW w:w="1185"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p>
        </w:tc>
        <w:tc>
          <w:tcPr>
            <w:tcW w:w="144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p>
        </w:tc>
        <w:tc>
          <w:tcPr>
            <w:tcW w:w="3644"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8" w:hRule="atLeast"/>
          <w:jc w:val="center"/>
        </w:trPr>
        <w:tc>
          <w:tcPr>
            <w:tcW w:w="9419" w:type="dxa"/>
            <w:gridSpan w:val="8"/>
            <w:tcBorders>
              <w:top w:val="single" w:color="auto" w:sz="8" w:space="0"/>
              <w:left w:val="single" w:color="auto" w:sz="8" w:space="0"/>
              <w:bottom w:val="single" w:color="auto" w:sz="8" w:space="0"/>
              <w:right w:val="single" w:color="auto" w:sz="8" w:space="0"/>
            </w:tcBorders>
            <w:noWrap w:val="0"/>
            <w:vAlign w:val="center"/>
          </w:tcPr>
          <w:p>
            <w:pPr>
              <w:snapToGrid w:val="0"/>
              <w:rPr>
                <w:rFonts w:ascii="宋体" w:hAnsi="宋体"/>
                <w:szCs w:val="21"/>
              </w:rPr>
            </w:pPr>
            <w:r>
              <w:rPr>
                <w:rFonts w:hint="eastAsia" w:ascii="宋体" w:hAnsi="宋体"/>
                <w:szCs w:val="21"/>
              </w:rPr>
              <w:t>应聘人承诺以上内容的真实性，如有虚假，公司拒绝录用。     应聘人签名：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49" w:hRule="atLeast"/>
          <w:jc w:val="center"/>
        </w:trPr>
        <w:tc>
          <w:tcPr>
            <w:tcW w:w="1499"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r>
              <w:rPr>
                <w:rFonts w:hint="eastAsia" w:ascii="宋体" w:hAnsi="宋体"/>
                <w:szCs w:val="21"/>
              </w:rPr>
              <w:t>审核意见</w:t>
            </w:r>
          </w:p>
        </w:tc>
        <w:tc>
          <w:tcPr>
            <w:tcW w:w="7920" w:type="dxa"/>
            <w:gridSpan w:val="5"/>
            <w:tcBorders>
              <w:top w:val="single" w:color="auto" w:sz="8" w:space="0"/>
              <w:left w:val="single" w:color="auto" w:sz="8" w:space="0"/>
              <w:bottom w:val="single" w:color="auto" w:sz="8" w:space="0"/>
              <w:right w:val="single" w:color="auto" w:sz="8" w:space="0"/>
            </w:tcBorders>
            <w:noWrap w:val="0"/>
            <w:vAlign w:val="center"/>
          </w:tcPr>
          <w:p>
            <w:pPr>
              <w:snapToGrid w:val="0"/>
              <w:rPr>
                <w:rFonts w:ascii="宋体" w:hAnsi="宋体"/>
                <w:szCs w:val="21"/>
              </w:rPr>
            </w:pPr>
          </w:p>
          <w:p>
            <w:pPr>
              <w:snapToGrid w:val="0"/>
              <w:rPr>
                <w:rFonts w:hint="eastAsia" w:ascii="宋体" w:hAnsi="宋体"/>
                <w:szCs w:val="21"/>
              </w:rPr>
            </w:pPr>
          </w:p>
          <w:p>
            <w:pPr>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34" w:hRule="atLeast"/>
          <w:jc w:val="center"/>
        </w:trPr>
        <w:tc>
          <w:tcPr>
            <w:tcW w:w="1499"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宋体" w:hAnsi="宋体"/>
                <w:szCs w:val="21"/>
              </w:rPr>
            </w:pPr>
            <w:r>
              <w:rPr>
                <w:rFonts w:hint="eastAsia" w:ascii="宋体" w:hAnsi="宋体"/>
                <w:szCs w:val="21"/>
              </w:rPr>
              <w:t>特别提示</w:t>
            </w:r>
          </w:p>
        </w:tc>
        <w:tc>
          <w:tcPr>
            <w:tcW w:w="7920" w:type="dxa"/>
            <w:gridSpan w:val="5"/>
            <w:tcBorders>
              <w:top w:val="single" w:color="auto" w:sz="8" w:space="0"/>
              <w:left w:val="single" w:color="auto" w:sz="8" w:space="0"/>
              <w:bottom w:val="single" w:color="auto" w:sz="8" w:space="0"/>
              <w:right w:val="single" w:color="auto" w:sz="8" w:space="0"/>
            </w:tcBorders>
            <w:noWrap w:val="0"/>
            <w:vAlign w:val="center"/>
          </w:tcPr>
          <w:p>
            <w:pPr>
              <w:numPr>
                <w:ilvl w:val="0"/>
                <w:numId w:val="2"/>
              </w:numPr>
              <w:snapToGrid w:val="0"/>
              <w:rPr>
                <w:rFonts w:ascii="宋体" w:hAnsi="宋体"/>
                <w:szCs w:val="21"/>
              </w:rPr>
            </w:pPr>
            <w:r>
              <w:rPr>
                <w:rFonts w:hint="eastAsia" w:ascii="宋体" w:hAnsi="宋体"/>
                <w:szCs w:val="21"/>
              </w:rPr>
              <w:t>公司对本应聘资料保密，未被录用者资料恕不退还；</w:t>
            </w:r>
          </w:p>
          <w:p>
            <w:pPr>
              <w:numPr>
                <w:ilvl w:val="0"/>
                <w:numId w:val="2"/>
              </w:numPr>
              <w:snapToGrid w:val="0"/>
              <w:rPr>
                <w:rFonts w:ascii="宋体" w:hAnsi="宋体"/>
                <w:szCs w:val="21"/>
              </w:rPr>
            </w:pPr>
            <w:r>
              <w:rPr>
                <w:rFonts w:hint="eastAsia" w:ascii="宋体" w:hAnsi="宋体"/>
                <w:szCs w:val="21"/>
              </w:rPr>
              <w:t>未受公司邀请者勿访；</w:t>
            </w:r>
          </w:p>
        </w:tc>
      </w:tr>
    </w:tbl>
    <w:p>
      <w:pPr>
        <w:jc w:val="left"/>
        <w:rPr>
          <w:rFonts w:ascii="仿宋_GB2312" w:eastAsia="仿宋_GB2312"/>
        </w:rPr>
      </w:pPr>
      <w:r>
        <w:rPr>
          <w:rFonts w:hint="eastAsia" w:ascii="仿宋_GB2312" w:eastAsia="仿宋_GB2312"/>
        </w:rPr>
        <w:t>地址：北京市西直门北大街62号中国铝业集团</w:t>
      </w:r>
      <w:r>
        <w:rPr>
          <w:rFonts w:ascii="仿宋_GB2312" w:eastAsia="仿宋_GB2312"/>
        </w:rPr>
        <w:t>有限</w:t>
      </w:r>
      <w:r>
        <w:rPr>
          <w:rFonts w:hint="eastAsia" w:ascii="仿宋_GB2312" w:eastAsia="仿宋_GB2312"/>
        </w:rPr>
        <w:t>公司人力资源部</w:t>
      </w:r>
    </w:p>
    <w:p>
      <w:pPr>
        <w:jc w:val="left"/>
        <w:rPr>
          <w:rFonts w:hint="eastAsia" w:ascii="仿宋_GB2312" w:eastAsia="仿宋_GB2312"/>
          <w:sz w:val="30"/>
          <w:szCs w:val="30"/>
        </w:rPr>
      </w:pPr>
      <w:r>
        <w:rPr>
          <w:rFonts w:hint="eastAsia" w:ascii="仿宋_GB2312" w:hAnsi="宋体" w:eastAsia="仿宋_GB2312"/>
          <w:szCs w:val="30"/>
        </w:rPr>
        <w:t>邮编100082</w:t>
      </w:r>
      <w:r>
        <w:rPr>
          <w:rFonts w:hint="eastAsia" w:ascii="仿宋_GB2312" w:eastAsia="仿宋_GB2312"/>
          <w:sz w:val="18"/>
        </w:rPr>
        <w:t xml:space="preserve"> </w:t>
      </w:r>
      <w:r>
        <w:rPr>
          <w:rFonts w:hint="eastAsia" w:ascii="仿宋_GB2312" w:eastAsia="仿宋_GB2312"/>
        </w:rPr>
        <w:t xml:space="preserve">  传真：82298217</w:t>
      </w:r>
    </w:p>
    <w:p>
      <w:pPr>
        <w:widowControl/>
        <w:ind w:firstLine="640" w:firstLineChars="200"/>
        <w:jc w:val="left"/>
        <w:rPr>
          <w:rFonts w:hint="eastAsia" w:ascii="仿宋_GB2312" w:eastAsia="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posOffset>2214880</wp:posOffset>
              </wp:positionH>
              <wp:positionV relativeFrom="paragraph">
                <wp:posOffset>-17780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74.4pt;margin-top:-1.4pt;height:144pt;width:144pt;mso-position-horizontal-relative:margin;mso-wrap-style:none;z-index:251659264;mso-width-relative:page;mso-height-relative:page;" filled="f" stroked="f" coordsize="21600,21600" o:gfxdata="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mb9P2wtUDcKmRI5LoHhut&#10;0Oybntne5GcQc6brDG/5pkLyLfPhgTm0Ah6MYQn3WAppkMT0FiWlcV//dR7jUSF4KanRWhnVmCRK&#10;5AeNygEwDIYbjP1g6KO6M+jVMYbQ8tbEBRfkYBbOqC+YoFXMARfTHJkyGgbzLnTtjQnkYrVqg9Br&#10;loWt3lkeoaN43q6OAQK2ukZROiV6rdBtbWX6yYjt/Oe+jXr6G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BJEC/YAAAACgEAAA8AAAAAAAAAAQAgAAAAIgAAAGRycy9kb3ducmV2LnhtbFBLAQIU&#10;ABQAAAAIAIdO4kC9Dt23LAIAAFUEAAAOAAAAAAAAAAEAIAAAACcBAABkcnMvZTJvRG9jLnhtbFBL&#10;BQYAAAAABgAGAFkBAADFBQAAAAA=&#10;">
              <v:fill on="f" focussize="0,0"/>
              <v:stroke on="f" weight="0.5pt"/>
              <v:imagedata o:title=""/>
              <o:lock v:ext="edit" aspectratio="f"/>
              <v:textbox inset="0mm,0mm,0mm,0mm" style="mso-fit-shape-to-text:t;">
                <w:txbxContent>
                  <w:p>
                    <w:pPr>
                      <w:pStyle w:val="3"/>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914F3B"/>
    <w:multiLevelType w:val="multilevel"/>
    <w:tmpl w:val="22914F3B"/>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36B4CAF"/>
    <w:multiLevelType w:val="singleLevel"/>
    <w:tmpl w:val="236B4CAF"/>
    <w:lvl w:ilvl="0" w:tentative="0">
      <w:start w:val="1"/>
      <w:numFmt w:val="decimal"/>
      <w:suff w:val="nothing"/>
      <w:lvlText w:val="（%1）"/>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2Nzc0ZGE2YjYwOGM2ODUyZDMwMDM5MzkyZjY2YTEifQ=="/>
  </w:docVars>
  <w:rsids>
    <w:rsidRoot w:val="596C7F05"/>
    <w:rsid w:val="00084C46"/>
    <w:rsid w:val="000E0223"/>
    <w:rsid w:val="001D5605"/>
    <w:rsid w:val="002D6CBD"/>
    <w:rsid w:val="00313022"/>
    <w:rsid w:val="00337394"/>
    <w:rsid w:val="0035451E"/>
    <w:rsid w:val="003B28FD"/>
    <w:rsid w:val="003D7AEC"/>
    <w:rsid w:val="004E42D2"/>
    <w:rsid w:val="005537DC"/>
    <w:rsid w:val="005D546C"/>
    <w:rsid w:val="005E623B"/>
    <w:rsid w:val="00632598"/>
    <w:rsid w:val="00670EFC"/>
    <w:rsid w:val="006C7366"/>
    <w:rsid w:val="00703B59"/>
    <w:rsid w:val="00706B26"/>
    <w:rsid w:val="007335F0"/>
    <w:rsid w:val="00885B97"/>
    <w:rsid w:val="008A3246"/>
    <w:rsid w:val="008D0166"/>
    <w:rsid w:val="00922603"/>
    <w:rsid w:val="00975108"/>
    <w:rsid w:val="009F4C9B"/>
    <w:rsid w:val="00A43C5D"/>
    <w:rsid w:val="00A520E5"/>
    <w:rsid w:val="00B34FA5"/>
    <w:rsid w:val="00B752CA"/>
    <w:rsid w:val="00C26A7A"/>
    <w:rsid w:val="00C80733"/>
    <w:rsid w:val="00C8754B"/>
    <w:rsid w:val="00CE63A0"/>
    <w:rsid w:val="00E53A27"/>
    <w:rsid w:val="00E726FD"/>
    <w:rsid w:val="00F10E8F"/>
    <w:rsid w:val="00F32F3F"/>
    <w:rsid w:val="00F6519D"/>
    <w:rsid w:val="0112363F"/>
    <w:rsid w:val="01505F15"/>
    <w:rsid w:val="01CE30B5"/>
    <w:rsid w:val="035723C1"/>
    <w:rsid w:val="04510922"/>
    <w:rsid w:val="04783231"/>
    <w:rsid w:val="056921F6"/>
    <w:rsid w:val="05B102F8"/>
    <w:rsid w:val="09B56AEA"/>
    <w:rsid w:val="0A6618FB"/>
    <w:rsid w:val="0AD6392F"/>
    <w:rsid w:val="0D0F7311"/>
    <w:rsid w:val="122338FE"/>
    <w:rsid w:val="132C67E2"/>
    <w:rsid w:val="1525798D"/>
    <w:rsid w:val="16F40A20"/>
    <w:rsid w:val="18291542"/>
    <w:rsid w:val="18A24E51"/>
    <w:rsid w:val="1D097B94"/>
    <w:rsid w:val="1DFF3D51"/>
    <w:rsid w:val="1E76526F"/>
    <w:rsid w:val="1E9E59F2"/>
    <w:rsid w:val="1ECC0E79"/>
    <w:rsid w:val="1EE00915"/>
    <w:rsid w:val="20756E2D"/>
    <w:rsid w:val="20AA63D5"/>
    <w:rsid w:val="20D12041"/>
    <w:rsid w:val="21452025"/>
    <w:rsid w:val="21BE6182"/>
    <w:rsid w:val="25FA451E"/>
    <w:rsid w:val="28EC4147"/>
    <w:rsid w:val="28F416F5"/>
    <w:rsid w:val="2B883F35"/>
    <w:rsid w:val="2BF6784C"/>
    <w:rsid w:val="2D9C1B25"/>
    <w:rsid w:val="2DB20523"/>
    <w:rsid w:val="2DD3270A"/>
    <w:rsid w:val="2E0979F4"/>
    <w:rsid w:val="2E595EE9"/>
    <w:rsid w:val="2EB10FF5"/>
    <w:rsid w:val="2EEC667B"/>
    <w:rsid w:val="2F4A4155"/>
    <w:rsid w:val="318D6246"/>
    <w:rsid w:val="32006059"/>
    <w:rsid w:val="32E77BD8"/>
    <w:rsid w:val="35B71C5A"/>
    <w:rsid w:val="39A91BA5"/>
    <w:rsid w:val="3A946897"/>
    <w:rsid w:val="3C7050E2"/>
    <w:rsid w:val="3D9875A9"/>
    <w:rsid w:val="4315253F"/>
    <w:rsid w:val="440F4CED"/>
    <w:rsid w:val="455E01CE"/>
    <w:rsid w:val="47FD5FB7"/>
    <w:rsid w:val="4B495053"/>
    <w:rsid w:val="4D9A3D6D"/>
    <w:rsid w:val="4DE84AD8"/>
    <w:rsid w:val="4ED46303"/>
    <w:rsid w:val="50631789"/>
    <w:rsid w:val="51856662"/>
    <w:rsid w:val="51A82E2D"/>
    <w:rsid w:val="51E23F34"/>
    <w:rsid w:val="527728CF"/>
    <w:rsid w:val="54694BE1"/>
    <w:rsid w:val="55700A9E"/>
    <w:rsid w:val="591A2206"/>
    <w:rsid w:val="592B7F6F"/>
    <w:rsid w:val="596C7F05"/>
    <w:rsid w:val="59F34F95"/>
    <w:rsid w:val="5A3A490E"/>
    <w:rsid w:val="5B931832"/>
    <w:rsid w:val="5D21478E"/>
    <w:rsid w:val="5D445AA3"/>
    <w:rsid w:val="5E1D2CAC"/>
    <w:rsid w:val="5EB01642"/>
    <w:rsid w:val="605D3104"/>
    <w:rsid w:val="65730B06"/>
    <w:rsid w:val="66254886"/>
    <w:rsid w:val="684D7F02"/>
    <w:rsid w:val="6A3907C3"/>
    <w:rsid w:val="6B5B0B88"/>
    <w:rsid w:val="6CBC5656"/>
    <w:rsid w:val="6D453B9C"/>
    <w:rsid w:val="6ECB6363"/>
    <w:rsid w:val="6F8561D3"/>
    <w:rsid w:val="6FB57F76"/>
    <w:rsid w:val="70B32E99"/>
    <w:rsid w:val="70BA1EAD"/>
    <w:rsid w:val="716E2F01"/>
    <w:rsid w:val="72DF176E"/>
    <w:rsid w:val="73C44DF0"/>
    <w:rsid w:val="74D06143"/>
    <w:rsid w:val="77572B62"/>
    <w:rsid w:val="779416A9"/>
    <w:rsid w:val="77C921BF"/>
    <w:rsid w:val="787F21FA"/>
    <w:rsid w:val="78A21BA4"/>
    <w:rsid w:val="7D100E73"/>
    <w:rsid w:val="7E1A4CF0"/>
    <w:rsid w:val="7F572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page number"/>
    <w:basedOn w:val="8"/>
    <w:unhideWhenUsed/>
    <w:qFormat/>
    <w:uiPriority w:val="99"/>
    <w:rPr>
      <w:rFonts w:eastAsiaTheme="minorEastAsia" w:cstheme="minorBidi"/>
      <w:szCs w:val="22"/>
      <w:lang w:eastAsia="zh-CN"/>
    </w:rPr>
  </w:style>
  <w:style w:type="character" w:styleId="11">
    <w:name w:val="Hyperlink"/>
    <w:basedOn w:val="8"/>
    <w:qFormat/>
    <w:uiPriority w:val="0"/>
    <w:rPr>
      <w:color w:val="0000FF"/>
      <w:u w:val="single"/>
    </w:rPr>
  </w:style>
  <w:style w:type="character" w:customStyle="1" w:styleId="12">
    <w:name w:val="批注框文本 字符"/>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2609</Words>
  <Characters>2762</Characters>
  <Lines>15</Lines>
  <Paragraphs>4</Paragraphs>
  <TotalTime>19</TotalTime>
  <ScaleCrop>false</ScaleCrop>
  <LinksUpToDate>false</LinksUpToDate>
  <CharactersWithSpaces>2856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2023-08-21T07:21:00Z</dcterms:created>
  <dc:creator>YIYI747706</dc:creator>
  <cp:lastModifiedBy>YIYI747706</cp:lastModifiedBy>
  <dcterms:modified xsi:type="dcterms:W3CDTF">2024-09-06T11:39:29Z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7EEC98D436644BD2B628462AC66499A6_13</vt:lpwstr>
  </property>
</Properties>
</file>