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75" w:rsidRDefault="00D915FD">
      <w:pPr>
        <w:spacing w:beforeLines="50" w:before="156"/>
        <w:jc w:val="center"/>
        <w:rPr>
          <w:rFonts w:ascii="黑体" w:eastAsia="黑体" w:hAnsi="宋体"/>
          <w:sz w:val="32"/>
          <w:szCs w:val="32"/>
        </w:rPr>
      </w:pPr>
      <w:r>
        <w:rPr>
          <w:rFonts w:ascii="方正小标宋简体" w:eastAsia="方正小标宋简体" w:hAnsi="方正小标宋简体" w:cs="方正小标宋简体" w:hint="eastAsia"/>
          <w:sz w:val="44"/>
          <w:szCs w:val="44"/>
        </w:rPr>
        <w:t>南京</w:t>
      </w:r>
      <w:r>
        <w:rPr>
          <w:rFonts w:ascii="方正小标宋简体" w:eastAsia="方正小标宋简体" w:hAnsi="方正小标宋简体" w:cs="方正小标宋简体" w:hint="eastAsia"/>
          <w:sz w:val="44"/>
          <w:szCs w:val="44"/>
        </w:rPr>
        <w:t>841</w:t>
      </w:r>
      <w:r>
        <w:rPr>
          <w:rFonts w:ascii="方正小标宋简体" w:eastAsia="方正小标宋简体" w:hAnsi="方正小标宋简体" w:cs="方正小标宋简体" w:hint="eastAsia"/>
          <w:sz w:val="44"/>
          <w:szCs w:val="44"/>
        </w:rPr>
        <w:t>研究所</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5</w:t>
      </w:r>
      <w:r>
        <w:rPr>
          <w:rFonts w:ascii="方正小标宋简体" w:eastAsia="方正小标宋简体" w:hAnsi="方正小标宋简体" w:cs="方正小标宋简体" w:hint="eastAsia"/>
          <w:sz w:val="44"/>
          <w:szCs w:val="44"/>
        </w:rPr>
        <w:t>年校园招聘简章</w:t>
      </w:r>
    </w:p>
    <w:p w:rsidR="00993575" w:rsidRDefault="00D915FD">
      <w:pPr>
        <w:spacing w:beforeLines="50" w:before="156" w:afterLines="50" w:after="156"/>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南京</w:t>
      </w:r>
      <w:r>
        <w:rPr>
          <w:rFonts w:ascii="仿宋_GB2312" w:eastAsia="仿宋_GB2312" w:hAnsi="仿宋_GB2312" w:cs="仿宋_GB2312" w:hint="eastAsia"/>
          <w:sz w:val="32"/>
          <w:szCs w:val="32"/>
        </w:rPr>
        <w:t>841</w:t>
      </w:r>
      <w:r>
        <w:rPr>
          <w:rFonts w:ascii="仿宋_GB2312" w:eastAsia="仿宋_GB2312" w:hAnsi="仿宋_GB2312" w:cs="仿宋_GB2312" w:hint="eastAsia"/>
          <w:sz w:val="32"/>
          <w:szCs w:val="32"/>
        </w:rPr>
        <w:t>研究所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专业方向涉及计算机、电子、通信等多个领域。成立四十多年来，研究所依托国家重大战略和政策，锐意改革、</w:t>
      </w:r>
      <w:r>
        <w:rPr>
          <w:rFonts w:ascii="仿宋_GB2312" w:eastAsia="仿宋_GB2312" w:hAnsi="仿宋_GB2312" w:cs="仿宋_GB2312" w:hint="eastAsia"/>
          <w:color w:val="000000" w:themeColor="text1"/>
          <w:sz w:val="32"/>
          <w:szCs w:val="32"/>
        </w:rPr>
        <w:t>开拓创新，引领行业技术发展方向和需求，迅速发展壮大，现已具备相当的科技实力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建所以来，研究所紧紧围绕业务需求，先后完成重大科研项目</w:t>
      </w:r>
      <w:r>
        <w:rPr>
          <w:rFonts w:ascii="仿宋_GB2312" w:eastAsia="仿宋_GB2312" w:hAnsi="仿宋_GB2312" w:cs="仿宋_GB2312" w:hint="eastAsia"/>
          <w:color w:val="000000" w:themeColor="text1"/>
          <w:sz w:val="32"/>
          <w:szCs w:val="32"/>
        </w:rPr>
        <w:t>500</w:t>
      </w:r>
      <w:r>
        <w:rPr>
          <w:rFonts w:ascii="仿宋_GB2312" w:eastAsia="仿宋_GB2312" w:hAnsi="仿宋_GB2312" w:cs="仿宋_GB2312" w:hint="eastAsia"/>
          <w:color w:val="000000" w:themeColor="text1"/>
          <w:sz w:val="32"/>
          <w:szCs w:val="32"/>
        </w:rPr>
        <w:t>余项。其中，近</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个项目获国家科技进步奖，</w:t>
      </w:r>
      <w:r>
        <w:rPr>
          <w:rFonts w:ascii="仿宋_GB2312" w:eastAsia="仿宋_GB2312" w:hAnsi="仿宋_GB2312" w:cs="仿宋_GB2312" w:hint="eastAsia"/>
          <w:color w:val="000000" w:themeColor="text1"/>
          <w:sz w:val="32"/>
          <w:szCs w:val="32"/>
        </w:rPr>
        <w:t>200</w:t>
      </w:r>
      <w:r>
        <w:rPr>
          <w:rFonts w:ascii="仿宋_GB2312" w:eastAsia="仿宋_GB2312" w:hAnsi="仿宋_GB2312" w:cs="仿宋_GB2312" w:hint="eastAsia"/>
          <w:color w:val="000000" w:themeColor="text1"/>
          <w:sz w:val="32"/>
          <w:szCs w:val="32"/>
        </w:rPr>
        <w:t>余个项目获部（省）级科技进步奖</w:t>
      </w:r>
      <w:r>
        <w:rPr>
          <w:rFonts w:ascii="仿宋_GB2312" w:eastAsia="仿宋_GB2312" w:hAnsi="仿宋_GB2312" w:cs="仿宋_GB2312" w:hint="eastAsia"/>
          <w:color w:val="000000" w:themeColor="text1"/>
          <w:sz w:val="32"/>
          <w:szCs w:val="32"/>
        </w:rPr>
        <w:t>，入选国家百千万人才等国家级人才近</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人</w:t>
      </w:r>
      <w:r>
        <w:rPr>
          <w:rFonts w:ascii="仿宋_GB2312" w:eastAsia="仿宋_GB2312" w:hAnsi="仿宋_GB2312" w:cs="仿宋_GB2312" w:hint="eastAsia"/>
          <w:color w:val="000000" w:themeColor="text1"/>
          <w:sz w:val="32"/>
          <w:szCs w:val="32"/>
        </w:rPr>
        <w:t>。多个专业领域取得重大突破，</w:t>
      </w:r>
      <w:r>
        <w:rPr>
          <w:rFonts w:ascii="仿宋_GB2312" w:eastAsia="仿宋_GB2312" w:hAnsi="仿宋_GB2312" w:cs="仿宋_GB2312" w:hint="eastAsia"/>
          <w:color w:val="000000" w:themeColor="text1"/>
          <w:sz w:val="32"/>
          <w:szCs w:val="32"/>
        </w:rPr>
        <w:t>大</w:t>
      </w:r>
      <w:r>
        <w:rPr>
          <w:rFonts w:ascii="仿宋_GB2312" w:eastAsia="仿宋_GB2312" w:hAnsi="仿宋_GB2312" w:cs="仿宋_GB2312" w:hint="eastAsia"/>
          <w:color w:val="000000" w:themeColor="text1"/>
          <w:sz w:val="32"/>
          <w:szCs w:val="32"/>
        </w:rPr>
        <w:t>批高技术、高水平科研成果不断涌现，有效推进了行业技术的跨越式发展。</w:t>
      </w:r>
    </w:p>
    <w:p w:rsidR="00993575" w:rsidRDefault="00D915FD">
      <w:pPr>
        <w:spacing w:beforeLines="50" w:before="156" w:afterLines="50" w:after="156"/>
        <w:jc w:val="center"/>
        <w:rPr>
          <w:rFonts w:ascii="微软雅黑" w:eastAsia="微软雅黑" w:hAnsi="微软雅黑"/>
          <w:b/>
          <w:color w:val="000000" w:themeColor="text1"/>
          <w:sz w:val="36"/>
          <w:szCs w:val="36"/>
        </w:rPr>
      </w:pPr>
      <w:r>
        <w:rPr>
          <w:rFonts w:ascii="微软雅黑" w:eastAsia="微软雅黑" w:hAnsi="微软雅黑"/>
          <w:b/>
          <w:color w:val="000000" w:themeColor="text1"/>
          <w:sz w:val="36"/>
          <w:szCs w:val="36"/>
        </w:rPr>
        <w:t>面向人群</w:t>
      </w:r>
    </w:p>
    <w:p w:rsidR="00993575" w:rsidRDefault="00D915FD">
      <w:pPr>
        <w:spacing w:beforeLines="50" w:before="156" w:afterLines="50" w:after="156"/>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计算机、</w:t>
      </w:r>
      <w:r>
        <w:rPr>
          <w:rFonts w:ascii="仿宋_GB2312" w:eastAsia="仿宋_GB2312" w:hAnsi="仿宋_GB2312" w:cs="仿宋_GB2312" w:hint="eastAsia"/>
          <w:sz w:val="32"/>
          <w:szCs w:val="32"/>
        </w:rPr>
        <w:t>信息安全、</w:t>
      </w:r>
      <w:r>
        <w:rPr>
          <w:rFonts w:ascii="仿宋_GB2312" w:eastAsia="仿宋_GB2312" w:hAnsi="仿宋_GB2312" w:cs="仿宋_GB2312" w:hint="eastAsia"/>
          <w:sz w:val="32"/>
          <w:szCs w:val="32"/>
        </w:rPr>
        <w:t>人工智能</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相关专业方向的应届毕业生。</w:t>
      </w:r>
    </w:p>
    <w:p w:rsidR="00993575" w:rsidRDefault="00D915FD">
      <w:pPr>
        <w:pStyle w:val="ab"/>
        <w:shd w:val="clear" w:color="auto" w:fill="FDFDFE"/>
        <w:spacing w:before="0" w:beforeAutospacing="0" w:after="0" w:afterAutospacing="0"/>
        <w:jc w:val="center"/>
        <w:rPr>
          <w:rFonts w:ascii="微软雅黑" w:eastAsia="微软雅黑" w:hAnsi="微软雅黑" w:cstheme="minorBidi"/>
          <w:b/>
          <w:color w:val="000000" w:themeColor="text1"/>
          <w:kern w:val="2"/>
          <w:sz w:val="36"/>
          <w:szCs w:val="36"/>
        </w:rPr>
      </w:pPr>
      <w:r>
        <w:rPr>
          <w:rFonts w:ascii="微软雅黑" w:eastAsia="微软雅黑" w:hAnsi="微软雅黑" w:cstheme="minorBidi" w:hint="eastAsia"/>
          <w:b/>
          <w:color w:val="000000" w:themeColor="text1"/>
          <w:kern w:val="2"/>
          <w:sz w:val="36"/>
          <w:szCs w:val="36"/>
        </w:rPr>
        <w:t>薪酬待遇</w:t>
      </w:r>
    </w:p>
    <w:p w:rsidR="00993575" w:rsidRDefault="00D915FD">
      <w:pPr>
        <w:pStyle w:val="ab"/>
        <w:shd w:val="clear" w:color="auto" w:fill="FDFDFE"/>
        <w:spacing w:before="0" w:beforeAutospacing="0" w:after="0" w:afterAutospacing="0"/>
        <w:ind w:firstLineChars="200" w:firstLine="640"/>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themeColor="text1"/>
          <w:kern w:val="2"/>
          <w:sz w:val="32"/>
          <w:szCs w:val="32"/>
        </w:rPr>
        <w:t>有竞争力的薪酬</w:t>
      </w:r>
      <w:r>
        <w:rPr>
          <w:rFonts w:ascii="仿宋_GB2312" w:eastAsia="仿宋_GB2312" w:hAnsi="仿宋_GB2312" w:cs="仿宋_GB2312" w:hint="eastAsia"/>
          <w:color w:val="000000" w:themeColor="text1"/>
          <w:kern w:val="2"/>
          <w:sz w:val="32"/>
          <w:szCs w:val="32"/>
        </w:rPr>
        <w:t>：执行事业单位绩效工资政策，按能力取酬、按贡献取酬。</w:t>
      </w:r>
    </w:p>
    <w:p w:rsidR="00993575" w:rsidRDefault="00D915FD">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研发类岗本科</w:t>
      </w:r>
      <w:r>
        <w:rPr>
          <w:rFonts w:ascii="仿宋_GB2312" w:eastAsia="仿宋_GB2312" w:hAnsi="仿宋_GB2312" w:cs="仿宋_GB2312" w:hint="eastAsia"/>
          <w:b/>
          <w:sz w:val="32"/>
          <w:szCs w:val="32"/>
        </w:rPr>
        <w:t>18-</w:t>
      </w:r>
      <w:r>
        <w:rPr>
          <w:rFonts w:ascii="仿宋_GB2312" w:eastAsia="仿宋_GB2312" w:hAnsi="仿宋_GB2312" w:cs="仿宋_GB2312" w:hint="eastAsia"/>
          <w:b/>
          <w:sz w:val="32"/>
          <w:szCs w:val="32"/>
        </w:rPr>
        <w:t>20</w:t>
      </w:r>
      <w:r>
        <w:rPr>
          <w:rFonts w:ascii="仿宋_GB2312" w:eastAsia="仿宋_GB2312" w:hAnsi="仿宋_GB2312" w:cs="仿宋_GB2312" w:hint="eastAsia"/>
          <w:b/>
          <w:sz w:val="32"/>
          <w:szCs w:val="32"/>
        </w:rPr>
        <w:t>万，硕士</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-30</w:t>
      </w:r>
      <w:r>
        <w:rPr>
          <w:rFonts w:ascii="仿宋_GB2312" w:eastAsia="仿宋_GB2312" w:hAnsi="仿宋_GB2312" w:cs="仿宋_GB2312" w:hint="eastAsia"/>
          <w:b/>
          <w:sz w:val="32"/>
          <w:szCs w:val="32"/>
        </w:rPr>
        <w:t>万，博士面议；以上待遇均为</w:t>
      </w:r>
      <w:r>
        <w:rPr>
          <w:rFonts w:ascii="仿宋_GB2312" w:eastAsia="仿宋_GB2312" w:hAnsi="仿宋_GB2312" w:cs="仿宋_GB2312" w:hint="eastAsia"/>
          <w:b/>
          <w:sz w:val="32"/>
          <w:szCs w:val="32"/>
        </w:rPr>
        <w:t>税后</w:t>
      </w:r>
      <w:r>
        <w:rPr>
          <w:rFonts w:ascii="仿宋_GB2312" w:eastAsia="仿宋_GB2312" w:hAnsi="仿宋_GB2312" w:cs="仿宋_GB2312" w:hint="eastAsia"/>
          <w:b/>
          <w:sz w:val="32"/>
          <w:szCs w:val="32"/>
        </w:rPr>
        <w:t>年度综合收入（不含年金、养老保险等），符合条件的优秀硕士、博士在工作前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年另行发放住房待遇。</w:t>
      </w:r>
      <w:r>
        <w:rPr>
          <w:rFonts w:ascii="仿宋_GB2312" w:eastAsia="仿宋_GB2312" w:hAnsi="仿宋_GB2312" w:cs="仿宋_GB2312" w:hint="eastAsia"/>
          <w:sz w:val="32"/>
          <w:szCs w:val="32"/>
        </w:rPr>
        <w:t>除研发外其他岗位，因工作岗位、工作地域不同，待遇会有一定的差别。</w:t>
      </w:r>
    </w:p>
    <w:p w:rsidR="00993575" w:rsidRDefault="00993575">
      <w:pPr>
        <w:pStyle w:val="ab"/>
        <w:shd w:val="clear" w:color="auto" w:fill="FDFDFE"/>
        <w:spacing w:before="0" w:beforeAutospacing="0" w:after="0" w:afterAutospacing="0"/>
        <w:ind w:firstLineChars="200" w:firstLine="640"/>
        <w:jc w:val="both"/>
        <w:rPr>
          <w:rFonts w:ascii="仿宋_GB2312" w:eastAsia="仿宋_GB2312" w:hAnsi="仿宋_GB2312" w:cs="仿宋_GB2312"/>
          <w:color w:val="000000" w:themeColor="text1"/>
          <w:kern w:val="2"/>
          <w:sz w:val="32"/>
          <w:szCs w:val="32"/>
        </w:rPr>
      </w:pPr>
    </w:p>
    <w:p w:rsidR="00993575" w:rsidRDefault="00D915FD">
      <w:pPr>
        <w:pStyle w:val="ab"/>
        <w:shd w:val="clear" w:color="auto" w:fill="FDFDFE"/>
        <w:spacing w:before="0" w:beforeAutospacing="0" w:after="0" w:afterAutospacing="0"/>
        <w:ind w:firstLineChars="200" w:firstLine="640"/>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themeColor="text1"/>
          <w:kern w:val="2"/>
          <w:sz w:val="32"/>
          <w:szCs w:val="32"/>
        </w:rPr>
        <w:t>有温度的福利</w:t>
      </w:r>
      <w:r>
        <w:rPr>
          <w:rFonts w:ascii="仿宋_GB2312" w:eastAsia="仿宋_GB2312" w:hAnsi="仿宋_GB2312" w:cs="仿宋_GB2312" w:hint="eastAsia"/>
          <w:color w:val="000000" w:themeColor="text1"/>
          <w:kern w:val="2"/>
          <w:sz w:val="32"/>
          <w:szCs w:val="32"/>
        </w:rPr>
        <w:t>：住房公积金、</w:t>
      </w:r>
      <w:r>
        <w:rPr>
          <w:rFonts w:ascii="仿宋_GB2312" w:eastAsia="仿宋_GB2312" w:hAnsi="仿宋_GB2312" w:cs="仿宋_GB2312" w:hint="eastAsia"/>
          <w:b/>
          <w:bCs/>
          <w:color w:val="000000" w:themeColor="text1"/>
          <w:kern w:val="2"/>
          <w:sz w:val="32"/>
          <w:szCs w:val="32"/>
        </w:rPr>
        <w:t>企业年金</w:t>
      </w:r>
      <w:r>
        <w:rPr>
          <w:rFonts w:ascii="仿宋_GB2312" w:eastAsia="仿宋_GB2312" w:hAnsi="仿宋_GB2312" w:cs="仿宋_GB2312" w:hint="eastAsia"/>
          <w:color w:val="000000" w:themeColor="text1"/>
          <w:kern w:val="2"/>
          <w:sz w:val="32"/>
          <w:szCs w:val="32"/>
        </w:rPr>
        <w:t>、住房补贴、交通补贴，</w:t>
      </w:r>
      <w:r>
        <w:rPr>
          <w:rFonts w:ascii="仿宋_GB2312" w:eastAsia="仿宋_GB2312" w:hAnsi="仿宋_GB2312" w:cs="仿宋_GB2312" w:hint="eastAsia"/>
          <w:b/>
          <w:bCs/>
          <w:color w:val="000000" w:themeColor="text1"/>
          <w:kern w:val="2"/>
          <w:sz w:val="32"/>
          <w:szCs w:val="32"/>
        </w:rPr>
        <w:t>职业疗养（不减年休假）</w:t>
      </w:r>
      <w:r>
        <w:rPr>
          <w:rFonts w:ascii="仿宋_GB2312" w:eastAsia="仿宋_GB2312" w:hAnsi="仿宋_GB2312" w:cs="仿宋_GB2312" w:hint="eastAsia"/>
          <w:color w:val="000000" w:themeColor="text1"/>
          <w:kern w:val="2"/>
          <w:sz w:val="32"/>
          <w:szCs w:val="32"/>
        </w:rPr>
        <w:t>，未休假等补贴、带薪年休假、年度体检、各种兴趣小组和文体活动等。</w:t>
      </w:r>
      <w:r>
        <w:rPr>
          <w:rFonts w:ascii="仿宋_GB2312" w:eastAsia="仿宋_GB2312" w:hAnsi="仿宋_GB2312" w:cs="仿宋_GB2312" w:hint="eastAsia"/>
          <w:b/>
          <w:bCs/>
          <w:color w:val="000000" w:themeColor="text1"/>
          <w:kern w:val="2"/>
          <w:sz w:val="32"/>
          <w:szCs w:val="32"/>
        </w:rPr>
        <w:t>提供较为舒适的职工公寓。</w:t>
      </w:r>
    </w:p>
    <w:p w:rsidR="00993575" w:rsidRDefault="00D915FD">
      <w:pPr>
        <w:pStyle w:val="ab"/>
        <w:shd w:val="clear" w:color="auto" w:fill="FDFDFE"/>
        <w:spacing w:before="0" w:beforeAutospacing="0" w:after="0" w:afterAutospacing="0"/>
        <w:ind w:firstLineChars="200" w:firstLine="640"/>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themeColor="text1"/>
          <w:kern w:val="2"/>
          <w:sz w:val="32"/>
          <w:szCs w:val="32"/>
        </w:rPr>
        <w:t>有保障的医疗</w:t>
      </w:r>
      <w:r>
        <w:rPr>
          <w:rFonts w:ascii="仿宋_GB2312" w:eastAsia="仿宋_GB2312" w:hAnsi="仿宋_GB2312" w:cs="仿宋_GB2312" w:hint="eastAsia"/>
          <w:color w:val="000000" w:themeColor="text1"/>
          <w:kern w:val="2"/>
          <w:sz w:val="32"/>
          <w:szCs w:val="32"/>
        </w:rPr>
        <w:t>：社会医疗保险</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b/>
          <w:bCs/>
          <w:color w:val="000000" w:themeColor="text1"/>
          <w:kern w:val="2"/>
          <w:sz w:val="32"/>
          <w:szCs w:val="32"/>
        </w:rPr>
        <w:t>补充商业保险</w:t>
      </w:r>
      <w:r>
        <w:rPr>
          <w:rFonts w:ascii="仿宋_GB2312" w:eastAsia="仿宋_GB2312" w:hAnsi="仿宋_GB2312" w:cs="仿宋_GB2312" w:hint="eastAsia"/>
          <w:b/>
          <w:bCs/>
          <w:color w:val="000000" w:themeColor="text1"/>
          <w:kern w:val="2"/>
          <w:sz w:val="32"/>
          <w:szCs w:val="32"/>
        </w:rPr>
        <w:t>+</w:t>
      </w:r>
      <w:r>
        <w:rPr>
          <w:rFonts w:ascii="仿宋_GB2312" w:eastAsia="仿宋_GB2312" w:hAnsi="仿宋_GB2312" w:cs="仿宋_GB2312" w:hint="eastAsia"/>
          <w:b/>
          <w:bCs/>
          <w:color w:val="000000" w:themeColor="text1"/>
          <w:kern w:val="2"/>
          <w:sz w:val="32"/>
          <w:szCs w:val="32"/>
        </w:rPr>
        <w:t>单位“二次报销”</w:t>
      </w:r>
      <w:r>
        <w:rPr>
          <w:rFonts w:ascii="仿宋_GB2312" w:eastAsia="仿宋_GB2312" w:hAnsi="仿宋_GB2312" w:cs="仿宋_GB2312" w:hint="eastAsia"/>
          <w:color w:val="000000" w:themeColor="text1"/>
          <w:kern w:val="2"/>
          <w:sz w:val="32"/>
          <w:szCs w:val="32"/>
        </w:rPr>
        <w:t>。</w:t>
      </w:r>
    </w:p>
    <w:p w:rsidR="00993575" w:rsidRDefault="00D915FD">
      <w:pPr>
        <w:pStyle w:val="ab"/>
        <w:shd w:val="clear" w:color="auto" w:fill="FDFDFE"/>
        <w:spacing w:before="0" w:beforeAutospacing="0" w:after="0" w:afterAutospacing="0"/>
        <w:ind w:firstLineChars="200" w:firstLine="640"/>
        <w:jc w:val="both"/>
        <w:rPr>
          <w:rFonts w:ascii="黑体" w:eastAsia="黑体"/>
          <w:sz w:val="28"/>
          <w:szCs w:val="28"/>
        </w:rPr>
      </w:pPr>
      <w:r>
        <w:rPr>
          <w:rFonts w:ascii="黑体" w:eastAsia="黑体" w:hAnsi="黑体" w:cs="黑体" w:hint="eastAsia"/>
          <w:color w:val="000000" w:themeColor="text1"/>
          <w:kern w:val="2"/>
          <w:sz w:val="32"/>
          <w:szCs w:val="32"/>
        </w:rPr>
        <w:t>职业发展有保障</w:t>
      </w:r>
      <w:r>
        <w:rPr>
          <w:rFonts w:ascii="仿宋_GB2312" w:eastAsia="仿宋_GB2312" w:hAnsi="仿宋_GB2312" w:cs="仿宋_GB2312" w:hint="eastAsia"/>
          <w:color w:val="000000" w:themeColor="text1"/>
          <w:kern w:val="2"/>
          <w:sz w:val="32"/>
          <w:szCs w:val="32"/>
        </w:rPr>
        <w:t>：</w:t>
      </w:r>
      <w:r>
        <w:rPr>
          <w:rFonts w:ascii="仿宋_GB2312" w:eastAsia="仿宋_GB2312" w:hAnsi="仿宋_GB2312" w:cs="仿宋_GB2312" w:hint="eastAsia"/>
          <w:sz w:val="32"/>
          <w:szCs w:val="32"/>
        </w:rPr>
        <w:t>直接</w:t>
      </w:r>
      <w:r>
        <w:rPr>
          <w:rFonts w:ascii="黑体" w:eastAsia="黑体" w:hAnsi="黑体" w:cs="黑体" w:hint="eastAsia"/>
          <w:color w:val="000000" w:themeColor="text1"/>
          <w:kern w:val="2"/>
          <w:sz w:val="32"/>
          <w:szCs w:val="32"/>
        </w:rPr>
        <w:t>参与国家级、部</w:t>
      </w:r>
      <w:r>
        <w:rPr>
          <w:rFonts w:ascii="仿宋_GB2312" w:eastAsia="仿宋_GB2312" w:hAnsi="仿宋_GB2312" w:cs="仿宋_GB2312" w:hint="eastAsia"/>
          <w:sz w:val="32"/>
          <w:szCs w:val="32"/>
        </w:rPr>
        <w:t>级重大科研项目开发，承担极具挑战性的科研任务，国家、部、院多层次的人才培养平台。</w:t>
      </w:r>
      <w:r>
        <w:rPr>
          <w:rFonts w:ascii="仿宋_GB2312" w:eastAsia="仿宋_GB2312" w:hAnsi="仿宋_GB2312" w:cs="仿宋_GB2312" w:hint="eastAsia"/>
          <w:b/>
          <w:bCs/>
          <w:color w:val="000000" w:themeColor="text1"/>
          <w:kern w:val="2"/>
          <w:sz w:val="32"/>
          <w:szCs w:val="32"/>
        </w:rPr>
        <w:t>特别优秀，</w:t>
      </w:r>
      <w:r>
        <w:rPr>
          <w:rFonts w:ascii="仿宋_GB2312" w:eastAsia="仿宋_GB2312" w:hAnsi="仿宋_GB2312" w:cs="仿宋_GB2312" w:hint="eastAsia"/>
          <w:b/>
          <w:bCs/>
          <w:color w:val="000000" w:themeColor="text1"/>
          <w:kern w:val="2"/>
          <w:sz w:val="32"/>
          <w:szCs w:val="32"/>
        </w:rPr>
        <w:t>8</w:t>
      </w:r>
      <w:r>
        <w:rPr>
          <w:rFonts w:ascii="仿宋_GB2312" w:eastAsia="仿宋_GB2312" w:hAnsi="仿宋_GB2312" w:cs="仿宋_GB2312" w:hint="eastAsia"/>
          <w:b/>
          <w:bCs/>
          <w:color w:val="000000" w:themeColor="text1"/>
          <w:kern w:val="2"/>
          <w:sz w:val="32"/>
          <w:szCs w:val="32"/>
        </w:rPr>
        <w:t>年内参加高级职称评审；优先推荐为国家级重点研发计划课题负责人。</w:t>
      </w:r>
    </w:p>
    <w:p w:rsidR="00993575" w:rsidRDefault="00D915FD">
      <w:pPr>
        <w:spacing w:line="520" w:lineRule="exact"/>
        <w:ind w:firstLineChars="200" w:firstLine="640"/>
        <w:rPr>
          <w:rFonts w:ascii="楷体_GB2312" w:eastAsia="楷体_GB2312"/>
          <w:sz w:val="28"/>
          <w:szCs w:val="28"/>
        </w:rPr>
      </w:pPr>
      <w:r>
        <w:rPr>
          <w:rFonts w:ascii="黑体" w:eastAsia="黑体" w:hAnsi="黑体" w:cs="黑体" w:hint="eastAsia"/>
          <w:color w:val="000000" w:themeColor="text1"/>
          <w:sz w:val="32"/>
          <w:szCs w:val="32"/>
        </w:rPr>
        <w:t>人事管理</w:t>
      </w:r>
      <w:r>
        <w:rPr>
          <w:rFonts w:ascii="黑体" w:eastAsia="黑体" w:hint="eastAsia"/>
          <w:sz w:val="28"/>
          <w:szCs w:val="28"/>
        </w:rPr>
        <w:t>：</w:t>
      </w:r>
      <w:r>
        <w:rPr>
          <w:rFonts w:ascii="仿宋_GB2312" w:eastAsia="仿宋_GB2312" w:hAnsi="仿宋_GB2312" w:cs="仿宋_GB2312" w:hint="eastAsia"/>
          <w:sz w:val="32"/>
          <w:szCs w:val="32"/>
        </w:rPr>
        <w:t>竞争择优上岗；内部专业职务评聘体系；</w:t>
      </w:r>
    </w:p>
    <w:p w:rsidR="00993575" w:rsidRDefault="00D915FD">
      <w:pPr>
        <w:spacing w:line="520" w:lineRule="exact"/>
        <w:ind w:firstLineChars="200" w:firstLine="640"/>
        <w:rPr>
          <w:rFonts w:ascii="仿宋_GB2312" w:eastAsia="仿宋_GB2312" w:hAnsi="仿宋_GB2312" w:cs="仿宋_GB2312"/>
          <w:sz w:val="32"/>
          <w:szCs w:val="32"/>
        </w:rPr>
      </w:pPr>
      <w:r>
        <w:rPr>
          <w:rFonts w:ascii="黑体" w:eastAsia="黑体" w:hAnsi="黑体" w:cs="黑体" w:hint="eastAsia"/>
          <w:color w:val="000000" w:themeColor="text1"/>
          <w:sz w:val="32"/>
          <w:szCs w:val="32"/>
        </w:rPr>
        <w:t>员工队伍</w:t>
      </w:r>
      <w:r>
        <w:rPr>
          <w:rFonts w:ascii="黑体" w:eastAsia="黑体" w:hint="eastAsia"/>
          <w:sz w:val="28"/>
          <w:szCs w:val="28"/>
        </w:rPr>
        <w:t>：</w:t>
      </w:r>
      <w:r>
        <w:rPr>
          <w:rFonts w:ascii="仿宋_GB2312" w:eastAsia="仿宋_GB2312" w:hAnsi="仿宋_GB2312" w:cs="仿宋_GB2312" w:hint="eastAsia"/>
          <w:sz w:val="32"/>
          <w:szCs w:val="32"/>
        </w:rPr>
        <w:t>平均年龄</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岁，朝气蓬勃、团结和睦、科研民主氛围浓厚。</w:t>
      </w:r>
    </w:p>
    <w:p w:rsidR="00993575" w:rsidRDefault="00D915FD">
      <w:pPr>
        <w:numPr>
          <w:ilvl w:val="0"/>
          <w:numId w:val="1"/>
        </w:numPr>
        <w:rPr>
          <w:rFonts w:ascii="黑体" w:eastAsia="黑体" w:hAnsi="宋体"/>
          <w:sz w:val="32"/>
          <w:szCs w:val="32"/>
        </w:rPr>
      </w:pPr>
      <w:r>
        <w:rPr>
          <w:rFonts w:ascii="黑体" w:eastAsia="黑体" w:hAnsi="宋体" w:hint="eastAsia"/>
          <w:sz w:val="32"/>
          <w:szCs w:val="32"/>
        </w:rPr>
        <w:t>招聘流程：</w:t>
      </w:r>
    </w:p>
    <w:p w:rsidR="00993575" w:rsidRDefault="00D915FD">
      <w:pPr>
        <w:spacing w:line="520" w:lineRule="exact"/>
        <w:ind w:firstLineChars="200" w:firstLine="640"/>
        <w:rPr>
          <w:rFonts w:ascii="楷体_GB2312" w:eastAsia="楷体_GB2312"/>
          <w:sz w:val="32"/>
          <w:szCs w:val="32"/>
        </w:rPr>
      </w:pPr>
      <w:r>
        <w:rPr>
          <w:rFonts w:ascii="楷体_GB2312" w:eastAsia="楷体_GB2312" w:hint="eastAsia"/>
          <w:sz w:val="32"/>
          <w:szCs w:val="32"/>
        </w:rPr>
        <w:t>简历接收及初选—笔试—面试（复试）—体检—综合评议—签约</w:t>
      </w:r>
    </w:p>
    <w:p w:rsidR="00993575" w:rsidRDefault="00D915FD">
      <w:pPr>
        <w:spacing w:line="520" w:lineRule="exact"/>
        <w:ind w:firstLineChars="200" w:firstLine="640"/>
        <w:rPr>
          <w:rFonts w:ascii="黑体" w:eastAsia="黑体"/>
          <w:sz w:val="32"/>
          <w:szCs w:val="32"/>
        </w:rPr>
      </w:pPr>
      <w:r>
        <w:rPr>
          <w:rFonts w:ascii="黑体" w:eastAsia="黑体" w:hint="eastAsia"/>
          <w:sz w:val="32"/>
          <w:szCs w:val="32"/>
        </w:rPr>
        <w:t>简历投递：</w:t>
      </w:r>
    </w:p>
    <w:p w:rsidR="00993575" w:rsidRDefault="00D915FD">
      <w:pPr>
        <w:spacing w:line="520" w:lineRule="exact"/>
        <w:ind w:firstLineChars="200" w:firstLine="640"/>
        <w:rPr>
          <w:rFonts w:ascii="仿宋_GB2312" w:eastAsia="仿宋_GB2312"/>
          <w:b/>
          <w:sz w:val="32"/>
          <w:szCs w:val="32"/>
        </w:rPr>
      </w:pPr>
      <w:r>
        <w:rPr>
          <w:rFonts w:ascii="黑体" w:eastAsia="黑体" w:hint="eastAsia"/>
          <w:sz w:val="32"/>
          <w:szCs w:val="32"/>
        </w:rPr>
        <w:t>在线投递：</w:t>
      </w:r>
      <w:r>
        <w:rPr>
          <w:rFonts w:ascii="仿宋_GB2312" w:eastAsia="仿宋_GB2312" w:hint="eastAsia"/>
          <w:sz w:val="32"/>
          <w:szCs w:val="32"/>
        </w:rPr>
        <w:t>登陆</w:t>
      </w:r>
      <w:r w:rsidRPr="00D915FD">
        <w:rPr>
          <w:rFonts w:ascii="仿宋_GB2312" w:eastAsia="仿宋_GB2312"/>
          <w:sz w:val="32"/>
          <w:szCs w:val="32"/>
        </w:rPr>
        <w:t>https://campus.51job.com/njxx2025/</w:t>
      </w:r>
      <w:r>
        <w:rPr>
          <w:rFonts w:ascii="仿宋_GB2312" w:eastAsia="仿宋_GB2312" w:hint="eastAsia"/>
          <w:sz w:val="32"/>
          <w:szCs w:val="32"/>
        </w:rPr>
        <w:t>进行投递，</w:t>
      </w:r>
      <w:r>
        <w:rPr>
          <w:rFonts w:ascii="仿宋_GB2312" w:eastAsia="仿宋_GB2312" w:hint="eastAsia"/>
          <w:b/>
          <w:sz w:val="32"/>
          <w:szCs w:val="32"/>
        </w:rPr>
        <w:t>职位和专业方向可以多选。</w:t>
      </w:r>
    </w:p>
    <w:p w:rsidR="00993575" w:rsidRDefault="00D915FD">
      <w:pPr>
        <w:spacing w:line="520" w:lineRule="exact"/>
        <w:ind w:firstLineChars="200" w:firstLine="640"/>
        <w:rPr>
          <w:rFonts w:ascii="仿宋_GB2312" w:eastAsia="仿宋_GB2312" w:hAnsi="Arial Unicode MS" w:cs="Arial Unicode MS"/>
          <w:b/>
          <w:sz w:val="32"/>
          <w:szCs w:val="32"/>
        </w:rPr>
      </w:pPr>
      <w:r>
        <w:rPr>
          <w:rFonts w:ascii="黑体" w:eastAsia="黑体" w:hint="eastAsia"/>
          <w:sz w:val="32"/>
          <w:szCs w:val="32"/>
        </w:rPr>
        <w:t>现场投递：</w:t>
      </w:r>
      <w:r>
        <w:rPr>
          <w:rFonts w:ascii="仿宋_GB2312" w:eastAsia="仿宋_GB2312" w:hint="eastAsia"/>
          <w:sz w:val="32"/>
          <w:szCs w:val="32"/>
        </w:rPr>
        <w:t>宣讲会现场接受纸质简历，</w:t>
      </w:r>
      <w:r>
        <w:rPr>
          <w:rFonts w:ascii="仿宋_GB2312" w:eastAsia="仿宋_GB2312" w:hint="eastAsia"/>
          <w:b/>
          <w:sz w:val="32"/>
          <w:szCs w:val="32"/>
        </w:rPr>
        <w:t>纸质简历上请在醒目位置标明职位应聘专业代码及专业方向名称，便于我们筛选简历。</w:t>
      </w:r>
      <w:bookmarkStart w:id="0" w:name="_GoBack"/>
      <w:bookmarkEnd w:id="0"/>
    </w:p>
    <w:p w:rsidR="00993575" w:rsidRDefault="00993575">
      <w:pPr>
        <w:spacing w:line="520" w:lineRule="exact"/>
        <w:ind w:firstLineChars="200" w:firstLine="504"/>
        <w:rPr>
          <w:rFonts w:ascii="Arial Unicode MS" w:eastAsia="Arial Unicode MS" w:hAnsi="Arial Unicode MS" w:cs="Arial Unicode MS"/>
          <w:b/>
          <w:sz w:val="24"/>
          <w:szCs w:val="28"/>
        </w:rPr>
      </w:pPr>
    </w:p>
    <w:p w:rsidR="00993575" w:rsidRDefault="00D915FD">
      <w:pPr>
        <w:numPr>
          <w:ilvl w:val="0"/>
          <w:numId w:val="1"/>
        </w:numPr>
        <w:spacing w:line="520" w:lineRule="exact"/>
        <w:rPr>
          <w:rFonts w:ascii="Arial Unicode MS" w:eastAsia="Arial Unicode MS" w:hAnsi="Arial Unicode MS" w:cs="Arial Unicode MS"/>
          <w:b/>
          <w:sz w:val="32"/>
          <w:szCs w:val="32"/>
        </w:rPr>
      </w:pPr>
      <w:r>
        <w:rPr>
          <w:rFonts w:ascii="黑体" w:eastAsia="黑体" w:hAnsi="宋体" w:hint="eastAsia"/>
          <w:sz w:val="32"/>
          <w:szCs w:val="32"/>
        </w:rPr>
        <w:lastRenderedPageBreak/>
        <w:t>宣讲会计划</w:t>
      </w:r>
    </w:p>
    <w:p w:rsidR="00993575" w:rsidRDefault="00D915FD">
      <w:pPr>
        <w:tabs>
          <w:tab w:val="left" w:pos="510"/>
        </w:tabs>
        <w:ind w:firstLineChars="200" w:firstLine="640"/>
        <w:rPr>
          <w:rFonts w:ascii="黑体" w:eastAsia="黑体"/>
          <w:color w:val="FF0000"/>
          <w:sz w:val="32"/>
          <w:szCs w:val="32"/>
        </w:rPr>
      </w:pPr>
      <w:r>
        <w:rPr>
          <w:rFonts w:ascii="楷体_GB2312" w:eastAsia="楷体_GB2312" w:hint="eastAsia"/>
          <w:sz w:val="32"/>
          <w:szCs w:val="32"/>
        </w:rPr>
        <w:t>待定，以各高校就业信息网通知时间为准。</w:t>
      </w:r>
    </w:p>
    <w:p w:rsidR="00993575" w:rsidRDefault="00D915FD">
      <w:pPr>
        <w:numPr>
          <w:ilvl w:val="0"/>
          <w:numId w:val="1"/>
        </w:numPr>
        <w:rPr>
          <w:rFonts w:ascii="黑体" w:eastAsia="黑体" w:hAnsi="宋体"/>
          <w:sz w:val="32"/>
          <w:szCs w:val="32"/>
        </w:rPr>
      </w:pPr>
      <w:r>
        <w:rPr>
          <w:rFonts w:ascii="黑体" w:eastAsia="黑体" w:hAnsi="宋体" w:hint="eastAsia"/>
          <w:sz w:val="32"/>
          <w:szCs w:val="32"/>
        </w:rPr>
        <w:t>联系我们：</w:t>
      </w:r>
    </w:p>
    <w:p w:rsidR="00993575" w:rsidRDefault="00D915FD">
      <w:pPr>
        <w:ind w:firstLineChars="177" w:firstLine="566"/>
        <w:rPr>
          <w:rFonts w:ascii="楷体_GB2312" w:eastAsia="楷体_GB2312"/>
          <w:sz w:val="32"/>
          <w:szCs w:val="32"/>
        </w:rPr>
      </w:pPr>
      <w:r>
        <w:rPr>
          <w:rFonts w:ascii="楷体_GB2312" w:eastAsia="楷体_GB2312" w:hint="eastAsia"/>
          <w:sz w:val="32"/>
          <w:szCs w:val="32"/>
        </w:rPr>
        <w:t>邮政编码：</w:t>
      </w:r>
      <w:r>
        <w:rPr>
          <w:rFonts w:ascii="楷体_GB2312" w:eastAsia="楷体_GB2312" w:hint="eastAsia"/>
          <w:sz w:val="32"/>
          <w:szCs w:val="32"/>
        </w:rPr>
        <w:t>210036</w:t>
      </w:r>
    </w:p>
    <w:p w:rsidR="00993575" w:rsidRDefault="00D915FD">
      <w:pPr>
        <w:ind w:firstLineChars="177" w:firstLine="566"/>
        <w:rPr>
          <w:rFonts w:ascii="楷体_GB2312" w:eastAsia="楷体_GB2312"/>
          <w:sz w:val="32"/>
          <w:szCs w:val="32"/>
        </w:rPr>
      </w:pPr>
      <w:r>
        <w:rPr>
          <w:rFonts w:ascii="楷体_GB2312" w:eastAsia="楷体_GB2312" w:hint="eastAsia"/>
          <w:sz w:val="32"/>
          <w:szCs w:val="32"/>
        </w:rPr>
        <w:t>联</w:t>
      </w:r>
      <w:r>
        <w:rPr>
          <w:rFonts w:ascii="楷体_GB2312" w:eastAsia="楷体_GB2312" w:hint="eastAsia"/>
          <w:sz w:val="32"/>
          <w:szCs w:val="32"/>
        </w:rPr>
        <w:t xml:space="preserve"> </w:t>
      </w:r>
      <w:r>
        <w:rPr>
          <w:rFonts w:ascii="楷体_GB2312" w:eastAsia="楷体_GB2312" w:hint="eastAsia"/>
          <w:sz w:val="32"/>
          <w:szCs w:val="32"/>
        </w:rPr>
        <w:t>系</w:t>
      </w:r>
      <w:r>
        <w:rPr>
          <w:rFonts w:ascii="楷体_GB2312" w:eastAsia="楷体_GB2312" w:hint="eastAsia"/>
          <w:sz w:val="32"/>
          <w:szCs w:val="32"/>
        </w:rPr>
        <w:t xml:space="preserve"> </w:t>
      </w:r>
      <w:r>
        <w:rPr>
          <w:rFonts w:ascii="楷体_GB2312" w:eastAsia="楷体_GB2312" w:hint="eastAsia"/>
          <w:sz w:val="32"/>
          <w:szCs w:val="32"/>
        </w:rPr>
        <w:t>人：王老师</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025</w:t>
      </w:r>
      <w:r>
        <w:rPr>
          <w:rFonts w:ascii="楷体_GB2312" w:eastAsia="楷体_GB2312" w:hint="eastAsia"/>
          <w:sz w:val="32"/>
          <w:szCs w:val="32"/>
        </w:rPr>
        <w:t>）</w:t>
      </w:r>
      <w:r>
        <w:rPr>
          <w:rFonts w:ascii="楷体_GB2312" w:eastAsia="楷体_GB2312" w:hint="eastAsia"/>
          <w:sz w:val="32"/>
          <w:szCs w:val="32"/>
        </w:rPr>
        <w:t>83586680</w:t>
      </w:r>
      <w:r>
        <w:rPr>
          <w:rFonts w:ascii="楷体_GB2312" w:eastAsia="楷体_GB2312" w:hint="eastAsia"/>
          <w:sz w:val="32"/>
          <w:szCs w:val="32"/>
        </w:rPr>
        <w:t>；徐老师</w:t>
      </w:r>
      <w:r>
        <w:rPr>
          <w:rFonts w:ascii="楷体_GB2312" w:eastAsia="楷体_GB2312" w:hint="eastAsia"/>
          <w:sz w:val="32"/>
          <w:szCs w:val="32"/>
        </w:rPr>
        <w:t>-</w:t>
      </w:r>
      <w:r>
        <w:rPr>
          <w:rFonts w:ascii="楷体_GB2312" w:eastAsia="楷体_GB2312" w:hint="eastAsia"/>
          <w:sz w:val="32"/>
          <w:szCs w:val="32"/>
        </w:rPr>
        <w:t>（</w:t>
      </w:r>
      <w:r>
        <w:rPr>
          <w:rFonts w:ascii="楷体_GB2312" w:eastAsia="楷体_GB2312" w:hint="eastAsia"/>
          <w:sz w:val="32"/>
          <w:szCs w:val="32"/>
        </w:rPr>
        <w:t>025</w:t>
      </w:r>
      <w:r>
        <w:rPr>
          <w:rFonts w:ascii="楷体_GB2312" w:eastAsia="楷体_GB2312" w:hint="eastAsia"/>
          <w:sz w:val="32"/>
          <w:szCs w:val="32"/>
        </w:rPr>
        <w:t>）</w:t>
      </w:r>
      <w:r>
        <w:rPr>
          <w:rFonts w:ascii="楷体_GB2312" w:eastAsia="楷体_GB2312" w:hint="eastAsia"/>
          <w:sz w:val="32"/>
          <w:szCs w:val="32"/>
        </w:rPr>
        <w:t>83586682</w:t>
      </w:r>
      <w:r>
        <w:rPr>
          <w:rFonts w:ascii="楷体_GB2312" w:eastAsia="楷体_GB2312" w:hint="eastAsia"/>
          <w:sz w:val="32"/>
          <w:szCs w:val="32"/>
        </w:rPr>
        <w:t>。</w:t>
      </w:r>
    </w:p>
    <w:tbl>
      <w:tblPr>
        <w:tblpPr w:leftFromText="180" w:rightFromText="180" w:vertAnchor="text" w:horzAnchor="page" w:tblpX="1456" w:tblpY="751"/>
        <w:tblOverlap w:val="neve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4015"/>
        <w:gridCol w:w="796"/>
        <w:gridCol w:w="1431"/>
        <w:gridCol w:w="1288"/>
      </w:tblGrid>
      <w:tr w:rsidR="00993575">
        <w:tc>
          <w:tcPr>
            <w:tcW w:w="873" w:type="pct"/>
            <w:shd w:val="clear" w:color="auto" w:fill="auto"/>
            <w:vAlign w:val="center"/>
          </w:tcPr>
          <w:p w:rsidR="00993575" w:rsidRDefault="00D915FD">
            <w:pPr>
              <w:jc w:val="center"/>
              <w:rPr>
                <w:rFonts w:ascii="黑体" w:eastAsia="黑体"/>
                <w:sz w:val="24"/>
              </w:rPr>
            </w:pPr>
            <w:r>
              <w:rPr>
                <w:rFonts w:ascii="黑体" w:eastAsia="黑体" w:hint="eastAsia"/>
                <w:sz w:val="24"/>
              </w:rPr>
              <w:t>招聘岗位</w:t>
            </w:r>
          </w:p>
        </w:tc>
        <w:tc>
          <w:tcPr>
            <w:tcW w:w="2199" w:type="pct"/>
            <w:shd w:val="clear" w:color="auto" w:fill="auto"/>
            <w:vAlign w:val="center"/>
          </w:tcPr>
          <w:p w:rsidR="00993575" w:rsidRDefault="00D915FD">
            <w:pPr>
              <w:jc w:val="center"/>
              <w:rPr>
                <w:rFonts w:ascii="黑体" w:eastAsia="黑体"/>
                <w:sz w:val="24"/>
              </w:rPr>
            </w:pPr>
            <w:r>
              <w:rPr>
                <w:rFonts w:ascii="黑体" w:eastAsia="黑体" w:hint="eastAsia"/>
                <w:sz w:val="24"/>
              </w:rPr>
              <w:t>专业方向</w:t>
            </w:r>
          </w:p>
        </w:tc>
        <w:tc>
          <w:tcPr>
            <w:tcW w:w="436" w:type="pct"/>
            <w:vAlign w:val="center"/>
          </w:tcPr>
          <w:p w:rsidR="00993575" w:rsidRDefault="00D915FD">
            <w:pPr>
              <w:jc w:val="center"/>
              <w:rPr>
                <w:rFonts w:ascii="黑体" w:eastAsia="黑体"/>
                <w:sz w:val="24"/>
              </w:rPr>
            </w:pPr>
            <w:r>
              <w:rPr>
                <w:rFonts w:ascii="黑体" w:eastAsia="黑体" w:hint="eastAsia"/>
                <w:sz w:val="24"/>
              </w:rPr>
              <w:t>招聘</w:t>
            </w:r>
          </w:p>
          <w:p w:rsidR="00993575" w:rsidRDefault="00D915FD">
            <w:pPr>
              <w:jc w:val="center"/>
              <w:rPr>
                <w:rFonts w:ascii="黑体" w:eastAsia="黑体"/>
                <w:sz w:val="24"/>
              </w:rPr>
            </w:pPr>
            <w:r>
              <w:rPr>
                <w:rFonts w:ascii="黑体" w:eastAsia="黑体" w:hint="eastAsia"/>
                <w:sz w:val="24"/>
              </w:rPr>
              <w:t>人数</w:t>
            </w:r>
          </w:p>
        </w:tc>
        <w:tc>
          <w:tcPr>
            <w:tcW w:w="784" w:type="pct"/>
            <w:vAlign w:val="center"/>
          </w:tcPr>
          <w:p w:rsidR="00993575" w:rsidRDefault="00D915FD">
            <w:pPr>
              <w:jc w:val="center"/>
              <w:rPr>
                <w:rFonts w:ascii="黑体" w:eastAsia="黑体"/>
                <w:sz w:val="24"/>
              </w:rPr>
            </w:pPr>
            <w:r>
              <w:rPr>
                <w:rFonts w:ascii="黑体" w:eastAsia="黑体" w:hint="eastAsia"/>
                <w:sz w:val="24"/>
              </w:rPr>
              <w:t>岗位要求</w:t>
            </w:r>
            <w:r>
              <w:rPr>
                <w:rFonts w:ascii="黑体" w:eastAsia="黑体"/>
                <w:sz w:val="24"/>
              </w:rPr>
              <w:br/>
            </w:r>
            <w:r>
              <w:rPr>
                <w:rFonts w:ascii="黑体" w:eastAsia="黑体" w:hint="eastAsia"/>
                <w:sz w:val="13"/>
                <w:szCs w:val="13"/>
              </w:rPr>
              <w:t>（具体见说明）</w:t>
            </w:r>
          </w:p>
        </w:tc>
        <w:tc>
          <w:tcPr>
            <w:tcW w:w="706" w:type="pct"/>
            <w:vAlign w:val="center"/>
          </w:tcPr>
          <w:p w:rsidR="00993575" w:rsidRDefault="00D915FD">
            <w:pPr>
              <w:jc w:val="center"/>
              <w:rPr>
                <w:rFonts w:ascii="黑体" w:eastAsia="黑体"/>
                <w:sz w:val="24"/>
              </w:rPr>
            </w:pPr>
            <w:r>
              <w:rPr>
                <w:rFonts w:ascii="黑体" w:eastAsia="黑体" w:hint="eastAsia"/>
                <w:sz w:val="24"/>
              </w:rPr>
              <w:t>薪酬</w:t>
            </w:r>
          </w:p>
          <w:p w:rsidR="00993575" w:rsidRDefault="00D915FD">
            <w:pPr>
              <w:jc w:val="center"/>
              <w:rPr>
                <w:rFonts w:ascii="黑体" w:eastAsia="黑体"/>
                <w:sz w:val="24"/>
              </w:rPr>
            </w:pPr>
            <w:r>
              <w:rPr>
                <w:rFonts w:ascii="黑体" w:eastAsia="黑体" w:hint="eastAsia"/>
                <w:sz w:val="24"/>
              </w:rPr>
              <w:t>待遇</w:t>
            </w:r>
          </w:p>
        </w:tc>
      </w:tr>
      <w:tr w:rsidR="00993575">
        <w:trPr>
          <w:trHeight w:val="438"/>
        </w:trPr>
        <w:tc>
          <w:tcPr>
            <w:tcW w:w="873" w:type="pct"/>
            <w:vMerge w:val="restart"/>
            <w:shd w:val="clear" w:color="auto" w:fill="auto"/>
            <w:vAlign w:val="center"/>
          </w:tcPr>
          <w:p w:rsidR="00993575" w:rsidRDefault="00D915FD">
            <w:pPr>
              <w:jc w:val="center"/>
              <w:rPr>
                <w:rFonts w:ascii="仿宋_GB2312" w:eastAsia="仿宋_GB2312" w:hAnsi="宋体"/>
                <w:sz w:val="28"/>
                <w:szCs w:val="28"/>
              </w:rPr>
            </w:pPr>
            <w:r>
              <w:rPr>
                <w:rFonts w:ascii="仿宋_GB2312" w:eastAsia="仿宋_GB2312" w:hAnsi="宋体" w:hint="eastAsia"/>
                <w:sz w:val="28"/>
                <w:szCs w:val="28"/>
              </w:rPr>
              <w:t>技术研究及产品开发类岗位</w:t>
            </w: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计算机相关专业</w:t>
            </w:r>
          </w:p>
        </w:tc>
        <w:tc>
          <w:tcPr>
            <w:tcW w:w="436" w:type="pct"/>
            <w:vMerge w:val="restart"/>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40</w:t>
            </w:r>
          </w:p>
        </w:tc>
        <w:tc>
          <w:tcPr>
            <w:tcW w:w="784" w:type="pct"/>
            <w:vMerge w:val="restart"/>
            <w:vAlign w:val="center"/>
          </w:tcPr>
          <w:p w:rsidR="00993575" w:rsidRDefault="00993575">
            <w:pPr>
              <w:spacing w:line="320" w:lineRule="exact"/>
              <w:jc w:val="center"/>
              <w:rPr>
                <w:rFonts w:ascii="Arial Black" w:eastAsia="仿宋_GB2312" w:hAnsi="Arial Black"/>
                <w:sz w:val="24"/>
              </w:rPr>
            </w:pPr>
          </w:p>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本科及以上</w:t>
            </w:r>
          </w:p>
        </w:tc>
        <w:tc>
          <w:tcPr>
            <w:tcW w:w="706" w:type="pct"/>
            <w:vMerge w:val="restart"/>
            <w:vAlign w:val="center"/>
          </w:tcPr>
          <w:p w:rsidR="00993575" w:rsidRDefault="00993575">
            <w:pPr>
              <w:spacing w:line="320" w:lineRule="exact"/>
              <w:jc w:val="center"/>
              <w:rPr>
                <w:rFonts w:ascii="Arial Black" w:eastAsia="仿宋_GB2312" w:hAnsi="Arial Black"/>
                <w:sz w:val="24"/>
              </w:rPr>
            </w:pPr>
          </w:p>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2</w:t>
            </w:r>
            <w:r>
              <w:rPr>
                <w:rFonts w:ascii="Arial Black" w:eastAsia="仿宋_GB2312" w:hAnsi="Arial Black" w:hint="eastAsia"/>
                <w:sz w:val="24"/>
              </w:rPr>
              <w:t>2</w:t>
            </w:r>
            <w:r>
              <w:rPr>
                <w:rFonts w:ascii="Arial Black" w:eastAsia="仿宋_GB2312" w:hAnsi="Arial Black" w:hint="eastAsia"/>
                <w:sz w:val="24"/>
              </w:rPr>
              <w:t>-30</w:t>
            </w:r>
            <w:r>
              <w:rPr>
                <w:rFonts w:ascii="Arial Black" w:eastAsia="仿宋_GB2312" w:hAnsi="Arial Black" w:hint="eastAsia"/>
                <w:sz w:val="24"/>
              </w:rPr>
              <w:t>万</w:t>
            </w:r>
          </w:p>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18"/>
                <w:szCs w:val="18"/>
              </w:rPr>
              <w:t>（硕士）</w:t>
            </w:r>
            <w:r>
              <w:rPr>
                <w:rFonts w:ascii="Arial Black" w:eastAsia="仿宋_GB2312" w:hAnsi="Arial Black" w:hint="eastAsia"/>
                <w:sz w:val="24"/>
              </w:rPr>
              <w:t>18-20</w:t>
            </w:r>
            <w:r>
              <w:rPr>
                <w:rFonts w:ascii="Arial Black" w:eastAsia="仿宋_GB2312" w:hAnsi="Arial Black" w:hint="eastAsia"/>
                <w:sz w:val="24"/>
              </w:rPr>
              <w:t>万</w:t>
            </w:r>
          </w:p>
          <w:p w:rsidR="00993575" w:rsidRDefault="00D915FD">
            <w:pPr>
              <w:spacing w:line="320" w:lineRule="exact"/>
              <w:jc w:val="center"/>
              <w:rPr>
                <w:rFonts w:ascii="Arial Black" w:eastAsia="仿宋_GB2312" w:hAnsi="Arial Black"/>
                <w:sz w:val="18"/>
                <w:szCs w:val="18"/>
              </w:rPr>
            </w:pPr>
            <w:r>
              <w:rPr>
                <w:rFonts w:ascii="Arial Black" w:eastAsia="仿宋_GB2312" w:hAnsi="Arial Black" w:hint="eastAsia"/>
                <w:sz w:val="18"/>
                <w:szCs w:val="18"/>
              </w:rPr>
              <w:t>（本科）</w:t>
            </w:r>
          </w:p>
          <w:p w:rsidR="00993575" w:rsidRDefault="00993575">
            <w:pPr>
              <w:spacing w:line="320" w:lineRule="exact"/>
              <w:jc w:val="center"/>
              <w:rPr>
                <w:rFonts w:ascii="Arial Black" w:eastAsia="仿宋_GB2312" w:hAnsi="Arial Black"/>
                <w:sz w:val="24"/>
              </w:rPr>
            </w:pPr>
          </w:p>
        </w:tc>
      </w:tr>
      <w:tr w:rsidR="00993575">
        <w:trPr>
          <w:trHeight w:val="385"/>
        </w:trPr>
        <w:tc>
          <w:tcPr>
            <w:tcW w:w="873" w:type="pct"/>
            <w:vMerge/>
            <w:shd w:val="clear" w:color="auto" w:fill="auto"/>
            <w:vAlign w:val="center"/>
          </w:tcPr>
          <w:p w:rsidR="00993575" w:rsidRDefault="00993575">
            <w:pPr>
              <w:jc w:val="center"/>
              <w:rPr>
                <w:rFonts w:ascii="仿宋_GB2312" w:eastAsia="仿宋_GB2312" w:hAnsi="宋体"/>
                <w:sz w:val="28"/>
                <w:szCs w:val="28"/>
              </w:rPr>
            </w:pP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网络安全相关专业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color w:val="FF0000"/>
                <w:sz w:val="24"/>
              </w:rPr>
            </w:pPr>
          </w:p>
        </w:tc>
        <w:tc>
          <w:tcPr>
            <w:tcW w:w="706" w:type="pct"/>
            <w:vMerge/>
            <w:vAlign w:val="center"/>
          </w:tcPr>
          <w:p w:rsidR="00993575" w:rsidRDefault="00993575">
            <w:pPr>
              <w:spacing w:line="320" w:lineRule="exact"/>
              <w:jc w:val="center"/>
              <w:rPr>
                <w:rFonts w:ascii="Arial Black" w:eastAsia="仿宋_GB2312" w:hAnsi="Arial Black"/>
                <w:color w:val="FF0000"/>
                <w:sz w:val="24"/>
              </w:rPr>
            </w:pPr>
          </w:p>
        </w:tc>
      </w:tr>
      <w:tr w:rsidR="00993575">
        <w:trPr>
          <w:trHeight w:val="391"/>
        </w:trPr>
        <w:tc>
          <w:tcPr>
            <w:tcW w:w="873" w:type="pct"/>
            <w:vMerge/>
            <w:shd w:val="clear" w:color="auto" w:fill="auto"/>
            <w:vAlign w:val="center"/>
          </w:tcPr>
          <w:p w:rsidR="00993575" w:rsidRDefault="00993575">
            <w:pPr>
              <w:jc w:val="center"/>
              <w:rPr>
                <w:rFonts w:ascii="仿宋_GB2312" w:eastAsia="仿宋_GB2312" w:hAnsi="宋体"/>
                <w:sz w:val="28"/>
                <w:szCs w:val="28"/>
              </w:rPr>
            </w:pP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通信相关专业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color w:val="FF0000"/>
                <w:sz w:val="24"/>
              </w:rPr>
            </w:pPr>
          </w:p>
        </w:tc>
        <w:tc>
          <w:tcPr>
            <w:tcW w:w="706" w:type="pct"/>
            <w:vMerge/>
            <w:vAlign w:val="center"/>
          </w:tcPr>
          <w:p w:rsidR="00993575" w:rsidRDefault="00993575">
            <w:pPr>
              <w:spacing w:line="320" w:lineRule="exact"/>
              <w:jc w:val="center"/>
              <w:rPr>
                <w:rFonts w:ascii="Arial Black" w:eastAsia="仿宋_GB2312" w:hAnsi="Arial Black"/>
                <w:color w:val="FF0000"/>
                <w:sz w:val="24"/>
              </w:rPr>
            </w:pPr>
          </w:p>
        </w:tc>
      </w:tr>
      <w:tr w:rsidR="00993575">
        <w:trPr>
          <w:trHeight w:val="410"/>
        </w:trPr>
        <w:tc>
          <w:tcPr>
            <w:tcW w:w="873" w:type="pct"/>
            <w:vMerge/>
            <w:shd w:val="clear" w:color="auto" w:fill="auto"/>
            <w:vAlign w:val="center"/>
          </w:tcPr>
          <w:p w:rsidR="00993575" w:rsidRDefault="00993575">
            <w:pPr>
              <w:jc w:val="center"/>
              <w:rPr>
                <w:rFonts w:ascii="仿宋_GB2312" w:eastAsia="仿宋_GB2312" w:hAnsi="宋体"/>
                <w:sz w:val="28"/>
                <w:szCs w:val="28"/>
              </w:rPr>
            </w:pP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电子信息类相关专业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color w:val="FF0000"/>
                <w:sz w:val="24"/>
              </w:rPr>
            </w:pPr>
          </w:p>
        </w:tc>
        <w:tc>
          <w:tcPr>
            <w:tcW w:w="706" w:type="pct"/>
            <w:vMerge/>
            <w:vAlign w:val="center"/>
          </w:tcPr>
          <w:p w:rsidR="00993575" w:rsidRDefault="00993575">
            <w:pPr>
              <w:spacing w:line="320" w:lineRule="exact"/>
              <w:jc w:val="center"/>
              <w:rPr>
                <w:rFonts w:ascii="Arial Black" w:eastAsia="仿宋_GB2312" w:hAnsi="Arial Black"/>
                <w:color w:val="FF0000"/>
                <w:sz w:val="24"/>
              </w:rPr>
            </w:pPr>
          </w:p>
        </w:tc>
      </w:tr>
      <w:tr w:rsidR="00993575">
        <w:trPr>
          <w:trHeight w:val="425"/>
        </w:trPr>
        <w:tc>
          <w:tcPr>
            <w:tcW w:w="873" w:type="pct"/>
            <w:vMerge/>
            <w:shd w:val="clear" w:color="auto" w:fill="auto"/>
            <w:vAlign w:val="center"/>
          </w:tcPr>
          <w:p w:rsidR="00993575" w:rsidRDefault="00993575">
            <w:pPr>
              <w:jc w:val="center"/>
              <w:rPr>
                <w:rFonts w:ascii="仿宋_GB2312" w:eastAsia="仿宋_GB2312" w:hAnsi="宋体"/>
                <w:sz w:val="28"/>
                <w:szCs w:val="28"/>
              </w:rPr>
            </w:pP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人工智能相关专业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color w:val="FF0000"/>
                <w:sz w:val="24"/>
              </w:rPr>
            </w:pPr>
          </w:p>
        </w:tc>
        <w:tc>
          <w:tcPr>
            <w:tcW w:w="706" w:type="pct"/>
            <w:vMerge/>
            <w:vAlign w:val="center"/>
          </w:tcPr>
          <w:p w:rsidR="00993575" w:rsidRDefault="00993575">
            <w:pPr>
              <w:spacing w:line="320" w:lineRule="exact"/>
              <w:jc w:val="center"/>
              <w:rPr>
                <w:rFonts w:ascii="Arial Black" w:eastAsia="仿宋_GB2312" w:hAnsi="Arial Black"/>
                <w:color w:val="FF0000"/>
                <w:sz w:val="24"/>
              </w:rPr>
            </w:pPr>
          </w:p>
        </w:tc>
      </w:tr>
      <w:tr w:rsidR="00993575">
        <w:trPr>
          <w:trHeight w:val="410"/>
        </w:trPr>
        <w:tc>
          <w:tcPr>
            <w:tcW w:w="873" w:type="pct"/>
            <w:vMerge/>
            <w:shd w:val="clear" w:color="auto" w:fill="auto"/>
            <w:vAlign w:val="center"/>
          </w:tcPr>
          <w:p w:rsidR="00993575" w:rsidRDefault="00993575">
            <w:pPr>
              <w:jc w:val="center"/>
              <w:rPr>
                <w:rFonts w:ascii="仿宋_GB2312" w:eastAsia="仿宋_GB2312" w:hAnsi="宋体"/>
                <w:sz w:val="28"/>
                <w:szCs w:val="28"/>
              </w:rPr>
            </w:pPr>
          </w:p>
        </w:tc>
        <w:tc>
          <w:tcPr>
            <w:tcW w:w="2199" w:type="pct"/>
            <w:shd w:val="clear" w:color="auto" w:fill="auto"/>
            <w:vAlign w:val="center"/>
          </w:tcPr>
          <w:p w:rsidR="00993575" w:rsidRDefault="00D915FD">
            <w:pPr>
              <w:pStyle w:val="ab"/>
              <w:spacing w:before="0" w:beforeAutospacing="0" w:after="0" w:afterAutospacing="0" w:line="400" w:lineRule="exact"/>
              <w:jc w:val="center"/>
              <w:rPr>
                <w:rFonts w:ascii="仿宋_GB2312" w:eastAsia="仿宋_GB2312"/>
                <w:sz w:val="28"/>
                <w:szCs w:val="28"/>
              </w:rPr>
            </w:pPr>
            <w:r>
              <w:rPr>
                <w:rFonts w:ascii="仿宋_GB2312" w:eastAsia="仿宋_GB2312" w:hint="eastAsia"/>
                <w:sz w:val="28"/>
                <w:szCs w:val="28"/>
              </w:rPr>
              <w:t>工业设计相关专业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color w:val="FF0000"/>
                <w:sz w:val="24"/>
              </w:rPr>
            </w:pPr>
          </w:p>
        </w:tc>
        <w:tc>
          <w:tcPr>
            <w:tcW w:w="706" w:type="pct"/>
            <w:vMerge/>
            <w:vAlign w:val="center"/>
          </w:tcPr>
          <w:p w:rsidR="00993575" w:rsidRDefault="00993575">
            <w:pPr>
              <w:spacing w:line="320" w:lineRule="exact"/>
              <w:jc w:val="center"/>
              <w:rPr>
                <w:rFonts w:ascii="Arial Black" w:eastAsia="仿宋_GB2312" w:hAnsi="Arial Black"/>
                <w:color w:val="FF0000"/>
                <w:sz w:val="24"/>
              </w:rPr>
            </w:pPr>
          </w:p>
        </w:tc>
      </w:tr>
      <w:tr w:rsidR="00993575">
        <w:trPr>
          <w:trHeight w:val="494"/>
        </w:trPr>
        <w:tc>
          <w:tcPr>
            <w:tcW w:w="873" w:type="pct"/>
            <w:vMerge/>
            <w:shd w:val="clear" w:color="auto" w:fill="auto"/>
            <w:vAlign w:val="center"/>
          </w:tcPr>
          <w:p w:rsidR="00993575" w:rsidRDefault="00993575">
            <w:pPr>
              <w:pStyle w:val="ab"/>
              <w:spacing w:before="0" w:beforeAutospacing="0" w:after="0" w:afterAutospacing="0"/>
              <w:jc w:val="center"/>
              <w:rPr>
                <w:rFonts w:ascii="仿宋_GB2312" w:eastAsia="仿宋_GB2312" w:cs="Times New Roman"/>
                <w:kern w:val="2"/>
                <w:sz w:val="28"/>
                <w:szCs w:val="28"/>
              </w:rPr>
            </w:pPr>
          </w:p>
        </w:tc>
        <w:tc>
          <w:tcPr>
            <w:tcW w:w="2199" w:type="pct"/>
            <w:shd w:val="clear" w:color="auto" w:fill="auto"/>
            <w:vAlign w:val="center"/>
          </w:tcPr>
          <w:p w:rsidR="00993575" w:rsidRDefault="00D915F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光学</w:t>
            </w:r>
            <w:r>
              <w:rPr>
                <w:rFonts w:ascii="仿宋_GB2312" w:eastAsia="仿宋_GB2312" w:hAnsi="仿宋_GB2312" w:cs="仿宋_GB2312" w:hint="eastAsia"/>
                <w:sz w:val="28"/>
                <w:szCs w:val="28"/>
              </w:rPr>
              <w:t>相关专业</w:t>
            </w:r>
          </w:p>
        </w:tc>
        <w:tc>
          <w:tcPr>
            <w:tcW w:w="436" w:type="pct"/>
            <w:vMerge/>
            <w:vAlign w:val="center"/>
          </w:tcPr>
          <w:p w:rsidR="00993575" w:rsidRDefault="00993575">
            <w:pPr>
              <w:spacing w:line="320" w:lineRule="exact"/>
              <w:jc w:val="center"/>
              <w:rPr>
                <w:rFonts w:ascii="Arial Black" w:eastAsia="仿宋_GB2312" w:hAnsi="Arial Black"/>
                <w:sz w:val="24"/>
              </w:rPr>
            </w:pPr>
          </w:p>
        </w:tc>
        <w:tc>
          <w:tcPr>
            <w:tcW w:w="784" w:type="pct"/>
            <w:vMerge/>
            <w:vAlign w:val="center"/>
          </w:tcPr>
          <w:p w:rsidR="00993575" w:rsidRDefault="00993575">
            <w:pPr>
              <w:spacing w:line="320" w:lineRule="exact"/>
              <w:jc w:val="center"/>
              <w:rPr>
                <w:rFonts w:ascii="Arial Black" w:eastAsia="仿宋_GB2312" w:hAnsi="Arial Black"/>
                <w:sz w:val="24"/>
              </w:rPr>
            </w:pPr>
          </w:p>
        </w:tc>
        <w:tc>
          <w:tcPr>
            <w:tcW w:w="706" w:type="pct"/>
            <w:vMerge/>
            <w:vAlign w:val="center"/>
          </w:tcPr>
          <w:p w:rsidR="00993575" w:rsidRDefault="00993575">
            <w:pPr>
              <w:spacing w:line="320" w:lineRule="exact"/>
              <w:jc w:val="center"/>
              <w:rPr>
                <w:rFonts w:ascii="Arial Black" w:eastAsia="仿宋_GB2312" w:hAnsi="Arial Black"/>
                <w:sz w:val="24"/>
              </w:rPr>
            </w:pPr>
          </w:p>
        </w:tc>
      </w:tr>
      <w:tr w:rsidR="00993575">
        <w:trPr>
          <w:trHeight w:val="312"/>
        </w:trPr>
        <w:tc>
          <w:tcPr>
            <w:tcW w:w="873" w:type="pct"/>
            <w:shd w:val="clear" w:color="auto" w:fill="auto"/>
            <w:vAlign w:val="center"/>
          </w:tcPr>
          <w:p w:rsidR="00993575" w:rsidRDefault="00D915FD">
            <w:pPr>
              <w:spacing w:line="360" w:lineRule="auto"/>
              <w:jc w:val="center"/>
              <w:rPr>
                <w:rFonts w:ascii="仿宋_GB2312" w:eastAsia="仿宋_GB2312"/>
                <w:sz w:val="28"/>
                <w:szCs w:val="28"/>
              </w:rPr>
            </w:pPr>
            <w:r>
              <w:rPr>
                <w:rFonts w:ascii="仿宋_GB2312" w:eastAsia="仿宋_GB2312" w:hint="eastAsia"/>
                <w:sz w:val="28"/>
                <w:szCs w:val="28"/>
              </w:rPr>
              <w:t>行政办公</w:t>
            </w:r>
          </w:p>
        </w:tc>
        <w:tc>
          <w:tcPr>
            <w:tcW w:w="2199" w:type="pct"/>
            <w:shd w:val="clear" w:color="auto" w:fill="auto"/>
            <w:vAlign w:val="center"/>
          </w:tcPr>
          <w:p w:rsidR="00993575" w:rsidRDefault="00D915FD">
            <w:pPr>
              <w:spacing w:line="360" w:lineRule="auto"/>
              <w:jc w:val="center"/>
              <w:rPr>
                <w:rFonts w:ascii="仿宋_GB2312" w:eastAsia="仿宋_GB2312"/>
                <w:sz w:val="28"/>
                <w:szCs w:val="28"/>
              </w:rPr>
            </w:pPr>
            <w:r>
              <w:rPr>
                <w:rFonts w:ascii="仿宋_GB2312" w:eastAsia="仿宋_GB2312" w:hint="eastAsia"/>
                <w:sz w:val="28"/>
                <w:szCs w:val="28"/>
              </w:rPr>
              <w:t>综合业</w:t>
            </w:r>
            <w:proofErr w:type="gramStart"/>
            <w:r>
              <w:rPr>
                <w:rFonts w:ascii="仿宋_GB2312" w:eastAsia="仿宋_GB2312" w:hint="eastAsia"/>
                <w:sz w:val="28"/>
                <w:szCs w:val="28"/>
              </w:rPr>
              <w:t>研</w:t>
            </w:r>
            <w:proofErr w:type="gramEnd"/>
          </w:p>
        </w:tc>
        <w:tc>
          <w:tcPr>
            <w:tcW w:w="436" w:type="pct"/>
            <w:shd w:val="clear" w:color="auto" w:fill="auto"/>
            <w:vAlign w:val="center"/>
          </w:tcPr>
          <w:p w:rsidR="00993575" w:rsidRDefault="00D915FD">
            <w:pPr>
              <w:jc w:val="center"/>
              <w:rPr>
                <w:rFonts w:ascii="Arial Black" w:eastAsia="仿宋_GB2312" w:hAnsi="Arial Black"/>
                <w:b/>
                <w:sz w:val="24"/>
              </w:rPr>
            </w:pPr>
            <w:r>
              <w:rPr>
                <w:rFonts w:ascii="Arial Black" w:eastAsia="仿宋_GB2312" w:hAnsi="Arial Black" w:hint="eastAsia"/>
                <w:b/>
                <w:sz w:val="24"/>
              </w:rPr>
              <w:t>2</w:t>
            </w:r>
          </w:p>
        </w:tc>
        <w:tc>
          <w:tcPr>
            <w:tcW w:w="784" w:type="pct"/>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硕士</w:t>
            </w:r>
          </w:p>
        </w:tc>
        <w:tc>
          <w:tcPr>
            <w:tcW w:w="706" w:type="pct"/>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16-18</w:t>
            </w:r>
            <w:r>
              <w:rPr>
                <w:rFonts w:ascii="Arial Black" w:eastAsia="仿宋_GB2312" w:hAnsi="Arial Black" w:hint="eastAsia"/>
                <w:sz w:val="24"/>
              </w:rPr>
              <w:t>万</w:t>
            </w:r>
          </w:p>
        </w:tc>
      </w:tr>
      <w:tr w:rsidR="00993575">
        <w:trPr>
          <w:trHeight w:val="610"/>
        </w:trPr>
        <w:tc>
          <w:tcPr>
            <w:tcW w:w="3073" w:type="pct"/>
            <w:gridSpan w:val="2"/>
            <w:shd w:val="clear" w:color="auto" w:fill="auto"/>
            <w:vAlign w:val="center"/>
          </w:tcPr>
          <w:p w:rsidR="00993575" w:rsidRDefault="00D915FD">
            <w:pPr>
              <w:spacing w:line="360" w:lineRule="auto"/>
              <w:jc w:val="center"/>
              <w:rPr>
                <w:rFonts w:ascii="仿宋_GB2312" w:eastAsia="仿宋_GB2312"/>
                <w:sz w:val="28"/>
                <w:szCs w:val="28"/>
              </w:rPr>
            </w:pPr>
            <w:r>
              <w:rPr>
                <w:rFonts w:ascii="仿宋_GB2312" w:eastAsia="仿宋_GB2312" w:hint="eastAsia"/>
                <w:sz w:val="28"/>
                <w:szCs w:val="28"/>
              </w:rPr>
              <w:t>科研助理</w:t>
            </w:r>
          </w:p>
        </w:tc>
        <w:tc>
          <w:tcPr>
            <w:tcW w:w="436" w:type="pct"/>
            <w:shd w:val="clear" w:color="auto" w:fill="auto"/>
            <w:vAlign w:val="center"/>
          </w:tcPr>
          <w:p w:rsidR="00993575" w:rsidRDefault="00D915FD">
            <w:pPr>
              <w:jc w:val="center"/>
              <w:rPr>
                <w:rFonts w:ascii="Arial Black" w:eastAsia="仿宋_GB2312" w:hAnsi="Arial Black"/>
                <w:b/>
                <w:sz w:val="24"/>
              </w:rPr>
            </w:pPr>
            <w:r>
              <w:rPr>
                <w:rFonts w:ascii="Arial Black" w:eastAsia="仿宋_GB2312" w:hAnsi="Arial Black" w:hint="eastAsia"/>
                <w:b/>
                <w:sz w:val="24"/>
              </w:rPr>
              <w:t>2</w:t>
            </w:r>
          </w:p>
        </w:tc>
        <w:tc>
          <w:tcPr>
            <w:tcW w:w="784" w:type="pct"/>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本科</w:t>
            </w:r>
          </w:p>
        </w:tc>
        <w:tc>
          <w:tcPr>
            <w:tcW w:w="706" w:type="pct"/>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10-12</w:t>
            </w:r>
            <w:r>
              <w:rPr>
                <w:rFonts w:ascii="Arial Black" w:eastAsia="仿宋_GB2312" w:hAnsi="Arial Black" w:hint="eastAsia"/>
                <w:sz w:val="24"/>
              </w:rPr>
              <w:t>万</w:t>
            </w:r>
          </w:p>
        </w:tc>
      </w:tr>
    </w:tbl>
    <w:p w:rsidR="00993575" w:rsidRDefault="00D915FD">
      <w:pPr>
        <w:numPr>
          <w:ilvl w:val="0"/>
          <w:numId w:val="1"/>
        </w:numPr>
        <w:spacing w:after="100" w:afterAutospacing="1" w:line="560" w:lineRule="exact"/>
        <w:rPr>
          <w:rFonts w:ascii="黑体" w:eastAsia="黑体" w:hAnsi="宋体"/>
          <w:sz w:val="32"/>
          <w:szCs w:val="32"/>
        </w:rPr>
      </w:pPr>
      <w:r>
        <w:rPr>
          <w:rFonts w:ascii="黑体" w:eastAsia="黑体" w:hAnsi="宋体" w:hint="eastAsia"/>
          <w:sz w:val="32"/>
          <w:szCs w:val="32"/>
        </w:rPr>
        <w:t>南京本部</w:t>
      </w:r>
      <w:r>
        <w:rPr>
          <w:rFonts w:ascii="黑体" w:eastAsia="黑体" w:hAnsi="宋体" w:hint="eastAsia"/>
          <w:sz w:val="32"/>
          <w:szCs w:val="32"/>
        </w:rPr>
        <w:t>202</w:t>
      </w:r>
      <w:r>
        <w:rPr>
          <w:rFonts w:ascii="黑体" w:eastAsia="黑体" w:hAnsi="宋体" w:hint="eastAsia"/>
          <w:sz w:val="32"/>
          <w:szCs w:val="32"/>
        </w:rPr>
        <w:t>5</w:t>
      </w:r>
      <w:r>
        <w:rPr>
          <w:rFonts w:ascii="黑体" w:eastAsia="黑体" w:hAnsi="宋体" w:hint="eastAsia"/>
          <w:sz w:val="32"/>
          <w:szCs w:val="32"/>
        </w:rPr>
        <w:t>年度校园招聘计划</w:t>
      </w:r>
    </w:p>
    <w:p w:rsidR="00993575" w:rsidRDefault="00D915FD">
      <w:pPr>
        <w:numPr>
          <w:ilvl w:val="0"/>
          <w:numId w:val="1"/>
        </w:numPr>
        <w:spacing w:after="100" w:afterAutospacing="1" w:line="560" w:lineRule="exact"/>
        <w:rPr>
          <w:rFonts w:ascii="黑体" w:eastAsia="黑体" w:hAnsi="宋体"/>
          <w:sz w:val="32"/>
          <w:szCs w:val="32"/>
        </w:rPr>
      </w:pPr>
      <w:r>
        <w:rPr>
          <w:rFonts w:ascii="黑体" w:eastAsia="黑体" w:hAnsi="宋体" w:hint="eastAsia"/>
          <w:sz w:val="32"/>
          <w:szCs w:val="32"/>
        </w:rPr>
        <w:t>分</w:t>
      </w:r>
      <w:r>
        <w:rPr>
          <w:rFonts w:ascii="黑体" w:eastAsia="黑体" w:hAnsi="宋体" w:hint="eastAsia"/>
          <w:sz w:val="32"/>
          <w:szCs w:val="32"/>
        </w:rPr>
        <w:t>部</w:t>
      </w:r>
      <w:r>
        <w:rPr>
          <w:rFonts w:ascii="黑体" w:eastAsia="黑体" w:hAnsi="宋体" w:hint="eastAsia"/>
          <w:sz w:val="32"/>
          <w:szCs w:val="32"/>
        </w:rPr>
        <w:t>202</w:t>
      </w:r>
      <w:r>
        <w:rPr>
          <w:rFonts w:ascii="黑体" w:eastAsia="黑体" w:hAnsi="宋体" w:hint="eastAsia"/>
          <w:sz w:val="32"/>
          <w:szCs w:val="32"/>
        </w:rPr>
        <w:t>5</w:t>
      </w:r>
      <w:r>
        <w:rPr>
          <w:rFonts w:ascii="黑体" w:eastAsia="黑体" w:hAnsi="宋体" w:hint="eastAsia"/>
          <w:sz w:val="32"/>
          <w:szCs w:val="32"/>
        </w:rPr>
        <w:t>年度招聘计划</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752"/>
        <w:gridCol w:w="2101"/>
        <w:gridCol w:w="1259"/>
        <w:gridCol w:w="1235"/>
        <w:gridCol w:w="1235"/>
      </w:tblGrid>
      <w:tr w:rsidR="00993575">
        <w:trPr>
          <w:jc w:val="center"/>
        </w:trPr>
        <w:tc>
          <w:tcPr>
            <w:tcW w:w="937" w:type="dxa"/>
            <w:vAlign w:val="center"/>
          </w:tcPr>
          <w:p w:rsidR="00993575" w:rsidRDefault="00D915FD">
            <w:pPr>
              <w:spacing w:line="276" w:lineRule="auto"/>
              <w:jc w:val="center"/>
              <w:rPr>
                <w:rFonts w:ascii="黑体" w:eastAsia="黑体"/>
                <w:sz w:val="24"/>
              </w:rPr>
            </w:pPr>
            <w:r>
              <w:rPr>
                <w:rFonts w:ascii="黑体" w:eastAsia="黑体" w:hint="eastAsia"/>
                <w:sz w:val="24"/>
              </w:rPr>
              <w:t>招聘</w:t>
            </w:r>
            <w:r>
              <w:rPr>
                <w:rFonts w:ascii="黑体" w:eastAsia="黑体" w:hint="eastAsia"/>
                <w:sz w:val="24"/>
              </w:rPr>
              <w:t xml:space="preserve">  </w:t>
            </w:r>
            <w:r>
              <w:rPr>
                <w:rFonts w:ascii="黑体" w:eastAsia="黑体" w:hint="eastAsia"/>
                <w:sz w:val="24"/>
              </w:rPr>
              <w:t>部门</w:t>
            </w:r>
          </w:p>
        </w:tc>
        <w:tc>
          <w:tcPr>
            <w:tcW w:w="1752" w:type="dxa"/>
            <w:vAlign w:val="center"/>
          </w:tcPr>
          <w:p w:rsidR="00993575" w:rsidRDefault="00D915FD">
            <w:pPr>
              <w:spacing w:line="276" w:lineRule="auto"/>
              <w:jc w:val="center"/>
              <w:rPr>
                <w:rFonts w:ascii="黑体" w:eastAsia="黑体"/>
                <w:sz w:val="24"/>
              </w:rPr>
            </w:pPr>
            <w:r>
              <w:rPr>
                <w:rFonts w:ascii="黑体" w:eastAsia="黑体" w:hint="eastAsia"/>
                <w:sz w:val="24"/>
              </w:rPr>
              <w:t>招聘岗位</w:t>
            </w:r>
          </w:p>
        </w:tc>
        <w:tc>
          <w:tcPr>
            <w:tcW w:w="2101" w:type="dxa"/>
            <w:vAlign w:val="center"/>
          </w:tcPr>
          <w:p w:rsidR="00993575" w:rsidRDefault="00D915FD">
            <w:pPr>
              <w:spacing w:line="276" w:lineRule="auto"/>
              <w:jc w:val="center"/>
              <w:rPr>
                <w:rFonts w:ascii="黑体" w:eastAsia="黑体"/>
                <w:sz w:val="24"/>
              </w:rPr>
            </w:pPr>
            <w:r>
              <w:rPr>
                <w:rFonts w:ascii="黑体" w:eastAsia="黑体" w:hint="eastAsia"/>
                <w:sz w:val="24"/>
              </w:rPr>
              <w:t>专业领域或方向</w:t>
            </w:r>
          </w:p>
        </w:tc>
        <w:tc>
          <w:tcPr>
            <w:tcW w:w="1259" w:type="dxa"/>
            <w:vAlign w:val="center"/>
          </w:tcPr>
          <w:p w:rsidR="00993575" w:rsidRDefault="00D915FD">
            <w:pPr>
              <w:spacing w:line="276" w:lineRule="auto"/>
              <w:jc w:val="center"/>
              <w:rPr>
                <w:rFonts w:ascii="黑体" w:eastAsia="黑体"/>
                <w:sz w:val="24"/>
              </w:rPr>
            </w:pPr>
            <w:r>
              <w:rPr>
                <w:rFonts w:ascii="黑体" w:eastAsia="黑体" w:hint="eastAsia"/>
                <w:sz w:val="24"/>
              </w:rPr>
              <w:t>学历</w:t>
            </w:r>
          </w:p>
        </w:tc>
        <w:tc>
          <w:tcPr>
            <w:tcW w:w="1235" w:type="dxa"/>
            <w:vAlign w:val="center"/>
          </w:tcPr>
          <w:p w:rsidR="00993575" w:rsidRDefault="00D915FD">
            <w:pPr>
              <w:spacing w:line="276" w:lineRule="auto"/>
              <w:jc w:val="center"/>
              <w:rPr>
                <w:rFonts w:ascii="黑体" w:eastAsia="黑体"/>
                <w:sz w:val="24"/>
              </w:rPr>
            </w:pPr>
            <w:r>
              <w:rPr>
                <w:rFonts w:ascii="黑体" w:eastAsia="黑体" w:hint="eastAsia"/>
                <w:sz w:val="24"/>
              </w:rPr>
              <w:t>招聘人数</w:t>
            </w:r>
          </w:p>
        </w:tc>
        <w:tc>
          <w:tcPr>
            <w:tcW w:w="1235" w:type="dxa"/>
            <w:vAlign w:val="center"/>
          </w:tcPr>
          <w:p w:rsidR="00993575" w:rsidRDefault="00D915FD">
            <w:pPr>
              <w:jc w:val="center"/>
              <w:rPr>
                <w:rFonts w:ascii="黑体" w:eastAsia="黑体"/>
                <w:sz w:val="24"/>
              </w:rPr>
            </w:pPr>
            <w:r>
              <w:rPr>
                <w:rFonts w:ascii="黑体" w:eastAsia="黑体" w:hint="eastAsia"/>
                <w:sz w:val="24"/>
              </w:rPr>
              <w:t>薪酬</w:t>
            </w:r>
          </w:p>
          <w:p w:rsidR="00993575" w:rsidRDefault="00D915FD">
            <w:pPr>
              <w:spacing w:line="276" w:lineRule="auto"/>
              <w:jc w:val="center"/>
              <w:rPr>
                <w:rFonts w:ascii="黑体" w:eastAsia="黑体"/>
                <w:sz w:val="24"/>
              </w:rPr>
            </w:pPr>
            <w:r>
              <w:rPr>
                <w:rFonts w:ascii="黑体" w:eastAsia="黑体" w:hint="eastAsia"/>
                <w:sz w:val="24"/>
              </w:rPr>
              <w:t>待遇</w:t>
            </w:r>
          </w:p>
        </w:tc>
      </w:tr>
      <w:tr w:rsidR="00993575">
        <w:trPr>
          <w:trHeight w:val="1018"/>
          <w:jc w:val="center"/>
        </w:trPr>
        <w:tc>
          <w:tcPr>
            <w:tcW w:w="937" w:type="dxa"/>
            <w:vAlign w:val="center"/>
          </w:tcPr>
          <w:p w:rsidR="00993575" w:rsidRDefault="00D915FD">
            <w:pPr>
              <w:spacing w:line="276" w:lineRule="auto"/>
              <w:jc w:val="center"/>
              <w:rPr>
                <w:rFonts w:ascii="仿宋_GB2312" w:eastAsia="仿宋_GB2312" w:hAnsi="宋体"/>
                <w:sz w:val="24"/>
              </w:rPr>
            </w:pPr>
            <w:r>
              <w:rPr>
                <w:rFonts w:ascii="仿宋_GB2312" w:eastAsia="仿宋_GB2312" w:hAnsi="宋体" w:hint="eastAsia"/>
                <w:sz w:val="24"/>
              </w:rPr>
              <w:t>北京分</w:t>
            </w:r>
            <w:r>
              <w:rPr>
                <w:rFonts w:ascii="仿宋_GB2312" w:eastAsia="仿宋_GB2312" w:hAnsi="宋体" w:hint="eastAsia"/>
                <w:sz w:val="24"/>
              </w:rPr>
              <w:t>部</w:t>
            </w:r>
          </w:p>
        </w:tc>
        <w:tc>
          <w:tcPr>
            <w:tcW w:w="1752" w:type="dxa"/>
            <w:vAlign w:val="center"/>
          </w:tcPr>
          <w:p w:rsidR="00993575" w:rsidRDefault="00D915FD">
            <w:pPr>
              <w:spacing w:line="276" w:lineRule="auto"/>
              <w:jc w:val="center"/>
              <w:rPr>
                <w:rFonts w:ascii="仿宋_GB2312" w:eastAsia="仿宋_GB2312" w:hAnsi="宋体"/>
                <w:sz w:val="24"/>
              </w:rPr>
            </w:pPr>
            <w:r>
              <w:rPr>
                <w:rFonts w:ascii="仿宋_GB2312" w:eastAsia="仿宋_GB2312" w:hAnsi="宋体" w:hint="eastAsia"/>
                <w:sz w:val="24"/>
              </w:rPr>
              <w:t>系统</w:t>
            </w:r>
            <w:r>
              <w:rPr>
                <w:rFonts w:ascii="仿宋_GB2312" w:eastAsia="仿宋_GB2312" w:hAnsi="宋体" w:hint="eastAsia"/>
                <w:sz w:val="24"/>
              </w:rPr>
              <w:t>实施和技术支持</w:t>
            </w:r>
            <w:r>
              <w:rPr>
                <w:rFonts w:ascii="仿宋_GB2312" w:eastAsia="仿宋_GB2312" w:hAnsi="宋体" w:hint="eastAsia"/>
                <w:sz w:val="24"/>
              </w:rPr>
              <w:t>工程师</w:t>
            </w:r>
          </w:p>
        </w:tc>
        <w:tc>
          <w:tcPr>
            <w:tcW w:w="2101" w:type="dxa"/>
            <w:vAlign w:val="center"/>
          </w:tcPr>
          <w:p w:rsidR="00993575" w:rsidRDefault="00D915FD">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计算机、通信、电子、自动化相关专业</w:t>
            </w:r>
          </w:p>
        </w:tc>
        <w:tc>
          <w:tcPr>
            <w:tcW w:w="1259" w:type="dxa"/>
            <w:vAlign w:val="center"/>
          </w:tcPr>
          <w:p w:rsidR="00993575" w:rsidRDefault="00D915FD">
            <w:pPr>
              <w:spacing w:line="276" w:lineRule="auto"/>
              <w:jc w:val="center"/>
              <w:rPr>
                <w:rFonts w:ascii="仿宋_GB2312" w:eastAsia="仿宋_GB2312" w:hAnsi="宋体"/>
                <w:sz w:val="24"/>
              </w:rPr>
            </w:pPr>
            <w:r>
              <w:rPr>
                <w:rFonts w:ascii="仿宋_GB2312" w:eastAsia="仿宋_GB2312" w:hAnsi="宋体" w:hint="eastAsia"/>
                <w:sz w:val="24"/>
              </w:rPr>
              <w:t>本科及以上</w:t>
            </w:r>
          </w:p>
        </w:tc>
        <w:tc>
          <w:tcPr>
            <w:tcW w:w="1235" w:type="dxa"/>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2</w:t>
            </w:r>
          </w:p>
        </w:tc>
        <w:tc>
          <w:tcPr>
            <w:tcW w:w="1235" w:type="dxa"/>
            <w:vAlign w:val="center"/>
          </w:tcPr>
          <w:p w:rsidR="00993575" w:rsidRDefault="00D915FD">
            <w:pPr>
              <w:spacing w:line="320" w:lineRule="exact"/>
              <w:jc w:val="center"/>
              <w:rPr>
                <w:rFonts w:ascii="Arial Black" w:eastAsia="仿宋_GB2312" w:hAnsi="Arial Black"/>
                <w:sz w:val="24"/>
              </w:rPr>
            </w:pPr>
            <w:r>
              <w:rPr>
                <w:rFonts w:ascii="Arial Black" w:eastAsia="仿宋_GB2312" w:hAnsi="Arial Black" w:hint="eastAsia"/>
                <w:sz w:val="24"/>
              </w:rPr>
              <w:t>面议</w:t>
            </w:r>
          </w:p>
        </w:tc>
      </w:tr>
    </w:tbl>
    <w:p w:rsidR="00993575" w:rsidRDefault="00993575">
      <w:pPr>
        <w:tabs>
          <w:tab w:val="left" w:pos="993"/>
        </w:tabs>
        <w:rPr>
          <w:rFonts w:ascii="宋体" w:hAnsi="宋体"/>
          <w:szCs w:val="21"/>
        </w:rPr>
      </w:pPr>
    </w:p>
    <w:p w:rsidR="00993575" w:rsidRDefault="00D915FD">
      <w:pPr>
        <w:numPr>
          <w:ilvl w:val="0"/>
          <w:numId w:val="1"/>
        </w:numPr>
        <w:spacing w:line="560" w:lineRule="exact"/>
        <w:rPr>
          <w:rFonts w:ascii="黑体" w:eastAsia="黑体" w:hAnsi="宋体"/>
          <w:sz w:val="32"/>
          <w:szCs w:val="32"/>
        </w:rPr>
      </w:pPr>
      <w:r>
        <w:rPr>
          <w:rFonts w:ascii="黑体" w:eastAsia="黑体" w:hAnsi="宋体" w:hint="eastAsia"/>
          <w:sz w:val="32"/>
          <w:szCs w:val="32"/>
        </w:rPr>
        <w:t>招聘岗位具体要求</w:t>
      </w:r>
    </w:p>
    <w:p w:rsidR="00993575" w:rsidRDefault="00D915FD">
      <w:pPr>
        <w:tabs>
          <w:tab w:val="left" w:pos="993"/>
        </w:tabs>
        <w:ind w:left="480"/>
        <w:rPr>
          <w:rFonts w:ascii="宋体" w:hAnsi="宋体"/>
          <w:color w:val="FF0000"/>
          <w:szCs w:val="21"/>
        </w:rPr>
      </w:pPr>
      <w:r>
        <w:rPr>
          <w:rFonts w:ascii="黑体" w:eastAsia="黑体" w:hint="eastAsia"/>
          <w:sz w:val="24"/>
        </w:rPr>
        <w:t>一、</w:t>
      </w:r>
      <w:r>
        <w:rPr>
          <w:rFonts w:ascii="黑体" w:eastAsia="黑体" w:hint="eastAsia"/>
          <w:sz w:val="24"/>
        </w:rPr>
        <w:t>技术研究类</w:t>
      </w:r>
    </w:p>
    <w:p w:rsidR="00993575" w:rsidRDefault="00D915FD">
      <w:pPr>
        <w:tabs>
          <w:tab w:val="left" w:pos="993"/>
        </w:tabs>
        <w:ind w:firstLineChars="200" w:firstLine="480"/>
        <w:rPr>
          <w:rFonts w:ascii="黑体" w:eastAsia="黑体"/>
          <w:sz w:val="24"/>
        </w:rPr>
      </w:pPr>
      <w:r>
        <w:rPr>
          <w:rFonts w:ascii="黑体" w:eastAsia="黑体" w:hint="eastAsia"/>
          <w:sz w:val="24"/>
        </w:rPr>
        <w:t>（一）通信技术研究</w:t>
      </w:r>
    </w:p>
    <w:p w:rsidR="00993575" w:rsidRDefault="00D915FD">
      <w:pPr>
        <w:tabs>
          <w:tab w:val="left" w:pos="993"/>
        </w:tabs>
        <w:ind w:firstLineChars="200" w:firstLine="420"/>
        <w:rPr>
          <w:szCs w:val="21"/>
        </w:rPr>
      </w:pPr>
      <w:r>
        <w:rPr>
          <w:rFonts w:hint="eastAsia"/>
          <w:szCs w:val="21"/>
        </w:rPr>
        <w:t>1</w:t>
      </w:r>
      <w:r>
        <w:rPr>
          <w:rFonts w:hint="eastAsia"/>
          <w:szCs w:val="21"/>
        </w:rPr>
        <w:t>、具备通信网络专业基础；</w:t>
      </w:r>
    </w:p>
    <w:p w:rsidR="00993575" w:rsidRDefault="00D915FD">
      <w:pPr>
        <w:tabs>
          <w:tab w:val="left" w:pos="993"/>
        </w:tabs>
        <w:ind w:firstLineChars="200" w:firstLine="420"/>
        <w:rPr>
          <w:szCs w:val="21"/>
        </w:rPr>
      </w:pPr>
      <w:r>
        <w:rPr>
          <w:rFonts w:hint="eastAsia"/>
          <w:szCs w:val="21"/>
        </w:rPr>
        <w:lastRenderedPageBreak/>
        <w:t>2</w:t>
      </w:r>
      <w:r>
        <w:rPr>
          <w:rFonts w:hint="eastAsia"/>
          <w:szCs w:val="21"/>
        </w:rPr>
        <w:t>、具备通信协议标准研究基础；</w:t>
      </w:r>
    </w:p>
    <w:p w:rsidR="00993575" w:rsidRDefault="00D915FD">
      <w:pPr>
        <w:tabs>
          <w:tab w:val="left" w:pos="993"/>
        </w:tabs>
        <w:ind w:firstLineChars="200" w:firstLine="420"/>
        <w:rPr>
          <w:szCs w:val="21"/>
        </w:rPr>
      </w:pPr>
      <w:r>
        <w:rPr>
          <w:rFonts w:hint="eastAsia"/>
          <w:szCs w:val="21"/>
        </w:rPr>
        <w:t>3</w:t>
      </w:r>
      <w:r>
        <w:rPr>
          <w:rFonts w:hint="eastAsia"/>
          <w:szCs w:val="21"/>
        </w:rPr>
        <w:t>、良好的英语阅读能力；</w:t>
      </w:r>
    </w:p>
    <w:p w:rsidR="00993575" w:rsidRDefault="00D915FD">
      <w:pPr>
        <w:tabs>
          <w:tab w:val="left" w:pos="993"/>
        </w:tabs>
        <w:ind w:firstLineChars="200" w:firstLine="420"/>
        <w:rPr>
          <w:szCs w:val="21"/>
        </w:rPr>
      </w:pPr>
      <w:r>
        <w:rPr>
          <w:rFonts w:hint="eastAsia"/>
          <w:szCs w:val="21"/>
        </w:rPr>
        <w:t>4</w:t>
      </w:r>
      <w:r>
        <w:rPr>
          <w:rFonts w:hint="eastAsia"/>
          <w:szCs w:val="21"/>
        </w:rPr>
        <w:t>、熟练掌握</w:t>
      </w:r>
      <w:r>
        <w:rPr>
          <w:rFonts w:hint="eastAsia"/>
          <w:szCs w:val="21"/>
        </w:rPr>
        <w:t>C</w:t>
      </w:r>
      <w:r>
        <w:rPr>
          <w:rFonts w:hint="eastAsia"/>
          <w:szCs w:val="21"/>
        </w:rPr>
        <w:t>、</w:t>
      </w:r>
      <w:r>
        <w:rPr>
          <w:rFonts w:hint="eastAsia"/>
          <w:szCs w:val="21"/>
        </w:rPr>
        <w:t>C++</w:t>
      </w:r>
      <w:r>
        <w:rPr>
          <w:rFonts w:hint="eastAsia"/>
          <w:szCs w:val="21"/>
        </w:rPr>
        <w:t>等编程语言；</w:t>
      </w:r>
    </w:p>
    <w:p w:rsidR="00993575" w:rsidRDefault="00D915FD">
      <w:pPr>
        <w:tabs>
          <w:tab w:val="left" w:pos="993"/>
        </w:tabs>
        <w:ind w:firstLineChars="200" w:firstLine="420"/>
        <w:rPr>
          <w:szCs w:val="21"/>
        </w:rPr>
      </w:pPr>
      <w:r>
        <w:rPr>
          <w:rFonts w:hint="eastAsia"/>
          <w:szCs w:val="21"/>
        </w:rPr>
        <w:t>5</w:t>
      </w:r>
      <w:r>
        <w:rPr>
          <w:rFonts w:hint="eastAsia"/>
          <w:szCs w:val="21"/>
        </w:rPr>
        <w:t>、具有</w:t>
      </w:r>
      <w:r>
        <w:rPr>
          <w:rFonts w:hint="eastAsia"/>
          <w:szCs w:val="21"/>
        </w:rPr>
        <w:t>4G</w:t>
      </w:r>
      <w:r>
        <w:rPr>
          <w:rFonts w:hint="eastAsia"/>
          <w:szCs w:val="21"/>
        </w:rPr>
        <w:t>、</w:t>
      </w:r>
      <w:r>
        <w:rPr>
          <w:rFonts w:hint="eastAsia"/>
          <w:szCs w:val="21"/>
        </w:rPr>
        <w:t>5G</w:t>
      </w:r>
      <w:r>
        <w:rPr>
          <w:rFonts w:hint="eastAsia"/>
          <w:szCs w:val="21"/>
        </w:rPr>
        <w:t>通信研究基础，对</w:t>
      </w:r>
      <w:r>
        <w:rPr>
          <w:rFonts w:hint="eastAsia"/>
          <w:szCs w:val="21"/>
        </w:rPr>
        <w:t>4G</w:t>
      </w:r>
      <w:r>
        <w:rPr>
          <w:rFonts w:hint="eastAsia"/>
          <w:szCs w:val="21"/>
        </w:rPr>
        <w:t>、</w:t>
      </w:r>
      <w:r>
        <w:rPr>
          <w:rFonts w:hint="eastAsia"/>
          <w:szCs w:val="21"/>
        </w:rPr>
        <w:t>5G</w:t>
      </w:r>
      <w:r>
        <w:rPr>
          <w:rFonts w:hint="eastAsia"/>
          <w:szCs w:val="21"/>
        </w:rPr>
        <w:t>承载网、</w:t>
      </w:r>
      <w:proofErr w:type="gramStart"/>
      <w:r>
        <w:rPr>
          <w:rFonts w:hint="eastAsia"/>
          <w:szCs w:val="21"/>
        </w:rPr>
        <w:t>核心网</w:t>
      </w:r>
      <w:proofErr w:type="gramEnd"/>
      <w:r>
        <w:rPr>
          <w:rFonts w:hint="eastAsia"/>
          <w:szCs w:val="21"/>
        </w:rPr>
        <w:t>网络架构理解透彻，或从事过有关工作</w:t>
      </w:r>
    </w:p>
    <w:p w:rsidR="00993575" w:rsidRDefault="00D915FD">
      <w:pPr>
        <w:tabs>
          <w:tab w:val="left" w:pos="993"/>
        </w:tabs>
        <w:ind w:firstLineChars="200" w:firstLine="420"/>
        <w:rPr>
          <w:szCs w:val="21"/>
        </w:rPr>
      </w:pPr>
      <w:r>
        <w:rPr>
          <w:rFonts w:hint="eastAsia"/>
          <w:szCs w:val="21"/>
        </w:rPr>
        <w:t>6</w:t>
      </w:r>
      <w:r>
        <w:rPr>
          <w:rFonts w:hint="eastAsia"/>
          <w:szCs w:val="21"/>
        </w:rPr>
        <w:t>、熟悉</w:t>
      </w:r>
      <w:r>
        <w:rPr>
          <w:rFonts w:hint="eastAsia"/>
          <w:szCs w:val="21"/>
        </w:rPr>
        <w:t>3GPP</w:t>
      </w:r>
      <w:r>
        <w:rPr>
          <w:rFonts w:hint="eastAsia"/>
          <w:szCs w:val="21"/>
        </w:rPr>
        <w:t>等国际标准，熟悉通信网组网架构、信令流程、协议</w:t>
      </w:r>
      <w:proofErr w:type="gramStart"/>
      <w:r>
        <w:rPr>
          <w:rFonts w:hint="eastAsia"/>
          <w:szCs w:val="21"/>
        </w:rPr>
        <w:t>栈</w:t>
      </w:r>
      <w:proofErr w:type="gramEnd"/>
      <w:r>
        <w:rPr>
          <w:rFonts w:hint="eastAsia"/>
          <w:szCs w:val="21"/>
        </w:rPr>
        <w:t>等底层技术原理，有移动通信</w:t>
      </w:r>
      <w:proofErr w:type="gramStart"/>
      <w:r>
        <w:rPr>
          <w:rFonts w:hint="eastAsia"/>
          <w:szCs w:val="21"/>
        </w:rPr>
        <w:t>网核心网</w:t>
      </w:r>
      <w:proofErr w:type="gramEnd"/>
      <w:r>
        <w:rPr>
          <w:rFonts w:hint="eastAsia"/>
          <w:szCs w:val="21"/>
        </w:rPr>
        <w:t>相关研究经历者优先；</w:t>
      </w:r>
    </w:p>
    <w:p w:rsidR="00993575" w:rsidRDefault="00D915FD">
      <w:pPr>
        <w:tabs>
          <w:tab w:val="left" w:pos="993"/>
        </w:tabs>
        <w:ind w:firstLineChars="200" w:firstLine="420"/>
        <w:rPr>
          <w:rFonts w:ascii="宋体" w:hAnsi="宋体"/>
          <w:color w:val="FF0000"/>
          <w:szCs w:val="21"/>
        </w:rPr>
      </w:pPr>
      <w:r>
        <w:rPr>
          <w:rFonts w:hint="eastAsia"/>
          <w:szCs w:val="21"/>
        </w:rPr>
        <w:t>7</w:t>
      </w:r>
      <w:r>
        <w:rPr>
          <w:rFonts w:hint="eastAsia"/>
          <w:szCs w:val="21"/>
        </w:rPr>
        <w:t>、硕士研究生，电子、通信技术、</w:t>
      </w:r>
      <w:r>
        <w:rPr>
          <w:szCs w:val="21"/>
        </w:rPr>
        <w:t>网络安全</w:t>
      </w:r>
      <w:r>
        <w:rPr>
          <w:rFonts w:hint="eastAsia"/>
          <w:szCs w:val="21"/>
        </w:rPr>
        <w:t>相关专业。</w:t>
      </w:r>
    </w:p>
    <w:p w:rsidR="00993575" w:rsidRDefault="00D915FD">
      <w:pPr>
        <w:tabs>
          <w:tab w:val="left" w:pos="993"/>
        </w:tabs>
        <w:ind w:firstLineChars="200" w:firstLine="480"/>
        <w:rPr>
          <w:rFonts w:ascii="黑体" w:eastAsia="黑体"/>
          <w:sz w:val="24"/>
        </w:rPr>
      </w:pPr>
      <w:r>
        <w:rPr>
          <w:rFonts w:ascii="黑体" w:eastAsia="黑体" w:hint="eastAsia"/>
          <w:sz w:val="24"/>
        </w:rPr>
        <w:t>（二）</w:t>
      </w:r>
      <w:r>
        <w:rPr>
          <w:rFonts w:ascii="黑体" w:eastAsia="黑体" w:hint="eastAsia"/>
          <w:sz w:val="24"/>
        </w:rPr>
        <w:t>物联网技术研究</w:t>
      </w:r>
    </w:p>
    <w:p w:rsidR="00993575" w:rsidRDefault="00D915FD">
      <w:pPr>
        <w:tabs>
          <w:tab w:val="left" w:pos="993"/>
        </w:tabs>
        <w:ind w:firstLineChars="200" w:firstLine="420"/>
        <w:rPr>
          <w:szCs w:val="21"/>
        </w:rPr>
      </w:pPr>
      <w:r>
        <w:rPr>
          <w:rFonts w:hint="eastAsia"/>
          <w:szCs w:val="21"/>
        </w:rPr>
        <w:t>1</w:t>
      </w:r>
      <w:r>
        <w:rPr>
          <w:rFonts w:hint="eastAsia"/>
          <w:szCs w:val="21"/>
        </w:rPr>
        <w:t>、</w:t>
      </w:r>
      <w:r>
        <w:rPr>
          <w:rFonts w:hint="eastAsia"/>
          <w:szCs w:val="21"/>
        </w:rPr>
        <w:t>具备通信网、物联网、车联网、工控网等领域专业理论基础</w:t>
      </w:r>
      <w:r>
        <w:rPr>
          <w:rFonts w:hint="eastAsia"/>
          <w:szCs w:val="21"/>
        </w:rPr>
        <w:t>；</w:t>
      </w:r>
    </w:p>
    <w:p w:rsidR="00993575" w:rsidRDefault="00D915FD">
      <w:pPr>
        <w:tabs>
          <w:tab w:val="left" w:pos="993"/>
        </w:tabs>
        <w:ind w:firstLineChars="200" w:firstLine="420"/>
        <w:rPr>
          <w:szCs w:val="21"/>
        </w:rPr>
      </w:pPr>
      <w:r>
        <w:rPr>
          <w:rFonts w:hint="eastAsia"/>
          <w:szCs w:val="21"/>
        </w:rPr>
        <w:t>2</w:t>
      </w:r>
      <w:r>
        <w:rPr>
          <w:rFonts w:hint="eastAsia"/>
          <w:szCs w:val="21"/>
        </w:rPr>
        <w:t>、</w:t>
      </w:r>
      <w:r>
        <w:rPr>
          <w:rFonts w:hint="eastAsia"/>
          <w:szCs w:val="21"/>
        </w:rPr>
        <w:t>能够跟进研究相关方向技术标准规范，学习消化前沿科研成果；</w:t>
      </w:r>
    </w:p>
    <w:p w:rsidR="00993575" w:rsidRDefault="00D915FD">
      <w:pPr>
        <w:tabs>
          <w:tab w:val="left" w:pos="993"/>
        </w:tabs>
        <w:ind w:firstLineChars="200" w:firstLine="420"/>
        <w:rPr>
          <w:szCs w:val="21"/>
        </w:rPr>
      </w:pPr>
      <w:r>
        <w:rPr>
          <w:rFonts w:hint="eastAsia"/>
          <w:szCs w:val="21"/>
        </w:rPr>
        <w:t>3</w:t>
      </w:r>
      <w:r>
        <w:rPr>
          <w:rFonts w:hint="eastAsia"/>
          <w:szCs w:val="21"/>
        </w:rPr>
        <w:t>、</w:t>
      </w:r>
      <w:proofErr w:type="gramStart"/>
      <w:r>
        <w:rPr>
          <w:rFonts w:hint="eastAsia"/>
          <w:szCs w:val="21"/>
        </w:rPr>
        <w:t>研提科研</w:t>
      </w:r>
      <w:proofErr w:type="gramEnd"/>
      <w:r>
        <w:rPr>
          <w:rFonts w:hint="eastAsia"/>
          <w:szCs w:val="21"/>
        </w:rPr>
        <w:t>思路及技术方案，构建原型系统并验证技术指标</w:t>
      </w:r>
    </w:p>
    <w:p w:rsidR="00993575" w:rsidRDefault="00D915FD">
      <w:pPr>
        <w:tabs>
          <w:tab w:val="left" w:pos="993"/>
        </w:tabs>
        <w:ind w:firstLineChars="200" w:firstLine="420"/>
        <w:rPr>
          <w:rFonts w:ascii="宋体" w:hAnsi="宋体"/>
          <w:szCs w:val="21"/>
        </w:rPr>
      </w:pPr>
      <w:r>
        <w:rPr>
          <w:rFonts w:hint="eastAsia"/>
          <w:szCs w:val="21"/>
        </w:rPr>
        <w:t>4</w:t>
      </w:r>
      <w:r>
        <w:rPr>
          <w:rFonts w:hint="eastAsia"/>
          <w:szCs w:val="21"/>
        </w:rPr>
        <w:t>、</w:t>
      </w:r>
      <w:r>
        <w:rPr>
          <w:rFonts w:hint="eastAsia"/>
          <w:szCs w:val="21"/>
        </w:rPr>
        <w:t>物联网、</w:t>
      </w:r>
      <w:r>
        <w:rPr>
          <w:rFonts w:hint="eastAsia"/>
          <w:szCs w:val="21"/>
        </w:rPr>
        <w:t>通信（卫星通信、无线通信、信号处理方向）、电子信息安全</w:t>
      </w:r>
      <w:r>
        <w:rPr>
          <w:rFonts w:hint="eastAsia"/>
          <w:szCs w:val="21"/>
        </w:rPr>
        <w:t>相关专业。</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三</w:t>
      </w:r>
      <w:r>
        <w:rPr>
          <w:rFonts w:ascii="黑体" w:eastAsia="黑体" w:hint="eastAsia"/>
          <w:sz w:val="24"/>
        </w:rPr>
        <w:t>）大数据技术研发</w:t>
      </w:r>
    </w:p>
    <w:p w:rsidR="00993575" w:rsidRDefault="00D915FD">
      <w:pPr>
        <w:tabs>
          <w:tab w:val="left" w:pos="993"/>
        </w:tabs>
        <w:ind w:firstLineChars="200" w:firstLine="420"/>
        <w:rPr>
          <w:szCs w:val="21"/>
        </w:rPr>
      </w:pPr>
      <w:r>
        <w:rPr>
          <w:rFonts w:hint="eastAsia"/>
          <w:szCs w:val="21"/>
        </w:rPr>
        <w:t>1</w:t>
      </w:r>
      <w:r>
        <w:rPr>
          <w:rFonts w:hint="eastAsia"/>
          <w:szCs w:val="21"/>
        </w:rPr>
        <w:t>、熟练掌握至少一门编程语言，并有实战经验，熟悉</w:t>
      </w:r>
      <w:r>
        <w:rPr>
          <w:rFonts w:hint="eastAsia"/>
          <w:szCs w:val="21"/>
        </w:rPr>
        <w:t>Java</w:t>
      </w:r>
      <w:r>
        <w:rPr>
          <w:rFonts w:hint="eastAsia"/>
          <w:szCs w:val="21"/>
        </w:rPr>
        <w:t>、</w:t>
      </w:r>
      <w:r>
        <w:rPr>
          <w:rFonts w:hint="eastAsia"/>
          <w:szCs w:val="21"/>
        </w:rPr>
        <w:t>Python</w:t>
      </w:r>
      <w:r>
        <w:rPr>
          <w:rFonts w:hint="eastAsia"/>
          <w:szCs w:val="21"/>
        </w:rPr>
        <w:t>、</w:t>
      </w:r>
      <w:r>
        <w:rPr>
          <w:rFonts w:hint="eastAsia"/>
          <w:szCs w:val="21"/>
        </w:rPr>
        <w:t>GO</w:t>
      </w:r>
      <w:r>
        <w:rPr>
          <w:rFonts w:hint="eastAsia"/>
          <w:szCs w:val="21"/>
        </w:rPr>
        <w:t>者优先；</w:t>
      </w:r>
    </w:p>
    <w:p w:rsidR="00993575" w:rsidRDefault="00D915FD">
      <w:pPr>
        <w:tabs>
          <w:tab w:val="left" w:pos="993"/>
        </w:tabs>
        <w:ind w:firstLineChars="200" w:firstLine="420"/>
        <w:rPr>
          <w:szCs w:val="21"/>
        </w:rPr>
      </w:pPr>
      <w:r>
        <w:rPr>
          <w:rFonts w:hint="eastAsia"/>
          <w:szCs w:val="21"/>
        </w:rPr>
        <w:t>2</w:t>
      </w:r>
      <w:r>
        <w:rPr>
          <w:rFonts w:hint="eastAsia"/>
          <w:szCs w:val="21"/>
        </w:rPr>
        <w:t>、有过大数据产品</w:t>
      </w:r>
      <w:r>
        <w:rPr>
          <w:rFonts w:hint="eastAsia"/>
          <w:szCs w:val="21"/>
        </w:rPr>
        <w:t>(</w:t>
      </w:r>
      <w:proofErr w:type="spellStart"/>
      <w:r>
        <w:rPr>
          <w:rFonts w:hint="eastAsia"/>
          <w:szCs w:val="21"/>
        </w:rPr>
        <w:t>Hadoop,Spark,Kafka</w:t>
      </w:r>
      <w:proofErr w:type="spellEnd"/>
      <w:r>
        <w:rPr>
          <w:rFonts w:hint="eastAsia"/>
          <w:szCs w:val="21"/>
        </w:rPr>
        <w:t>等）相关开发经验者优先；</w:t>
      </w:r>
    </w:p>
    <w:p w:rsidR="00993575" w:rsidRDefault="00D915FD">
      <w:pPr>
        <w:tabs>
          <w:tab w:val="left" w:pos="993"/>
        </w:tabs>
        <w:ind w:firstLineChars="200" w:firstLine="420"/>
        <w:rPr>
          <w:szCs w:val="21"/>
        </w:rPr>
      </w:pPr>
      <w:r>
        <w:rPr>
          <w:rFonts w:hint="eastAsia"/>
          <w:szCs w:val="21"/>
        </w:rPr>
        <w:t>3</w:t>
      </w:r>
      <w:r>
        <w:rPr>
          <w:rFonts w:hint="eastAsia"/>
          <w:szCs w:val="21"/>
        </w:rPr>
        <w:t>、熟悉容器相关技术，如</w:t>
      </w:r>
      <w:r>
        <w:rPr>
          <w:rFonts w:hint="eastAsia"/>
          <w:szCs w:val="21"/>
        </w:rPr>
        <w:t>namespace</w:t>
      </w:r>
      <w:r>
        <w:rPr>
          <w:rFonts w:hint="eastAsia"/>
          <w:szCs w:val="21"/>
        </w:rPr>
        <w:t>、</w:t>
      </w:r>
      <w:proofErr w:type="spellStart"/>
      <w:r>
        <w:rPr>
          <w:rFonts w:hint="eastAsia"/>
          <w:szCs w:val="21"/>
        </w:rPr>
        <w:t>cgroup</w:t>
      </w:r>
      <w:proofErr w:type="spellEnd"/>
      <w:r>
        <w:rPr>
          <w:rFonts w:hint="eastAsia"/>
          <w:szCs w:val="21"/>
        </w:rPr>
        <w:t>、</w:t>
      </w:r>
      <w:proofErr w:type="spellStart"/>
      <w:r>
        <w:rPr>
          <w:rFonts w:hint="eastAsia"/>
          <w:szCs w:val="21"/>
        </w:rPr>
        <w:t>docker</w:t>
      </w:r>
      <w:proofErr w:type="spellEnd"/>
      <w:r>
        <w:rPr>
          <w:rFonts w:hint="eastAsia"/>
          <w:szCs w:val="21"/>
        </w:rPr>
        <w:t>、</w:t>
      </w:r>
      <w:r>
        <w:rPr>
          <w:rFonts w:hint="eastAsia"/>
          <w:szCs w:val="21"/>
        </w:rPr>
        <w:t>k8s</w:t>
      </w:r>
      <w:r>
        <w:rPr>
          <w:rFonts w:hint="eastAsia"/>
          <w:szCs w:val="21"/>
        </w:rPr>
        <w:t>；</w:t>
      </w:r>
    </w:p>
    <w:p w:rsidR="00993575" w:rsidRDefault="00D915FD">
      <w:pPr>
        <w:tabs>
          <w:tab w:val="left" w:pos="993"/>
        </w:tabs>
        <w:ind w:firstLineChars="200" w:firstLine="420"/>
        <w:rPr>
          <w:szCs w:val="21"/>
        </w:rPr>
      </w:pPr>
      <w:r>
        <w:rPr>
          <w:rFonts w:hint="eastAsia"/>
          <w:szCs w:val="21"/>
        </w:rPr>
        <w:t>4</w:t>
      </w:r>
      <w:r>
        <w:rPr>
          <w:rFonts w:hint="eastAsia"/>
          <w:szCs w:val="21"/>
        </w:rPr>
        <w:t>、有金融数据分析经验者优先；</w:t>
      </w:r>
    </w:p>
    <w:p w:rsidR="00993575" w:rsidRDefault="00D915FD">
      <w:pPr>
        <w:tabs>
          <w:tab w:val="left" w:pos="993"/>
        </w:tabs>
        <w:ind w:firstLineChars="200" w:firstLine="420"/>
        <w:rPr>
          <w:color w:val="FF0000"/>
          <w:szCs w:val="21"/>
        </w:rPr>
      </w:pPr>
      <w:r>
        <w:rPr>
          <w:rFonts w:hint="eastAsia"/>
          <w:szCs w:val="21"/>
        </w:rPr>
        <w:t>5</w:t>
      </w:r>
      <w:r>
        <w:rPr>
          <w:rFonts w:hint="eastAsia"/>
          <w:szCs w:val="21"/>
        </w:rPr>
        <w:t>、硕士研究生，计算机相关专业。</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四</w:t>
      </w:r>
      <w:r>
        <w:rPr>
          <w:rFonts w:ascii="黑体" w:eastAsia="黑体" w:hint="eastAsia"/>
          <w:sz w:val="24"/>
        </w:rPr>
        <w:t>）人工智能技术研究</w:t>
      </w:r>
    </w:p>
    <w:p w:rsidR="00993575" w:rsidRDefault="00D915FD">
      <w:pPr>
        <w:tabs>
          <w:tab w:val="left" w:pos="993"/>
        </w:tabs>
        <w:ind w:firstLineChars="200" w:firstLine="420"/>
        <w:rPr>
          <w:color w:val="000000" w:themeColor="text1"/>
          <w:szCs w:val="21"/>
        </w:rPr>
      </w:pPr>
      <w:r>
        <w:rPr>
          <w:rFonts w:hint="eastAsia"/>
          <w:color w:val="000000" w:themeColor="text1"/>
          <w:szCs w:val="21"/>
        </w:rPr>
        <w:t>1</w:t>
      </w:r>
      <w:r>
        <w:rPr>
          <w:rFonts w:hint="eastAsia"/>
          <w:color w:val="000000" w:themeColor="text1"/>
          <w:szCs w:val="21"/>
        </w:rPr>
        <w:t>、至少熟悉</w:t>
      </w:r>
      <w:r>
        <w:rPr>
          <w:rFonts w:hint="eastAsia"/>
          <w:color w:val="000000" w:themeColor="text1"/>
          <w:szCs w:val="21"/>
        </w:rPr>
        <w:t>C++/Python/Java</w:t>
      </w:r>
      <w:r>
        <w:rPr>
          <w:rFonts w:hint="eastAsia"/>
          <w:color w:val="000000" w:themeColor="text1"/>
          <w:szCs w:val="21"/>
        </w:rPr>
        <w:t>中的一种开发语言，熟悉计算机数据结构与算法；</w:t>
      </w:r>
    </w:p>
    <w:p w:rsidR="00993575" w:rsidRDefault="00D915FD">
      <w:pPr>
        <w:tabs>
          <w:tab w:val="left" w:pos="993"/>
        </w:tabs>
        <w:ind w:firstLineChars="200" w:firstLine="420"/>
        <w:rPr>
          <w:color w:val="000000" w:themeColor="text1"/>
          <w:szCs w:val="21"/>
        </w:rPr>
      </w:pPr>
      <w:r>
        <w:rPr>
          <w:rFonts w:hint="eastAsia"/>
          <w:color w:val="000000" w:themeColor="text1"/>
          <w:szCs w:val="21"/>
        </w:rPr>
        <w:t>2</w:t>
      </w:r>
      <w:r>
        <w:rPr>
          <w:rFonts w:hint="eastAsia"/>
          <w:color w:val="000000" w:themeColor="text1"/>
          <w:szCs w:val="21"/>
        </w:rPr>
        <w:t>、熟悉机器学习知识及其框架</w:t>
      </w:r>
      <w:r>
        <w:rPr>
          <w:rFonts w:hint="eastAsia"/>
          <w:color w:val="000000" w:themeColor="text1"/>
          <w:szCs w:val="21"/>
        </w:rPr>
        <w:t>(</w:t>
      </w:r>
      <w:proofErr w:type="spellStart"/>
      <w:r>
        <w:rPr>
          <w:rFonts w:hint="eastAsia"/>
          <w:color w:val="000000" w:themeColor="text1"/>
          <w:szCs w:val="21"/>
        </w:rPr>
        <w:t>Tensorflow,Caffe</w:t>
      </w:r>
      <w:proofErr w:type="spellEnd"/>
      <w:r>
        <w:rPr>
          <w:rFonts w:hint="eastAsia"/>
          <w:color w:val="000000" w:themeColor="text1"/>
          <w:szCs w:val="21"/>
        </w:rPr>
        <w:t>等），理解常用文本、图像等相关算法的目标函数、优化过程、适用场景；</w:t>
      </w:r>
    </w:p>
    <w:p w:rsidR="00993575" w:rsidRDefault="00D915FD">
      <w:pPr>
        <w:tabs>
          <w:tab w:val="left" w:pos="993"/>
        </w:tabs>
        <w:ind w:firstLineChars="200" w:firstLine="420"/>
        <w:rPr>
          <w:color w:val="000000" w:themeColor="text1"/>
          <w:szCs w:val="21"/>
        </w:rPr>
      </w:pPr>
      <w:r>
        <w:rPr>
          <w:rFonts w:hint="eastAsia"/>
          <w:color w:val="000000" w:themeColor="text1"/>
          <w:szCs w:val="21"/>
        </w:rPr>
        <w:t>3</w:t>
      </w:r>
      <w:r>
        <w:rPr>
          <w:rFonts w:hint="eastAsia"/>
          <w:color w:val="000000" w:themeColor="text1"/>
          <w:szCs w:val="21"/>
        </w:rPr>
        <w:t>、有深度学习、人工智能大模型应用相关经验者优先；</w:t>
      </w:r>
    </w:p>
    <w:p w:rsidR="00993575" w:rsidRDefault="00D915FD">
      <w:pPr>
        <w:tabs>
          <w:tab w:val="left" w:pos="993"/>
        </w:tabs>
        <w:ind w:firstLineChars="200" w:firstLine="420"/>
        <w:rPr>
          <w:rFonts w:ascii="黑体" w:eastAsia="黑体"/>
          <w:sz w:val="24"/>
        </w:rPr>
      </w:pPr>
      <w:r>
        <w:rPr>
          <w:rFonts w:hint="eastAsia"/>
          <w:color w:val="000000" w:themeColor="text1"/>
          <w:szCs w:val="21"/>
        </w:rPr>
        <w:t>4</w:t>
      </w:r>
      <w:r>
        <w:rPr>
          <w:rFonts w:hint="eastAsia"/>
          <w:color w:val="000000" w:themeColor="text1"/>
          <w:szCs w:val="21"/>
        </w:rPr>
        <w:t>、硕士研究生，计算机相关专业；</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五</w:t>
      </w:r>
      <w:r>
        <w:rPr>
          <w:rFonts w:ascii="黑体" w:eastAsia="黑体" w:hint="eastAsia"/>
          <w:sz w:val="24"/>
        </w:rPr>
        <w:t>）前沿技术研究</w:t>
      </w:r>
    </w:p>
    <w:p w:rsidR="00993575" w:rsidRDefault="00D915FD">
      <w:pPr>
        <w:tabs>
          <w:tab w:val="left" w:pos="993"/>
        </w:tabs>
        <w:ind w:firstLineChars="200" w:firstLine="420"/>
        <w:rPr>
          <w:color w:val="000000" w:themeColor="text1"/>
          <w:szCs w:val="21"/>
        </w:rPr>
      </w:pPr>
      <w:r>
        <w:rPr>
          <w:rFonts w:hint="eastAsia"/>
          <w:color w:val="000000" w:themeColor="text1"/>
          <w:szCs w:val="21"/>
        </w:rPr>
        <w:t>1</w:t>
      </w:r>
      <w:r>
        <w:rPr>
          <w:rFonts w:hint="eastAsia"/>
          <w:color w:val="000000" w:themeColor="text1"/>
          <w:szCs w:val="21"/>
        </w:rPr>
        <w:t>、关注前沿科技领域，开展前沿颠覆性技术前瞻性预研与探索工作</w:t>
      </w:r>
      <w:r>
        <w:rPr>
          <w:rFonts w:hint="eastAsia"/>
          <w:color w:val="000000" w:themeColor="text1"/>
          <w:szCs w:val="21"/>
        </w:rPr>
        <w:t>，对前沿技术、有一定了解基础及调研能力</w:t>
      </w:r>
      <w:r>
        <w:rPr>
          <w:rFonts w:hint="eastAsia"/>
          <w:color w:val="000000" w:themeColor="text1"/>
          <w:szCs w:val="21"/>
        </w:rPr>
        <w:t>具备高效的研究报告阅读能力和良好的写作能力；</w:t>
      </w:r>
    </w:p>
    <w:p w:rsidR="00993575" w:rsidRDefault="00D915FD">
      <w:pPr>
        <w:tabs>
          <w:tab w:val="left" w:pos="993"/>
        </w:tabs>
        <w:ind w:firstLineChars="200" w:firstLine="420"/>
        <w:rPr>
          <w:color w:val="000000" w:themeColor="text1"/>
          <w:szCs w:val="21"/>
        </w:rPr>
      </w:pPr>
      <w:r>
        <w:rPr>
          <w:rFonts w:hint="eastAsia"/>
          <w:color w:val="000000" w:themeColor="text1"/>
          <w:szCs w:val="21"/>
        </w:rPr>
        <w:t>2</w:t>
      </w:r>
      <w:r>
        <w:rPr>
          <w:rFonts w:hint="eastAsia"/>
          <w:color w:val="000000" w:themeColor="text1"/>
          <w:szCs w:val="21"/>
        </w:rPr>
        <w:t>、具备一定的技术研究或产品开发经验，以及良好的协调能力、沟通能力、理解判断能力，工作严谨细致，有钻研精神，善于思考问题，具备团队合作精神和责任心；</w:t>
      </w:r>
    </w:p>
    <w:p w:rsidR="00993575" w:rsidRDefault="00D915FD">
      <w:pPr>
        <w:tabs>
          <w:tab w:val="left" w:pos="993"/>
        </w:tabs>
        <w:ind w:firstLineChars="200" w:firstLine="420"/>
        <w:rPr>
          <w:color w:val="000000" w:themeColor="text1"/>
          <w:szCs w:val="21"/>
        </w:rPr>
      </w:pPr>
      <w:r>
        <w:rPr>
          <w:rFonts w:hint="eastAsia"/>
          <w:color w:val="000000" w:themeColor="text1"/>
          <w:szCs w:val="21"/>
        </w:rPr>
        <w:t>3</w:t>
      </w:r>
      <w:r>
        <w:rPr>
          <w:rFonts w:hint="eastAsia"/>
          <w:color w:val="000000" w:themeColor="text1"/>
          <w:szCs w:val="21"/>
        </w:rPr>
        <w:t>、熟练掌握</w:t>
      </w:r>
      <w:r>
        <w:rPr>
          <w:rFonts w:hint="eastAsia"/>
          <w:color w:val="000000" w:themeColor="text1"/>
          <w:szCs w:val="21"/>
        </w:rPr>
        <w:t>Java</w:t>
      </w:r>
      <w:r>
        <w:rPr>
          <w:rFonts w:hint="eastAsia"/>
          <w:color w:val="000000" w:themeColor="text1"/>
          <w:szCs w:val="21"/>
        </w:rPr>
        <w:t>、</w:t>
      </w:r>
      <w:r>
        <w:rPr>
          <w:rFonts w:hint="eastAsia"/>
          <w:color w:val="000000" w:themeColor="text1"/>
          <w:szCs w:val="21"/>
        </w:rPr>
        <w:t>python</w:t>
      </w:r>
      <w:r>
        <w:rPr>
          <w:rFonts w:hint="eastAsia"/>
          <w:color w:val="000000" w:themeColor="text1"/>
          <w:szCs w:val="21"/>
        </w:rPr>
        <w:t>等编程语言，能够灵活运用解决实际系统问题的优先；</w:t>
      </w:r>
    </w:p>
    <w:p w:rsidR="00993575" w:rsidRDefault="00D915FD">
      <w:pPr>
        <w:tabs>
          <w:tab w:val="left" w:pos="993"/>
        </w:tabs>
        <w:ind w:firstLineChars="200" w:firstLine="420"/>
        <w:rPr>
          <w:color w:val="000000" w:themeColor="text1"/>
          <w:szCs w:val="21"/>
        </w:rPr>
      </w:pPr>
      <w:r>
        <w:rPr>
          <w:rFonts w:hint="eastAsia"/>
          <w:color w:val="000000" w:themeColor="text1"/>
          <w:szCs w:val="21"/>
        </w:rPr>
        <w:t>4</w:t>
      </w:r>
      <w:r>
        <w:rPr>
          <w:rFonts w:hint="eastAsia"/>
          <w:color w:val="000000" w:themeColor="text1"/>
          <w:szCs w:val="21"/>
        </w:rPr>
        <w:t>、有苹果系统底层开发经验者优先；</w:t>
      </w:r>
    </w:p>
    <w:p w:rsidR="00993575" w:rsidRDefault="00D915FD">
      <w:pPr>
        <w:tabs>
          <w:tab w:val="left" w:pos="993"/>
        </w:tabs>
        <w:ind w:firstLineChars="200" w:firstLine="420"/>
        <w:rPr>
          <w:color w:val="000000" w:themeColor="text1"/>
          <w:szCs w:val="21"/>
        </w:rPr>
      </w:pPr>
      <w:r>
        <w:rPr>
          <w:rFonts w:hint="eastAsia"/>
          <w:color w:val="000000" w:themeColor="text1"/>
          <w:szCs w:val="21"/>
        </w:rPr>
        <w:t>5</w:t>
      </w:r>
      <w:r>
        <w:rPr>
          <w:rFonts w:hint="eastAsia"/>
          <w:color w:val="000000" w:themeColor="text1"/>
          <w:szCs w:val="21"/>
        </w:rPr>
        <w:t>、具有电信</w:t>
      </w:r>
      <w:proofErr w:type="gramStart"/>
      <w:r>
        <w:rPr>
          <w:rFonts w:hint="eastAsia"/>
          <w:color w:val="000000" w:themeColor="text1"/>
          <w:szCs w:val="21"/>
        </w:rPr>
        <w:t>核心网</w:t>
      </w:r>
      <w:proofErr w:type="gramEnd"/>
      <w:r>
        <w:rPr>
          <w:rFonts w:hint="eastAsia"/>
          <w:color w:val="000000" w:themeColor="text1"/>
          <w:szCs w:val="21"/>
        </w:rPr>
        <w:t>相关技术开发者优先；</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六</w:t>
      </w:r>
      <w:r>
        <w:rPr>
          <w:rFonts w:ascii="黑体" w:eastAsia="黑体" w:hint="eastAsia"/>
          <w:sz w:val="24"/>
        </w:rPr>
        <w:t>）网络安全研究</w:t>
      </w:r>
    </w:p>
    <w:p w:rsidR="00993575" w:rsidRDefault="00D915FD">
      <w:pPr>
        <w:tabs>
          <w:tab w:val="left" w:pos="993"/>
        </w:tabs>
        <w:ind w:firstLineChars="200" w:firstLine="420"/>
        <w:rPr>
          <w:color w:val="000000" w:themeColor="text1"/>
          <w:szCs w:val="21"/>
        </w:rPr>
      </w:pPr>
      <w:r>
        <w:rPr>
          <w:rFonts w:hint="eastAsia"/>
          <w:color w:val="000000" w:themeColor="text1"/>
          <w:szCs w:val="21"/>
        </w:rPr>
        <w:t>1</w:t>
      </w:r>
      <w:r>
        <w:rPr>
          <w:rFonts w:hint="eastAsia"/>
          <w:color w:val="000000" w:themeColor="text1"/>
          <w:szCs w:val="21"/>
        </w:rPr>
        <w:t>、熟悉</w:t>
      </w:r>
      <w:r>
        <w:rPr>
          <w:color w:val="000000" w:themeColor="text1"/>
          <w:szCs w:val="21"/>
        </w:rPr>
        <w:t>iOS/Linux/Android/Wind</w:t>
      </w:r>
      <w:r>
        <w:rPr>
          <w:rFonts w:hint="eastAsia"/>
          <w:color w:val="000000" w:themeColor="text1"/>
          <w:szCs w:val="21"/>
        </w:rPr>
        <w:t>o</w:t>
      </w:r>
      <w:r>
        <w:rPr>
          <w:color w:val="000000" w:themeColor="text1"/>
          <w:szCs w:val="21"/>
        </w:rPr>
        <w:t>ws/</w:t>
      </w:r>
      <w:r>
        <w:rPr>
          <w:rFonts w:hint="eastAsia"/>
          <w:color w:val="000000" w:themeColor="text1"/>
          <w:szCs w:val="21"/>
        </w:rPr>
        <w:t>浏览器</w:t>
      </w:r>
      <w:r>
        <w:rPr>
          <w:rFonts w:hint="eastAsia"/>
          <w:color w:val="000000" w:themeColor="text1"/>
          <w:szCs w:val="21"/>
        </w:rPr>
        <w:t>/</w:t>
      </w:r>
      <w:r>
        <w:rPr>
          <w:rFonts w:hint="eastAsia"/>
          <w:color w:val="000000" w:themeColor="text1"/>
          <w:szCs w:val="21"/>
        </w:rPr>
        <w:t>虚拟化</w:t>
      </w:r>
      <w:r>
        <w:rPr>
          <w:color w:val="000000" w:themeColor="text1"/>
          <w:szCs w:val="21"/>
        </w:rPr>
        <w:t>/</w:t>
      </w:r>
      <w:proofErr w:type="spellStart"/>
      <w:r>
        <w:rPr>
          <w:color w:val="000000" w:themeColor="text1"/>
          <w:szCs w:val="21"/>
        </w:rPr>
        <w:t>IoT</w:t>
      </w:r>
      <w:proofErr w:type="spellEnd"/>
      <w:r>
        <w:rPr>
          <w:rFonts w:hint="eastAsia"/>
          <w:color w:val="000000" w:themeColor="text1"/>
          <w:szCs w:val="21"/>
        </w:rPr>
        <w:t>某</w:t>
      </w:r>
      <w:r>
        <w:rPr>
          <w:color w:val="000000" w:themeColor="text1"/>
          <w:szCs w:val="21"/>
        </w:rPr>
        <w:t>一方向的架构实现，深入</w:t>
      </w:r>
      <w:r>
        <w:rPr>
          <w:rFonts w:hint="eastAsia"/>
          <w:color w:val="000000" w:themeColor="text1"/>
          <w:szCs w:val="21"/>
        </w:rPr>
        <w:t>理解</w:t>
      </w:r>
      <w:r>
        <w:rPr>
          <w:color w:val="000000" w:themeColor="text1"/>
          <w:szCs w:val="21"/>
        </w:rPr>
        <w:t>目标的攻击面、漏洞挖掘思路、安全</w:t>
      </w:r>
      <w:r>
        <w:rPr>
          <w:rFonts w:hint="eastAsia"/>
          <w:color w:val="000000" w:themeColor="text1"/>
          <w:szCs w:val="21"/>
        </w:rPr>
        <w:t>缓解</w:t>
      </w:r>
      <w:r>
        <w:rPr>
          <w:color w:val="000000" w:themeColor="text1"/>
          <w:szCs w:val="21"/>
        </w:rPr>
        <w:t>措施以及利用技术</w:t>
      </w:r>
      <w:r>
        <w:rPr>
          <w:rFonts w:hint="eastAsia"/>
          <w:color w:val="000000" w:themeColor="text1"/>
          <w:szCs w:val="21"/>
        </w:rPr>
        <w:t>；</w:t>
      </w:r>
    </w:p>
    <w:p w:rsidR="00993575" w:rsidRDefault="00D915FD">
      <w:pPr>
        <w:tabs>
          <w:tab w:val="left" w:pos="993"/>
        </w:tabs>
        <w:ind w:firstLineChars="200" w:firstLine="420"/>
        <w:rPr>
          <w:color w:val="000000" w:themeColor="text1"/>
          <w:szCs w:val="21"/>
        </w:rPr>
      </w:pPr>
      <w:r>
        <w:rPr>
          <w:color w:val="000000" w:themeColor="text1"/>
          <w:szCs w:val="21"/>
        </w:rPr>
        <w:t>2</w:t>
      </w:r>
      <w:r>
        <w:rPr>
          <w:rFonts w:hint="eastAsia"/>
          <w:color w:val="000000" w:themeColor="text1"/>
          <w:szCs w:val="21"/>
        </w:rPr>
        <w:t>、</w:t>
      </w:r>
      <w:r>
        <w:rPr>
          <w:color w:val="000000" w:themeColor="text1"/>
          <w:szCs w:val="21"/>
        </w:rPr>
        <w:t>有丰富的逆向、调试经验，熟练使用常见工具，如</w:t>
      </w:r>
      <w:r>
        <w:rPr>
          <w:rFonts w:hint="eastAsia"/>
          <w:color w:val="000000" w:themeColor="text1"/>
          <w:szCs w:val="21"/>
        </w:rPr>
        <w:t>：</w:t>
      </w:r>
      <w:r>
        <w:rPr>
          <w:rFonts w:hint="eastAsia"/>
          <w:color w:val="000000" w:themeColor="text1"/>
          <w:szCs w:val="21"/>
        </w:rPr>
        <w:t>IDA</w:t>
      </w:r>
      <w:r>
        <w:rPr>
          <w:rFonts w:hint="eastAsia"/>
          <w:color w:val="000000" w:themeColor="text1"/>
          <w:szCs w:val="21"/>
        </w:rPr>
        <w:t>、</w:t>
      </w:r>
      <w:proofErr w:type="spellStart"/>
      <w:r>
        <w:rPr>
          <w:rFonts w:hint="eastAsia"/>
          <w:color w:val="000000" w:themeColor="text1"/>
          <w:szCs w:val="21"/>
        </w:rPr>
        <w:t>WinDbg</w:t>
      </w:r>
      <w:proofErr w:type="spellEnd"/>
      <w:r>
        <w:rPr>
          <w:rFonts w:hint="eastAsia"/>
          <w:color w:val="000000" w:themeColor="text1"/>
          <w:szCs w:val="21"/>
        </w:rPr>
        <w:t>、</w:t>
      </w:r>
      <w:r>
        <w:rPr>
          <w:rFonts w:hint="eastAsia"/>
          <w:color w:val="000000" w:themeColor="text1"/>
          <w:szCs w:val="21"/>
        </w:rPr>
        <w:t>GDB</w:t>
      </w:r>
      <w:r>
        <w:rPr>
          <w:rFonts w:hint="eastAsia"/>
          <w:color w:val="000000" w:themeColor="text1"/>
          <w:szCs w:val="21"/>
        </w:rPr>
        <w:t>等</w:t>
      </w:r>
      <w:r>
        <w:rPr>
          <w:color w:val="000000" w:themeColor="text1"/>
          <w:szCs w:val="21"/>
        </w:rPr>
        <w:t>；</w:t>
      </w:r>
    </w:p>
    <w:p w:rsidR="00993575" w:rsidRDefault="00D915FD">
      <w:pPr>
        <w:tabs>
          <w:tab w:val="left" w:pos="993"/>
        </w:tabs>
        <w:ind w:firstLineChars="200" w:firstLine="420"/>
        <w:rPr>
          <w:color w:val="000000" w:themeColor="text1"/>
          <w:szCs w:val="21"/>
        </w:rPr>
      </w:pPr>
      <w:r>
        <w:rPr>
          <w:color w:val="000000" w:themeColor="text1"/>
          <w:szCs w:val="21"/>
        </w:rPr>
        <w:t>3</w:t>
      </w:r>
      <w:r>
        <w:rPr>
          <w:rFonts w:hint="eastAsia"/>
          <w:color w:val="000000" w:themeColor="text1"/>
          <w:szCs w:val="21"/>
        </w:rPr>
        <w:t>、</w:t>
      </w:r>
      <w:r>
        <w:rPr>
          <w:color w:val="000000" w:themeColor="text1"/>
          <w:szCs w:val="21"/>
        </w:rPr>
        <w:t>熟练掌握</w:t>
      </w:r>
      <w:r>
        <w:rPr>
          <w:rFonts w:hint="eastAsia"/>
          <w:color w:val="000000" w:themeColor="text1"/>
          <w:szCs w:val="21"/>
        </w:rPr>
        <w:t>C/C++/Python</w:t>
      </w:r>
      <w:r>
        <w:rPr>
          <w:rFonts w:hint="eastAsia"/>
          <w:color w:val="000000" w:themeColor="text1"/>
          <w:szCs w:val="21"/>
        </w:rPr>
        <w:t>等</w:t>
      </w:r>
      <w:r>
        <w:rPr>
          <w:color w:val="000000" w:themeColor="text1"/>
          <w:szCs w:val="21"/>
        </w:rPr>
        <w:t>至少一种语言，熟悉</w:t>
      </w:r>
      <w:r>
        <w:rPr>
          <w:rFonts w:hint="eastAsia"/>
          <w:color w:val="000000" w:themeColor="text1"/>
          <w:szCs w:val="21"/>
        </w:rPr>
        <w:t>X86</w:t>
      </w:r>
      <w:r>
        <w:rPr>
          <w:rFonts w:hint="eastAsia"/>
          <w:color w:val="000000" w:themeColor="text1"/>
          <w:szCs w:val="21"/>
        </w:rPr>
        <w:t>或</w:t>
      </w:r>
      <w:r>
        <w:rPr>
          <w:rFonts w:hint="eastAsia"/>
          <w:color w:val="000000" w:themeColor="text1"/>
          <w:szCs w:val="21"/>
        </w:rPr>
        <w:t>ARM</w:t>
      </w:r>
      <w:r>
        <w:rPr>
          <w:rFonts w:hint="eastAsia"/>
          <w:color w:val="000000" w:themeColor="text1"/>
          <w:szCs w:val="21"/>
        </w:rPr>
        <w:t>汇编</w:t>
      </w:r>
      <w:r>
        <w:rPr>
          <w:color w:val="000000" w:themeColor="text1"/>
          <w:szCs w:val="21"/>
        </w:rPr>
        <w:t>指令，有扎实的编程基础；</w:t>
      </w:r>
    </w:p>
    <w:p w:rsidR="00993575" w:rsidRDefault="00D915FD">
      <w:pPr>
        <w:tabs>
          <w:tab w:val="left" w:pos="993"/>
        </w:tabs>
        <w:ind w:firstLineChars="200" w:firstLine="420"/>
        <w:rPr>
          <w:color w:val="000000" w:themeColor="text1"/>
          <w:szCs w:val="21"/>
        </w:rPr>
      </w:pPr>
      <w:r>
        <w:rPr>
          <w:color w:val="000000" w:themeColor="text1"/>
          <w:szCs w:val="21"/>
        </w:rPr>
        <w:t>4</w:t>
      </w:r>
      <w:r>
        <w:rPr>
          <w:rFonts w:hint="eastAsia"/>
          <w:color w:val="000000" w:themeColor="text1"/>
          <w:szCs w:val="21"/>
        </w:rPr>
        <w:t>、</w:t>
      </w:r>
      <w:r>
        <w:rPr>
          <w:color w:val="000000" w:themeColor="text1"/>
          <w:szCs w:val="21"/>
        </w:rPr>
        <w:t>对漏洞挖掘与利用感兴趣，有热情和自我驱动力，</w:t>
      </w:r>
      <w:r>
        <w:rPr>
          <w:rFonts w:hint="eastAsia"/>
          <w:color w:val="000000" w:themeColor="text1"/>
          <w:szCs w:val="21"/>
        </w:rPr>
        <w:t>有</w:t>
      </w:r>
      <w:r>
        <w:rPr>
          <w:color w:val="000000" w:themeColor="text1"/>
          <w:szCs w:val="21"/>
        </w:rPr>
        <w:t>一定的抗压能力和较强的团队协作精神</w:t>
      </w:r>
      <w:r>
        <w:rPr>
          <w:rFonts w:hint="eastAsia"/>
          <w:color w:val="000000" w:themeColor="text1"/>
          <w:szCs w:val="21"/>
        </w:rPr>
        <w:t>；</w:t>
      </w:r>
    </w:p>
    <w:p w:rsidR="00993575" w:rsidRDefault="00D915FD">
      <w:pPr>
        <w:tabs>
          <w:tab w:val="left" w:pos="993"/>
        </w:tabs>
        <w:ind w:firstLineChars="200" w:firstLine="420"/>
        <w:rPr>
          <w:color w:val="000000" w:themeColor="text1"/>
          <w:szCs w:val="21"/>
        </w:rPr>
      </w:pPr>
      <w:r>
        <w:rPr>
          <w:color w:val="000000" w:themeColor="text1"/>
          <w:szCs w:val="21"/>
        </w:rPr>
        <w:t>5</w:t>
      </w:r>
      <w:r>
        <w:rPr>
          <w:rFonts w:hint="eastAsia"/>
          <w:color w:val="000000" w:themeColor="text1"/>
          <w:szCs w:val="21"/>
        </w:rPr>
        <w:t>、有</w:t>
      </w:r>
      <w:r>
        <w:rPr>
          <w:color w:val="000000" w:themeColor="text1"/>
          <w:szCs w:val="21"/>
        </w:rPr>
        <w:t>以下条件优先录取：独立分析过公开漏洞，能快速输出漏洞利用</w:t>
      </w:r>
      <w:r>
        <w:rPr>
          <w:rFonts w:hint="eastAsia"/>
          <w:color w:val="000000" w:themeColor="text1"/>
          <w:szCs w:val="21"/>
        </w:rPr>
        <w:t>EXP</w:t>
      </w:r>
      <w:r>
        <w:rPr>
          <w:rFonts w:hint="eastAsia"/>
          <w:color w:val="000000" w:themeColor="text1"/>
          <w:szCs w:val="21"/>
        </w:rPr>
        <w:t>，</w:t>
      </w:r>
      <w:r>
        <w:rPr>
          <w:color w:val="000000" w:themeColor="text1"/>
          <w:szCs w:val="21"/>
        </w:rPr>
        <w:t>深入理解常见安全漏洞产生</w:t>
      </w:r>
      <w:r>
        <w:rPr>
          <w:rFonts w:hint="eastAsia"/>
          <w:color w:val="000000" w:themeColor="text1"/>
          <w:szCs w:val="21"/>
        </w:rPr>
        <w:t>原理</w:t>
      </w:r>
      <w:r>
        <w:rPr>
          <w:color w:val="000000" w:themeColor="text1"/>
          <w:szCs w:val="21"/>
        </w:rPr>
        <w:t>及防范方法</w:t>
      </w:r>
      <w:r>
        <w:rPr>
          <w:rFonts w:hint="eastAsia"/>
          <w:color w:val="000000" w:themeColor="text1"/>
          <w:szCs w:val="21"/>
        </w:rPr>
        <w:t>，具备人工智能漏洞挖掘相关经验</w:t>
      </w:r>
      <w:r>
        <w:rPr>
          <w:color w:val="000000" w:themeColor="text1"/>
          <w:szCs w:val="21"/>
        </w:rPr>
        <w:t>；</w:t>
      </w:r>
    </w:p>
    <w:p w:rsidR="00993575" w:rsidRDefault="00D915FD">
      <w:pPr>
        <w:tabs>
          <w:tab w:val="left" w:pos="993"/>
        </w:tabs>
        <w:ind w:firstLineChars="200" w:firstLine="420"/>
        <w:rPr>
          <w:rFonts w:ascii="黑体" w:eastAsia="黑体"/>
          <w:color w:val="000000" w:themeColor="text1"/>
          <w:sz w:val="24"/>
        </w:rPr>
      </w:pPr>
      <w:r>
        <w:rPr>
          <w:rFonts w:hint="eastAsia"/>
          <w:color w:val="000000" w:themeColor="text1"/>
          <w:szCs w:val="21"/>
        </w:rPr>
        <w:t>6</w:t>
      </w:r>
      <w:r>
        <w:rPr>
          <w:rFonts w:hint="eastAsia"/>
          <w:color w:val="000000" w:themeColor="text1"/>
          <w:szCs w:val="21"/>
        </w:rPr>
        <w:t>、优秀</w:t>
      </w:r>
      <w:r>
        <w:rPr>
          <w:color w:val="000000" w:themeColor="text1"/>
          <w:szCs w:val="21"/>
        </w:rPr>
        <w:t>人员</w:t>
      </w:r>
      <w:r>
        <w:rPr>
          <w:rFonts w:hint="eastAsia"/>
          <w:color w:val="000000" w:themeColor="text1"/>
          <w:szCs w:val="21"/>
        </w:rPr>
        <w:t>待遇面议。</w:t>
      </w:r>
    </w:p>
    <w:p w:rsidR="00993575" w:rsidRDefault="00D915FD">
      <w:pPr>
        <w:tabs>
          <w:tab w:val="left" w:pos="993"/>
        </w:tabs>
        <w:ind w:firstLineChars="200" w:firstLine="480"/>
        <w:rPr>
          <w:rFonts w:ascii="黑体" w:eastAsia="黑体"/>
          <w:sz w:val="24"/>
        </w:rPr>
      </w:pPr>
      <w:r>
        <w:rPr>
          <w:rFonts w:ascii="黑体" w:eastAsia="黑体" w:hint="eastAsia"/>
          <w:sz w:val="24"/>
        </w:rPr>
        <w:lastRenderedPageBreak/>
        <w:t>产品开发类</w:t>
      </w:r>
    </w:p>
    <w:p w:rsidR="00993575" w:rsidRDefault="00D915FD">
      <w:pPr>
        <w:tabs>
          <w:tab w:val="left" w:pos="993"/>
        </w:tabs>
        <w:ind w:firstLineChars="200" w:firstLine="480"/>
        <w:rPr>
          <w:rFonts w:ascii="黑体" w:eastAsia="黑体"/>
          <w:sz w:val="24"/>
        </w:rPr>
      </w:pPr>
      <w:r>
        <w:rPr>
          <w:rFonts w:ascii="黑体" w:eastAsia="黑体" w:hint="eastAsia"/>
          <w:sz w:val="24"/>
        </w:rPr>
        <w:t>（一）软件开发工程师</w:t>
      </w:r>
    </w:p>
    <w:p w:rsidR="00993575" w:rsidRDefault="00D915FD">
      <w:pPr>
        <w:ind w:firstLineChars="200" w:firstLine="420"/>
        <w:rPr>
          <w:szCs w:val="21"/>
        </w:rPr>
      </w:pPr>
      <w:r>
        <w:rPr>
          <w:rFonts w:hint="eastAsia"/>
          <w:szCs w:val="21"/>
        </w:rPr>
        <w:t>1</w:t>
      </w:r>
      <w:r>
        <w:rPr>
          <w:rFonts w:hint="eastAsia"/>
          <w:szCs w:val="21"/>
        </w:rPr>
        <w:t>、</w:t>
      </w:r>
      <w:r>
        <w:rPr>
          <w:rFonts w:hint="eastAsia"/>
          <w:szCs w:val="21"/>
        </w:rPr>
        <w:t>熟练掌握软件开发及测试相关技术，能够独立承担</w:t>
      </w:r>
      <w:r>
        <w:rPr>
          <w:rFonts w:hint="eastAsia"/>
          <w:szCs w:val="21"/>
        </w:rPr>
        <w:t>项目需求分析、</w:t>
      </w:r>
      <w:r>
        <w:rPr>
          <w:rFonts w:hint="eastAsia"/>
          <w:szCs w:val="21"/>
        </w:rPr>
        <w:t>软件模块的设计与研发工作</w:t>
      </w:r>
      <w:r>
        <w:rPr>
          <w:rFonts w:hint="eastAsia"/>
          <w:szCs w:val="21"/>
        </w:rPr>
        <w:t>；</w:t>
      </w:r>
    </w:p>
    <w:p w:rsidR="00993575" w:rsidRDefault="00D915FD">
      <w:pPr>
        <w:tabs>
          <w:tab w:val="left" w:pos="993"/>
        </w:tabs>
        <w:ind w:firstLineChars="200" w:firstLine="420"/>
        <w:rPr>
          <w:rFonts w:ascii="宋体" w:hAnsi="宋体"/>
          <w:bCs/>
          <w:szCs w:val="21"/>
        </w:rPr>
      </w:pPr>
      <w:r>
        <w:rPr>
          <w:rFonts w:ascii="宋体" w:hAnsi="宋体" w:hint="eastAsia"/>
          <w:bCs/>
          <w:szCs w:val="21"/>
        </w:rPr>
        <w:t>2</w:t>
      </w:r>
      <w:r>
        <w:rPr>
          <w:rFonts w:ascii="宋体" w:hAnsi="宋体" w:hint="eastAsia"/>
          <w:bCs/>
          <w:szCs w:val="21"/>
        </w:rPr>
        <w:t>、能够进行前后端软件开发、联调、测试工作；</w:t>
      </w:r>
    </w:p>
    <w:p w:rsidR="00993575" w:rsidRDefault="00D915FD">
      <w:pPr>
        <w:tabs>
          <w:tab w:val="left" w:pos="993"/>
        </w:tabs>
        <w:ind w:firstLineChars="200" w:firstLine="420"/>
        <w:rPr>
          <w:rFonts w:ascii="宋体" w:hAnsi="宋体"/>
          <w:bCs/>
          <w:szCs w:val="21"/>
        </w:rPr>
      </w:pPr>
      <w:r>
        <w:rPr>
          <w:rFonts w:ascii="宋体" w:hAnsi="宋体" w:hint="eastAsia"/>
          <w:bCs/>
          <w:szCs w:val="21"/>
        </w:rPr>
        <w:t>3</w:t>
      </w:r>
      <w:r>
        <w:rPr>
          <w:rFonts w:ascii="宋体" w:hAnsi="宋体" w:hint="eastAsia"/>
          <w:bCs/>
          <w:szCs w:val="21"/>
        </w:rPr>
        <w:t>、硕士研究生，计算机、软件工程等相关专业。</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二</w:t>
      </w:r>
      <w:r>
        <w:rPr>
          <w:rFonts w:ascii="黑体" w:eastAsia="黑体" w:hint="eastAsia"/>
          <w:sz w:val="24"/>
        </w:rPr>
        <w:t>）</w:t>
      </w:r>
      <w:r>
        <w:rPr>
          <w:rFonts w:ascii="黑体" w:eastAsia="黑体" w:hint="eastAsia"/>
          <w:sz w:val="24"/>
        </w:rPr>
        <w:t>硬件开发工程师</w:t>
      </w:r>
    </w:p>
    <w:p w:rsidR="00993575" w:rsidRDefault="00D915FD">
      <w:pPr>
        <w:tabs>
          <w:tab w:val="left" w:pos="993"/>
        </w:tabs>
        <w:ind w:firstLineChars="200" w:firstLine="420"/>
        <w:rPr>
          <w:szCs w:val="21"/>
        </w:rPr>
      </w:pPr>
      <w:r>
        <w:rPr>
          <w:rFonts w:hint="eastAsia"/>
          <w:szCs w:val="21"/>
        </w:rPr>
        <w:t>1</w:t>
      </w:r>
      <w:r>
        <w:rPr>
          <w:rFonts w:hint="eastAsia"/>
          <w:szCs w:val="21"/>
        </w:rPr>
        <w:t>、有</w:t>
      </w:r>
      <w:r>
        <w:rPr>
          <w:rFonts w:hint="eastAsia"/>
          <w:szCs w:val="21"/>
        </w:rPr>
        <w:t>FPGA</w:t>
      </w:r>
      <w:r>
        <w:rPr>
          <w:rFonts w:hint="eastAsia"/>
          <w:szCs w:val="21"/>
        </w:rPr>
        <w:t>、</w:t>
      </w:r>
      <w:r>
        <w:rPr>
          <w:rFonts w:hint="eastAsia"/>
          <w:szCs w:val="21"/>
        </w:rPr>
        <w:t>DSP</w:t>
      </w:r>
      <w:r>
        <w:rPr>
          <w:rFonts w:hint="eastAsia"/>
          <w:szCs w:val="21"/>
        </w:rPr>
        <w:t>、</w:t>
      </w:r>
      <w:r>
        <w:rPr>
          <w:rFonts w:hint="eastAsia"/>
          <w:szCs w:val="21"/>
        </w:rPr>
        <w:t>ARM</w:t>
      </w:r>
      <w:r>
        <w:rPr>
          <w:rFonts w:hint="eastAsia"/>
          <w:szCs w:val="21"/>
        </w:rPr>
        <w:t>、</w:t>
      </w:r>
      <w:r>
        <w:rPr>
          <w:rFonts w:hint="eastAsia"/>
          <w:szCs w:val="21"/>
        </w:rPr>
        <w:t>GPU</w:t>
      </w:r>
      <w:r>
        <w:rPr>
          <w:rFonts w:hint="eastAsia"/>
          <w:szCs w:val="21"/>
        </w:rPr>
        <w:t>等一种硬件平台研发经验；</w:t>
      </w:r>
    </w:p>
    <w:p w:rsidR="00993575" w:rsidRDefault="00D915FD">
      <w:pPr>
        <w:tabs>
          <w:tab w:val="left" w:pos="993"/>
        </w:tabs>
        <w:ind w:firstLineChars="200" w:firstLine="420"/>
        <w:rPr>
          <w:szCs w:val="21"/>
        </w:rPr>
      </w:pPr>
      <w:r>
        <w:rPr>
          <w:rFonts w:hint="eastAsia"/>
          <w:szCs w:val="21"/>
        </w:rPr>
        <w:t>2</w:t>
      </w:r>
      <w:r>
        <w:rPr>
          <w:rFonts w:hint="eastAsia"/>
          <w:szCs w:val="21"/>
        </w:rPr>
        <w:t>、熟悉数字通信系统原理，掌握信号调制解调、信号编码，扩频技术等数字通信技术；</w:t>
      </w:r>
    </w:p>
    <w:p w:rsidR="00993575" w:rsidRDefault="00D915FD">
      <w:pPr>
        <w:tabs>
          <w:tab w:val="left" w:pos="993"/>
        </w:tabs>
        <w:ind w:firstLineChars="200" w:firstLine="420"/>
        <w:rPr>
          <w:szCs w:val="21"/>
        </w:rPr>
      </w:pPr>
      <w:r>
        <w:rPr>
          <w:rFonts w:hint="eastAsia"/>
          <w:szCs w:val="21"/>
        </w:rPr>
        <w:t>3</w:t>
      </w:r>
      <w:r>
        <w:rPr>
          <w:rFonts w:hint="eastAsia"/>
          <w:szCs w:val="21"/>
        </w:rPr>
        <w:t>、掌握射频、基带数字信号处理测试原理和方法，熟悉使用信号发生器、矢量网络分析仪、频谱分析仪等设备；</w:t>
      </w:r>
    </w:p>
    <w:p w:rsidR="00993575" w:rsidRDefault="00D915FD">
      <w:pPr>
        <w:tabs>
          <w:tab w:val="left" w:pos="993"/>
        </w:tabs>
        <w:ind w:firstLineChars="200" w:firstLine="420"/>
        <w:rPr>
          <w:szCs w:val="21"/>
        </w:rPr>
      </w:pPr>
      <w:r>
        <w:rPr>
          <w:rFonts w:hint="eastAsia"/>
          <w:szCs w:val="21"/>
        </w:rPr>
        <w:t>4</w:t>
      </w:r>
      <w:r>
        <w:rPr>
          <w:rFonts w:hint="eastAsia"/>
          <w:szCs w:val="21"/>
        </w:rPr>
        <w:t>、具备</w:t>
      </w:r>
      <w:r>
        <w:rPr>
          <w:rFonts w:hint="eastAsia"/>
          <w:szCs w:val="21"/>
        </w:rPr>
        <w:t>C</w:t>
      </w:r>
      <w:r>
        <w:rPr>
          <w:rFonts w:hint="eastAsia"/>
          <w:szCs w:val="21"/>
        </w:rPr>
        <w:t>语言、</w:t>
      </w:r>
      <w:r>
        <w:rPr>
          <w:rFonts w:hint="eastAsia"/>
          <w:szCs w:val="21"/>
        </w:rPr>
        <w:t>MATLAB</w:t>
      </w:r>
      <w:r>
        <w:rPr>
          <w:rFonts w:hint="eastAsia"/>
          <w:szCs w:val="21"/>
        </w:rPr>
        <w:t>语言或</w:t>
      </w:r>
      <w:r>
        <w:rPr>
          <w:rFonts w:hint="eastAsia"/>
          <w:szCs w:val="21"/>
        </w:rPr>
        <w:t>PYTHON</w:t>
      </w:r>
      <w:r>
        <w:rPr>
          <w:rFonts w:hint="eastAsia"/>
          <w:szCs w:val="21"/>
        </w:rPr>
        <w:t>语言编程能力；</w:t>
      </w:r>
    </w:p>
    <w:p w:rsidR="00993575" w:rsidRDefault="00D915FD">
      <w:pPr>
        <w:tabs>
          <w:tab w:val="left" w:pos="993"/>
        </w:tabs>
        <w:ind w:firstLineChars="200" w:firstLine="420"/>
        <w:rPr>
          <w:szCs w:val="21"/>
        </w:rPr>
      </w:pPr>
      <w:r>
        <w:rPr>
          <w:rFonts w:hint="eastAsia"/>
          <w:szCs w:val="21"/>
        </w:rPr>
        <w:t>5</w:t>
      </w:r>
      <w:r>
        <w:rPr>
          <w:rFonts w:hint="eastAsia"/>
          <w:szCs w:val="21"/>
        </w:rPr>
        <w:t>、熟悉通信抗干扰技术、干涉测向多普勒法和时差法等测向基本原理与信号方向估计信号处理方法优先；</w:t>
      </w:r>
    </w:p>
    <w:p w:rsidR="00993575" w:rsidRDefault="00D915FD">
      <w:pPr>
        <w:tabs>
          <w:tab w:val="left" w:pos="993"/>
        </w:tabs>
        <w:ind w:firstLineChars="200" w:firstLine="420"/>
        <w:rPr>
          <w:szCs w:val="21"/>
        </w:rPr>
      </w:pPr>
      <w:r>
        <w:rPr>
          <w:rFonts w:hint="eastAsia"/>
          <w:szCs w:val="21"/>
        </w:rPr>
        <w:t>6</w:t>
      </w:r>
      <w:r>
        <w:rPr>
          <w:rFonts w:hint="eastAsia"/>
          <w:szCs w:val="21"/>
        </w:rPr>
        <w:t>、熟悉掌握</w:t>
      </w:r>
      <w:r>
        <w:rPr>
          <w:rFonts w:hint="eastAsia"/>
          <w:szCs w:val="21"/>
        </w:rPr>
        <w:t>USRP\</w:t>
      </w:r>
      <w:proofErr w:type="spellStart"/>
      <w:r>
        <w:rPr>
          <w:rFonts w:hint="eastAsia"/>
          <w:szCs w:val="21"/>
        </w:rPr>
        <w:t>GRURadio</w:t>
      </w:r>
      <w:proofErr w:type="spellEnd"/>
      <w:r>
        <w:rPr>
          <w:rFonts w:hint="eastAsia"/>
          <w:szCs w:val="21"/>
        </w:rPr>
        <w:t>等软件无线电开发平台使用优先。</w:t>
      </w:r>
      <w:r>
        <w:rPr>
          <w:rFonts w:hint="eastAsia"/>
          <w:szCs w:val="21"/>
        </w:rPr>
        <w:t>"</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三</w:t>
      </w:r>
      <w:r>
        <w:rPr>
          <w:rFonts w:ascii="黑体" w:eastAsia="黑体" w:hint="eastAsia"/>
          <w:sz w:val="24"/>
        </w:rPr>
        <w:t>）光学开发</w:t>
      </w:r>
    </w:p>
    <w:p w:rsidR="00993575" w:rsidRDefault="00D915FD">
      <w:pPr>
        <w:ind w:firstLineChars="200" w:firstLine="420"/>
        <w:rPr>
          <w:color w:val="000000" w:themeColor="text1"/>
          <w:szCs w:val="21"/>
        </w:rPr>
      </w:pPr>
      <w:r>
        <w:rPr>
          <w:rFonts w:hint="eastAsia"/>
          <w:color w:val="000000" w:themeColor="text1"/>
          <w:szCs w:val="21"/>
        </w:rPr>
        <w:t>1</w:t>
      </w:r>
      <w:r>
        <w:rPr>
          <w:rFonts w:hint="eastAsia"/>
          <w:color w:val="000000" w:themeColor="text1"/>
          <w:szCs w:val="21"/>
        </w:rPr>
        <w:t>、了解光通信技术原理与常用器件，对光通信系统有一定认识。</w:t>
      </w:r>
    </w:p>
    <w:p w:rsidR="00993575" w:rsidRDefault="00D915FD">
      <w:pPr>
        <w:ind w:firstLineChars="200" w:firstLine="420"/>
        <w:rPr>
          <w:color w:val="000000" w:themeColor="text1"/>
          <w:szCs w:val="21"/>
        </w:rPr>
      </w:pPr>
      <w:r>
        <w:rPr>
          <w:rFonts w:hint="eastAsia"/>
          <w:color w:val="000000" w:themeColor="text1"/>
          <w:szCs w:val="21"/>
        </w:rPr>
        <w:t>2</w:t>
      </w:r>
      <w:r>
        <w:rPr>
          <w:rFonts w:hint="eastAsia"/>
          <w:color w:val="000000" w:themeColor="text1"/>
          <w:szCs w:val="21"/>
        </w:rPr>
        <w:t>、能从事仪器类光学系统设计、光学精密机械设计工作；</w:t>
      </w:r>
    </w:p>
    <w:p w:rsidR="00993575" w:rsidRDefault="00D915FD">
      <w:pPr>
        <w:ind w:firstLineChars="200" w:firstLine="420"/>
        <w:rPr>
          <w:color w:val="000000" w:themeColor="text1"/>
          <w:szCs w:val="21"/>
        </w:rPr>
      </w:pPr>
      <w:r>
        <w:rPr>
          <w:rFonts w:hint="eastAsia"/>
          <w:color w:val="000000" w:themeColor="text1"/>
          <w:szCs w:val="21"/>
        </w:rPr>
        <w:t>3</w:t>
      </w:r>
      <w:r>
        <w:rPr>
          <w:rFonts w:hint="eastAsia"/>
          <w:color w:val="000000" w:themeColor="text1"/>
          <w:szCs w:val="21"/>
        </w:rPr>
        <w:t>、熟悉图像传感技术，对</w:t>
      </w:r>
      <w:r>
        <w:rPr>
          <w:rFonts w:hint="eastAsia"/>
          <w:color w:val="000000" w:themeColor="text1"/>
          <w:szCs w:val="21"/>
        </w:rPr>
        <w:t>COMS</w:t>
      </w:r>
      <w:r>
        <w:rPr>
          <w:rFonts w:hint="eastAsia"/>
          <w:color w:val="000000" w:themeColor="text1"/>
          <w:szCs w:val="21"/>
        </w:rPr>
        <w:t>等图像传感器有较深</w:t>
      </w:r>
      <w:r>
        <w:rPr>
          <w:rFonts w:hint="eastAsia"/>
          <w:color w:val="000000" w:themeColor="text1"/>
          <w:szCs w:val="21"/>
        </w:rPr>
        <w:t>入的研究；</w:t>
      </w:r>
    </w:p>
    <w:p w:rsidR="00993575" w:rsidRDefault="00D915FD">
      <w:pPr>
        <w:ind w:firstLineChars="200" w:firstLine="420"/>
        <w:rPr>
          <w:color w:val="000000" w:themeColor="text1"/>
          <w:szCs w:val="21"/>
        </w:rPr>
      </w:pPr>
      <w:r>
        <w:rPr>
          <w:rFonts w:hint="eastAsia"/>
          <w:color w:val="000000" w:themeColor="text1"/>
          <w:szCs w:val="21"/>
        </w:rPr>
        <w:t>4</w:t>
      </w:r>
      <w:r>
        <w:rPr>
          <w:rFonts w:hint="eastAsia"/>
          <w:color w:val="000000" w:themeColor="text1"/>
          <w:szCs w:val="21"/>
        </w:rPr>
        <w:t>、熟悉光电传感与探测技术，对激光测量、光纤传感相关技术有较深入的研究；</w:t>
      </w:r>
    </w:p>
    <w:p w:rsidR="00993575" w:rsidRDefault="00D915FD">
      <w:pPr>
        <w:ind w:firstLineChars="200" w:firstLine="420"/>
        <w:rPr>
          <w:color w:val="000000" w:themeColor="text1"/>
          <w:szCs w:val="21"/>
        </w:rPr>
      </w:pPr>
      <w:r>
        <w:rPr>
          <w:rFonts w:hint="eastAsia"/>
          <w:color w:val="000000" w:themeColor="text1"/>
          <w:szCs w:val="21"/>
        </w:rPr>
        <w:t>5</w:t>
      </w:r>
      <w:r>
        <w:rPr>
          <w:rFonts w:hint="eastAsia"/>
          <w:color w:val="000000" w:themeColor="text1"/>
          <w:szCs w:val="21"/>
        </w:rPr>
        <w:t>、熟悉</w:t>
      </w:r>
      <w:r>
        <w:rPr>
          <w:rFonts w:hint="eastAsia"/>
          <w:color w:val="000000" w:themeColor="text1"/>
          <w:szCs w:val="21"/>
        </w:rPr>
        <w:t>ZEMAX</w:t>
      </w:r>
      <w:r>
        <w:rPr>
          <w:rFonts w:hint="eastAsia"/>
          <w:color w:val="000000" w:themeColor="text1"/>
          <w:szCs w:val="21"/>
        </w:rPr>
        <w:t>光学设计软件、</w:t>
      </w:r>
      <w:r>
        <w:rPr>
          <w:rFonts w:hint="eastAsia"/>
          <w:color w:val="000000" w:themeColor="text1"/>
          <w:szCs w:val="21"/>
        </w:rPr>
        <w:t>SolidWorks</w:t>
      </w:r>
      <w:r>
        <w:rPr>
          <w:rFonts w:hint="eastAsia"/>
          <w:color w:val="000000" w:themeColor="text1"/>
          <w:szCs w:val="21"/>
        </w:rPr>
        <w:t>机械设计软件。</w:t>
      </w:r>
    </w:p>
    <w:p w:rsidR="00993575" w:rsidRDefault="00D915FD">
      <w:pPr>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w:t>
      </w:r>
      <w:r>
        <w:rPr>
          <w:rFonts w:ascii="黑体" w:eastAsia="黑体" w:hAnsi="黑体" w:cs="黑体" w:hint="eastAsia"/>
          <w:color w:val="000000" w:themeColor="text1"/>
          <w:sz w:val="24"/>
        </w:rPr>
        <w:t>六</w:t>
      </w:r>
      <w:r>
        <w:rPr>
          <w:rFonts w:ascii="黑体" w:eastAsia="黑体" w:hAnsi="黑体" w:cs="黑体" w:hint="eastAsia"/>
          <w:color w:val="000000" w:themeColor="text1"/>
          <w:sz w:val="24"/>
        </w:rPr>
        <w:t>）工业设计</w:t>
      </w:r>
      <w:r>
        <w:rPr>
          <w:rFonts w:ascii="黑体" w:eastAsia="黑体" w:hAnsi="黑体" w:cs="黑体" w:hint="eastAsia"/>
          <w:color w:val="000000" w:themeColor="text1"/>
          <w:sz w:val="24"/>
        </w:rPr>
        <w:t>/</w:t>
      </w:r>
      <w:r>
        <w:rPr>
          <w:rFonts w:ascii="黑体" w:eastAsia="黑体" w:hAnsi="黑体" w:cs="黑体" w:hint="eastAsia"/>
          <w:color w:val="000000" w:themeColor="text1"/>
          <w:sz w:val="24"/>
        </w:rPr>
        <w:t>交互设计</w:t>
      </w:r>
      <w:r>
        <w:rPr>
          <w:rFonts w:ascii="黑体" w:eastAsia="黑体" w:hAnsi="黑体" w:cs="黑体" w:hint="eastAsia"/>
          <w:color w:val="000000" w:themeColor="text1"/>
          <w:sz w:val="24"/>
        </w:rPr>
        <w:t>/</w:t>
      </w:r>
      <w:r>
        <w:rPr>
          <w:rFonts w:ascii="黑体" w:eastAsia="黑体" w:hAnsi="黑体" w:cs="黑体" w:hint="eastAsia"/>
          <w:color w:val="000000" w:themeColor="text1"/>
          <w:sz w:val="24"/>
        </w:rPr>
        <w:t>设计学等</w:t>
      </w:r>
    </w:p>
    <w:p w:rsidR="00993575" w:rsidRDefault="00D915FD">
      <w:pPr>
        <w:tabs>
          <w:tab w:val="left" w:pos="993"/>
        </w:tabs>
        <w:ind w:firstLineChars="200" w:firstLine="420"/>
        <w:rPr>
          <w:color w:val="000000" w:themeColor="text1"/>
          <w:szCs w:val="21"/>
        </w:rPr>
      </w:pPr>
      <w:r>
        <w:rPr>
          <w:rFonts w:hint="eastAsia"/>
          <w:color w:val="000000" w:themeColor="text1"/>
          <w:szCs w:val="21"/>
        </w:rPr>
        <w:t>1.</w:t>
      </w:r>
      <w:r>
        <w:rPr>
          <w:rFonts w:hint="eastAsia"/>
          <w:color w:val="000000" w:themeColor="text1"/>
          <w:szCs w:val="21"/>
        </w:rPr>
        <w:t>具备良好的沟通技巧和抗压能力。</w:t>
      </w:r>
    </w:p>
    <w:p w:rsidR="00993575" w:rsidRDefault="00D915FD">
      <w:pPr>
        <w:tabs>
          <w:tab w:val="left" w:pos="993"/>
        </w:tabs>
        <w:ind w:firstLineChars="200" w:firstLine="420"/>
        <w:rPr>
          <w:color w:val="000000" w:themeColor="text1"/>
          <w:szCs w:val="21"/>
        </w:rPr>
      </w:pPr>
      <w:r>
        <w:rPr>
          <w:rFonts w:hint="eastAsia"/>
          <w:color w:val="000000" w:themeColor="text1"/>
          <w:szCs w:val="21"/>
        </w:rPr>
        <w:t>2.</w:t>
      </w:r>
      <w:r>
        <w:rPr>
          <w:rFonts w:hint="eastAsia"/>
          <w:color w:val="000000" w:themeColor="text1"/>
          <w:szCs w:val="21"/>
        </w:rPr>
        <w:t>熟悉</w:t>
      </w:r>
      <w:proofErr w:type="spellStart"/>
      <w:r>
        <w:rPr>
          <w:rFonts w:hint="eastAsia"/>
          <w:color w:val="000000" w:themeColor="text1"/>
          <w:szCs w:val="21"/>
        </w:rPr>
        <w:t>Axure</w:t>
      </w:r>
      <w:proofErr w:type="spellEnd"/>
      <w:r>
        <w:rPr>
          <w:rFonts w:hint="eastAsia"/>
          <w:color w:val="000000" w:themeColor="text1"/>
          <w:szCs w:val="21"/>
        </w:rPr>
        <w:t>、</w:t>
      </w:r>
      <w:r>
        <w:rPr>
          <w:rFonts w:hint="eastAsia"/>
          <w:color w:val="000000" w:themeColor="text1"/>
          <w:szCs w:val="21"/>
        </w:rPr>
        <w:t>PS</w:t>
      </w:r>
      <w:r>
        <w:rPr>
          <w:rFonts w:hint="eastAsia"/>
          <w:color w:val="000000" w:themeColor="text1"/>
          <w:szCs w:val="21"/>
        </w:rPr>
        <w:t>、</w:t>
      </w:r>
      <w:r>
        <w:rPr>
          <w:rFonts w:hint="eastAsia"/>
          <w:color w:val="000000" w:themeColor="text1"/>
          <w:szCs w:val="21"/>
        </w:rPr>
        <w:t>AI</w:t>
      </w:r>
      <w:r>
        <w:rPr>
          <w:rFonts w:hint="eastAsia"/>
          <w:color w:val="000000" w:themeColor="text1"/>
          <w:szCs w:val="21"/>
        </w:rPr>
        <w:t>等设计工具。熟悉</w:t>
      </w:r>
      <w:r>
        <w:rPr>
          <w:rFonts w:hint="eastAsia"/>
          <w:color w:val="000000" w:themeColor="text1"/>
          <w:szCs w:val="21"/>
        </w:rPr>
        <w:t>WEB</w:t>
      </w:r>
      <w:r>
        <w:rPr>
          <w:rFonts w:hint="eastAsia"/>
          <w:color w:val="000000" w:themeColor="text1"/>
          <w:szCs w:val="21"/>
        </w:rPr>
        <w:t>、桌面软件的交互设计特点和规范，能够针对不同平台进行针对性设计。</w:t>
      </w:r>
    </w:p>
    <w:p w:rsidR="00993575" w:rsidRDefault="00D915FD">
      <w:pPr>
        <w:tabs>
          <w:tab w:val="left" w:pos="993"/>
        </w:tabs>
        <w:ind w:firstLineChars="200" w:firstLine="420"/>
        <w:rPr>
          <w:color w:val="000000" w:themeColor="text1"/>
          <w:szCs w:val="21"/>
        </w:rPr>
      </w:pPr>
      <w:r>
        <w:rPr>
          <w:rFonts w:hint="eastAsia"/>
          <w:color w:val="000000" w:themeColor="text1"/>
          <w:szCs w:val="21"/>
        </w:rPr>
        <w:t>3.</w:t>
      </w:r>
      <w:r>
        <w:rPr>
          <w:rFonts w:hint="eastAsia"/>
          <w:color w:val="000000" w:themeColor="text1"/>
          <w:szCs w:val="21"/>
        </w:rPr>
        <w:t>参与</w:t>
      </w:r>
      <w:r>
        <w:rPr>
          <w:rFonts w:hint="eastAsia"/>
          <w:color w:val="000000" w:themeColor="text1"/>
          <w:szCs w:val="21"/>
        </w:rPr>
        <w:t>IXDC</w:t>
      </w:r>
      <w:r>
        <w:rPr>
          <w:rFonts w:hint="eastAsia"/>
          <w:color w:val="000000" w:themeColor="text1"/>
          <w:szCs w:val="21"/>
        </w:rPr>
        <w:t>全国竞赛并得奖、德国红点奖者优先考虑。</w:t>
      </w:r>
    </w:p>
    <w:p w:rsidR="00993575" w:rsidRDefault="00D915FD">
      <w:pPr>
        <w:tabs>
          <w:tab w:val="left" w:pos="993"/>
        </w:tabs>
        <w:ind w:firstLineChars="200" w:firstLine="420"/>
        <w:rPr>
          <w:color w:val="000000" w:themeColor="text1"/>
          <w:szCs w:val="21"/>
        </w:rPr>
      </w:pPr>
      <w:r>
        <w:rPr>
          <w:rFonts w:hint="eastAsia"/>
          <w:color w:val="000000" w:themeColor="text1"/>
          <w:szCs w:val="21"/>
        </w:rPr>
        <w:t>4.</w:t>
      </w:r>
      <w:r>
        <w:rPr>
          <w:rFonts w:hint="eastAsia"/>
          <w:color w:val="000000" w:themeColor="text1"/>
          <w:szCs w:val="21"/>
        </w:rPr>
        <w:t>有一线互联网公司或相关领域公司实习经历并取得优异成绩者优先。</w:t>
      </w:r>
    </w:p>
    <w:p w:rsidR="00993575" w:rsidRDefault="00D915FD">
      <w:pPr>
        <w:tabs>
          <w:tab w:val="left" w:pos="993"/>
        </w:tabs>
        <w:ind w:firstLineChars="200" w:firstLine="480"/>
        <w:rPr>
          <w:rFonts w:ascii="黑体" w:eastAsia="黑体"/>
          <w:sz w:val="24"/>
        </w:rPr>
      </w:pPr>
      <w:r>
        <w:rPr>
          <w:rFonts w:ascii="黑体" w:eastAsia="黑体" w:hint="eastAsia"/>
          <w:sz w:val="24"/>
        </w:rPr>
        <w:t>（</w:t>
      </w:r>
      <w:r>
        <w:rPr>
          <w:rFonts w:ascii="黑体" w:eastAsia="黑体" w:hint="eastAsia"/>
          <w:sz w:val="24"/>
        </w:rPr>
        <w:t>七</w:t>
      </w:r>
      <w:r>
        <w:rPr>
          <w:rFonts w:ascii="黑体" w:eastAsia="黑体" w:hint="eastAsia"/>
          <w:sz w:val="24"/>
        </w:rPr>
        <w:t>）网络</w:t>
      </w:r>
      <w:r>
        <w:rPr>
          <w:rFonts w:ascii="黑体" w:eastAsia="黑体"/>
          <w:sz w:val="24"/>
        </w:rPr>
        <w:t>安全开发工程师</w:t>
      </w:r>
    </w:p>
    <w:p w:rsidR="00993575" w:rsidRDefault="00D915FD">
      <w:pPr>
        <w:ind w:firstLineChars="200" w:firstLine="420"/>
        <w:rPr>
          <w:color w:val="000000" w:themeColor="text1"/>
          <w:szCs w:val="21"/>
        </w:rPr>
      </w:pPr>
      <w:r>
        <w:rPr>
          <w:color w:val="000000" w:themeColor="text1"/>
          <w:szCs w:val="21"/>
        </w:rPr>
        <w:t>1</w:t>
      </w:r>
      <w:r>
        <w:rPr>
          <w:rFonts w:hint="eastAsia"/>
          <w:color w:val="000000" w:themeColor="text1"/>
          <w:szCs w:val="21"/>
        </w:rPr>
        <w:t>、</w:t>
      </w:r>
      <w:r>
        <w:rPr>
          <w:color w:val="000000" w:themeColor="text1"/>
          <w:szCs w:val="21"/>
        </w:rPr>
        <w:t>熟悉</w:t>
      </w:r>
      <w:r>
        <w:rPr>
          <w:rFonts w:hint="eastAsia"/>
          <w:color w:val="000000" w:themeColor="text1"/>
          <w:szCs w:val="21"/>
        </w:rPr>
        <w:t>Windows</w:t>
      </w:r>
      <w:r>
        <w:rPr>
          <w:rFonts w:hint="eastAsia"/>
          <w:color w:val="000000" w:themeColor="text1"/>
          <w:szCs w:val="21"/>
        </w:rPr>
        <w:t>或</w:t>
      </w:r>
      <w:r>
        <w:rPr>
          <w:rFonts w:hint="eastAsia"/>
          <w:color w:val="000000" w:themeColor="text1"/>
          <w:szCs w:val="21"/>
        </w:rPr>
        <w:t xml:space="preserve">Linux </w:t>
      </w:r>
      <w:proofErr w:type="spellStart"/>
      <w:r>
        <w:rPr>
          <w:rFonts w:hint="eastAsia"/>
          <w:color w:val="000000" w:themeColor="text1"/>
          <w:szCs w:val="21"/>
        </w:rPr>
        <w:t>api</w:t>
      </w:r>
      <w:proofErr w:type="spellEnd"/>
      <w:r>
        <w:rPr>
          <w:rFonts w:hint="eastAsia"/>
          <w:color w:val="000000" w:themeColor="text1"/>
          <w:szCs w:val="21"/>
        </w:rPr>
        <w:t>的</w:t>
      </w:r>
      <w:r>
        <w:rPr>
          <w:color w:val="000000" w:themeColor="text1"/>
          <w:szCs w:val="21"/>
        </w:rPr>
        <w:t>原理，了解操作系统的相关机制，</w:t>
      </w:r>
      <w:proofErr w:type="gramStart"/>
      <w:r>
        <w:rPr>
          <w:color w:val="000000" w:themeColor="text1"/>
          <w:szCs w:val="21"/>
        </w:rPr>
        <w:t>如</w:t>
      </w:r>
      <w:r>
        <w:rPr>
          <w:rFonts w:hint="eastAsia"/>
          <w:color w:val="000000" w:themeColor="text1"/>
          <w:szCs w:val="21"/>
        </w:rPr>
        <w:t>进程</w:t>
      </w:r>
      <w:proofErr w:type="gramEnd"/>
      <w:r>
        <w:rPr>
          <w:rFonts w:hint="eastAsia"/>
          <w:color w:val="000000" w:themeColor="text1"/>
          <w:szCs w:val="21"/>
        </w:rPr>
        <w:t>线程</w:t>
      </w:r>
      <w:r>
        <w:rPr>
          <w:color w:val="000000" w:themeColor="text1"/>
          <w:szCs w:val="21"/>
        </w:rPr>
        <w:t>、内存管理、</w:t>
      </w:r>
      <w:r>
        <w:rPr>
          <w:rFonts w:hint="eastAsia"/>
          <w:color w:val="000000" w:themeColor="text1"/>
          <w:szCs w:val="21"/>
        </w:rPr>
        <w:t>IO</w:t>
      </w:r>
      <w:r>
        <w:rPr>
          <w:rFonts w:hint="eastAsia"/>
          <w:color w:val="000000" w:themeColor="text1"/>
          <w:szCs w:val="21"/>
        </w:rPr>
        <w:t>模型</w:t>
      </w:r>
      <w:r>
        <w:rPr>
          <w:color w:val="000000" w:themeColor="text1"/>
          <w:szCs w:val="21"/>
        </w:rPr>
        <w:t>、</w:t>
      </w:r>
      <w:r>
        <w:rPr>
          <w:rFonts w:hint="eastAsia"/>
          <w:color w:val="000000" w:themeColor="text1"/>
          <w:szCs w:val="21"/>
        </w:rPr>
        <w:t>API HOOK</w:t>
      </w:r>
      <w:r>
        <w:rPr>
          <w:rFonts w:hint="eastAsia"/>
          <w:color w:val="000000" w:themeColor="text1"/>
          <w:szCs w:val="21"/>
        </w:rPr>
        <w:t>、线程</w:t>
      </w:r>
      <w:r>
        <w:rPr>
          <w:color w:val="000000" w:themeColor="text1"/>
          <w:szCs w:val="21"/>
        </w:rPr>
        <w:t>注入、通信机制等，有</w:t>
      </w:r>
      <w:r>
        <w:rPr>
          <w:rFonts w:hint="eastAsia"/>
          <w:color w:val="000000" w:themeColor="text1"/>
          <w:szCs w:val="21"/>
        </w:rPr>
        <w:t>相关开发</w:t>
      </w:r>
      <w:r>
        <w:rPr>
          <w:color w:val="000000" w:themeColor="text1"/>
          <w:szCs w:val="21"/>
        </w:rPr>
        <w:t>经验；</w:t>
      </w:r>
    </w:p>
    <w:p w:rsidR="00993575" w:rsidRDefault="00D915FD">
      <w:pPr>
        <w:ind w:firstLineChars="200" w:firstLine="420"/>
        <w:rPr>
          <w:color w:val="000000" w:themeColor="text1"/>
          <w:szCs w:val="21"/>
        </w:rPr>
      </w:pPr>
      <w:r>
        <w:rPr>
          <w:rFonts w:hint="eastAsia"/>
          <w:color w:val="000000" w:themeColor="text1"/>
          <w:szCs w:val="21"/>
        </w:rPr>
        <w:t>2</w:t>
      </w:r>
      <w:r>
        <w:rPr>
          <w:rFonts w:hint="eastAsia"/>
          <w:color w:val="000000" w:themeColor="text1"/>
          <w:szCs w:val="21"/>
        </w:rPr>
        <w:t>、</w:t>
      </w:r>
      <w:r>
        <w:rPr>
          <w:color w:val="000000" w:themeColor="text1"/>
          <w:szCs w:val="21"/>
        </w:rPr>
        <w:t>基本掌握软件逆向工程，会使用</w:t>
      </w:r>
      <w:r>
        <w:rPr>
          <w:rFonts w:hint="eastAsia"/>
          <w:color w:val="000000" w:themeColor="text1"/>
          <w:szCs w:val="21"/>
        </w:rPr>
        <w:t>IDA Pro</w:t>
      </w:r>
      <w:r>
        <w:rPr>
          <w:rFonts w:hint="eastAsia"/>
          <w:color w:val="000000" w:themeColor="text1"/>
          <w:szCs w:val="21"/>
        </w:rPr>
        <w:t>、</w:t>
      </w:r>
      <w:proofErr w:type="spellStart"/>
      <w:r>
        <w:rPr>
          <w:rFonts w:hint="eastAsia"/>
          <w:color w:val="000000" w:themeColor="text1"/>
          <w:szCs w:val="21"/>
        </w:rPr>
        <w:t>Win</w:t>
      </w:r>
      <w:r>
        <w:rPr>
          <w:color w:val="000000" w:themeColor="text1"/>
          <w:szCs w:val="21"/>
        </w:rPr>
        <w:t>D</w:t>
      </w:r>
      <w:r>
        <w:rPr>
          <w:rFonts w:hint="eastAsia"/>
          <w:color w:val="000000" w:themeColor="text1"/>
          <w:szCs w:val="21"/>
        </w:rPr>
        <w:t>bg</w:t>
      </w:r>
      <w:proofErr w:type="spellEnd"/>
      <w:r>
        <w:rPr>
          <w:rFonts w:hint="eastAsia"/>
          <w:color w:val="000000" w:themeColor="text1"/>
          <w:szCs w:val="21"/>
        </w:rPr>
        <w:t>、</w:t>
      </w:r>
      <w:proofErr w:type="spellStart"/>
      <w:r>
        <w:rPr>
          <w:rFonts w:hint="eastAsia"/>
          <w:color w:val="000000" w:themeColor="text1"/>
          <w:szCs w:val="21"/>
        </w:rPr>
        <w:t>OllyDbg</w:t>
      </w:r>
      <w:proofErr w:type="spellEnd"/>
      <w:r>
        <w:rPr>
          <w:rFonts w:hint="eastAsia"/>
          <w:color w:val="000000" w:themeColor="text1"/>
          <w:szCs w:val="21"/>
        </w:rPr>
        <w:t>等</w:t>
      </w:r>
      <w:r>
        <w:rPr>
          <w:color w:val="000000" w:themeColor="text1"/>
          <w:szCs w:val="21"/>
        </w:rPr>
        <w:t>相关工具；</w:t>
      </w:r>
    </w:p>
    <w:p w:rsidR="00993575" w:rsidRDefault="00D915FD">
      <w:pPr>
        <w:ind w:firstLineChars="200" w:firstLine="420"/>
        <w:rPr>
          <w:color w:val="000000" w:themeColor="text1"/>
          <w:szCs w:val="21"/>
        </w:rPr>
      </w:pPr>
      <w:r>
        <w:rPr>
          <w:color w:val="000000" w:themeColor="text1"/>
          <w:szCs w:val="21"/>
        </w:rPr>
        <w:t>3</w:t>
      </w:r>
      <w:r>
        <w:rPr>
          <w:rFonts w:hint="eastAsia"/>
          <w:color w:val="000000" w:themeColor="text1"/>
          <w:szCs w:val="21"/>
        </w:rPr>
        <w:t>、</w:t>
      </w:r>
      <w:r>
        <w:rPr>
          <w:color w:val="000000" w:themeColor="text1"/>
          <w:szCs w:val="21"/>
        </w:rPr>
        <w:t>熟悉</w:t>
      </w:r>
      <w:r>
        <w:rPr>
          <w:rFonts w:hint="eastAsia"/>
          <w:color w:val="000000" w:themeColor="text1"/>
          <w:szCs w:val="21"/>
        </w:rPr>
        <w:t>Windows</w:t>
      </w:r>
      <w:r>
        <w:rPr>
          <w:rFonts w:hint="eastAsia"/>
          <w:color w:val="000000" w:themeColor="text1"/>
          <w:szCs w:val="21"/>
        </w:rPr>
        <w:t>、</w:t>
      </w:r>
      <w:r>
        <w:rPr>
          <w:rFonts w:hint="eastAsia"/>
          <w:color w:val="000000" w:themeColor="text1"/>
          <w:szCs w:val="21"/>
        </w:rPr>
        <w:t>Linux</w:t>
      </w:r>
      <w:r>
        <w:rPr>
          <w:rFonts w:hint="eastAsia"/>
          <w:color w:val="000000" w:themeColor="text1"/>
          <w:szCs w:val="21"/>
        </w:rPr>
        <w:t>安全</w:t>
      </w:r>
      <w:r>
        <w:rPr>
          <w:color w:val="000000" w:themeColor="text1"/>
          <w:szCs w:val="21"/>
        </w:rPr>
        <w:t>机制，具备基础安全开发能力（</w:t>
      </w:r>
      <w:r>
        <w:rPr>
          <w:rFonts w:hint="eastAsia"/>
          <w:color w:val="000000" w:themeColor="text1"/>
          <w:szCs w:val="21"/>
        </w:rPr>
        <w:t>不</w:t>
      </w:r>
      <w:r>
        <w:rPr>
          <w:color w:val="000000" w:themeColor="text1"/>
          <w:szCs w:val="21"/>
        </w:rPr>
        <w:t>限于</w:t>
      </w:r>
      <w:r>
        <w:rPr>
          <w:rFonts w:hint="eastAsia"/>
          <w:color w:val="000000" w:themeColor="text1"/>
          <w:szCs w:val="21"/>
        </w:rPr>
        <w:t>Ruby</w:t>
      </w:r>
      <w:r>
        <w:rPr>
          <w:rFonts w:hint="eastAsia"/>
          <w:color w:val="000000" w:themeColor="text1"/>
          <w:szCs w:val="21"/>
        </w:rPr>
        <w:t>、</w:t>
      </w:r>
      <w:r>
        <w:rPr>
          <w:rFonts w:hint="eastAsia"/>
          <w:color w:val="000000" w:themeColor="text1"/>
          <w:szCs w:val="21"/>
        </w:rPr>
        <w:t>PHP</w:t>
      </w:r>
      <w:r>
        <w:rPr>
          <w:rFonts w:hint="eastAsia"/>
          <w:color w:val="000000" w:themeColor="text1"/>
          <w:szCs w:val="21"/>
        </w:rPr>
        <w:t>、</w:t>
      </w:r>
      <w:r>
        <w:rPr>
          <w:rFonts w:hint="eastAsia"/>
          <w:color w:val="000000" w:themeColor="text1"/>
          <w:szCs w:val="21"/>
        </w:rPr>
        <w:t>python</w:t>
      </w:r>
      <w:r>
        <w:rPr>
          <w:rFonts w:hint="eastAsia"/>
          <w:color w:val="000000" w:themeColor="text1"/>
          <w:szCs w:val="21"/>
        </w:rPr>
        <w:t>、</w:t>
      </w:r>
      <w:r>
        <w:rPr>
          <w:rFonts w:hint="eastAsia"/>
          <w:color w:val="000000" w:themeColor="text1"/>
          <w:szCs w:val="21"/>
        </w:rPr>
        <w:t>java</w:t>
      </w:r>
      <w:r>
        <w:rPr>
          <w:color w:val="000000" w:themeColor="text1"/>
          <w:szCs w:val="21"/>
        </w:rPr>
        <w:t>）</w:t>
      </w:r>
      <w:r>
        <w:rPr>
          <w:rFonts w:hint="eastAsia"/>
          <w:color w:val="000000" w:themeColor="text1"/>
          <w:szCs w:val="21"/>
        </w:rPr>
        <w:t>；</w:t>
      </w:r>
    </w:p>
    <w:p w:rsidR="00993575" w:rsidRDefault="00D915FD">
      <w:pPr>
        <w:ind w:firstLineChars="200" w:firstLine="420"/>
        <w:rPr>
          <w:color w:val="000000" w:themeColor="text1"/>
          <w:szCs w:val="21"/>
        </w:rPr>
      </w:pPr>
      <w:r>
        <w:rPr>
          <w:rFonts w:hint="eastAsia"/>
          <w:color w:val="000000" w:themeColor="text1"/>
          <w:szCs w:val="21"/>
        </w:rPr>
        <w:t>4</w:t>
      </w:r>
      <w:r>
        <w:rPr>
          <w:rFonts w:hint="eastAsia"/>
          <w:color w:val="000000" w:themeColor="text1"/>
          <w:szCs w:val="21"/>
        </w:rPr>
        <w:t>、</w:t>
      </w:r>
      <w:r>
        <w:rPr>
          <w:color w:val="000000" w:themeColor="text1"/>
          <w:szCs w:val="21"/>
        </w:rPr>
        <w:t>熟悉</w:t>
      </w:r>
      <w:r>
        <w:rPr>
          <w:rFonts w:hint="eastAsia"/>
          <w:color w:val="000000" w:themeColor="text1"/>
          <w:szCs w:val="21"/>
        </w:rPr>
        <w:t>web</w:t>
      </w:r>
      <w:r>
        <w:rPr>
          <w:rFonts w:hint="eastAsia"/>
          <w:color w:val="000000" w:themeColor="text1"/>
          <w:szCs w:val="21"/>
        </w:rPr>
        <w:t>代码</w:t>
      </w:r>
      <w:r>
        <w:rPr>
          <w:color w:val="000000" w:themeColor="text1"/>
          <w:szCs w:val="21"/>
        </w:rPr>
        <w:t>和框架的审计、具备脚本漏洞挖掘能力和黑盒测试能力（</w:t>
      </w:r>
      <w:r>
        <w:rPr>
          <w:rFonts w:hint="eastAsia"/>
          <w:color w:val="000000" w:themeColor="text1"/>
          <w:szCs w:val="21"/>
        </w:rPr>
        <w:t>具备</w:t>
      </w:r>
      <w:r>
        <w:rPr>
          <w:color w:val="000000" w:themeColor="text1"/>
          <w:szCs w:val="21"/>
        </w:rPr>
        <w:t>独立挖掘</w:t>
      </w:r>
      <w:r>
        <w:rPr>
          <w:rFonts w:hint="eastAsia"/>
          <w:color w:val="000000" w:themeColor="text1"/>
          <w:szCs w:val="21"/>
        </w:rPr>
        <w:t>JAVA</w:t>
      </w:r>
      <w:r>
        <w:rPr>
          <w:rFonts w:hint="eastAsia"/>
          <w:color w:val="000000" w:themeColor="text1"/>
          <w:szCs w:val="21"/>
        </w:rPr>
        <w:t>、</w:t>
      </w:r>
      <w:r>
        <w:rPr>
          <w:rFonts w:hint="eastAsia"/>
          <w:color w:val="000000" w:themeColor="text1"/>
          <w:szCs w:val="21"/>
        </w:rPr>
        <w:t>PHP</w:t>
      </w:r>
      <w:r>
        <w:rPr>
          <w:rFonts w:hint="eastAsia"/>
          <w:color w:val="000000" w:themeColor="text1"/>
          <w:szCs w:val="21"/>
        </w:rPr>
        <w:t>能力</w:t>
      </w:r>
      <w:r>
        <w:rPr>
          <w:color w:val="000000" w:themeColor="text1"/>
          <w:szCs w:val="21"/>
        </w:rPr>
        <w:t>）</w:t>
      </w:r>
      <w:r>
        <w:rPr>
          <w:rFonts w:hint="eastAsia"/>
          <w:color w:val="000000" w:themeColor="text1"/>
          <w:szCs w:val="21"/>
        </w:rPr>
        <w:t>；</w:t>
      </w:r>
    </w:p>
    <w:p w:rsidR="00993575" w:rsidRDefault="00D915FD">
      <w:pPr>
        <w:ind w:firstLineChars="200" w:firstLine="420"/>
        <w:rPr>
          <w:color w:val="000000" w:themeColor="text1"/>
          <w:szCs w:val="21"/>
        </w:rPr>
      </w:pPr>
      <w:r>
        <w:rPr>
          <w:color w:val="000000" w:themeColor="text1"/>
          <w:szCs w:val="21"/>
        </w:rPr>
        <w:t>5</w:t>
      </w:r>
      <w:r>
        <w:rPr>
          <w:rFonts w:hint="eastAsia"/>
          <w:color w:val="000000" w:themeColor="text1"/>
          <w:szCs w:val="21"/>
        </w:rPr>
        <w:t>、</w:t>
      </w:r>
      <w:r>
        <w:rPr>
          <w:color w:val="000000" w:themeColor="text1"/>
          <w:szCs w:val="21"/>
        </w:rPr>
        <w:t>对</w:t>
      </w:r>
      <w:r>
        <w:rPr>
          <w:rFonts w:hint="eastAsia"/>
          <w:color w:val="000000" w:themeColor="text1"/>
          <w:szCs w:val="21"/>
        </w:rPr>
        <w:t>JAVA</w:t>
      </w:r>
      <w:r>
        <w:rPr>
          <w:rFonts w:hint="eastAsia"/>
          <w:color w:val="000000" w:themeColor="text1"/>
          <w:szCs w:val="21"/>
        </w:rPr>
        <w:t>编程</w:t>
      </w:r>
      <w:r>
        <w:rPr>
          <w:color w:val="000000" w:themeColor="text1"/>
          <w:szCs w:val="21"/>
        </w:rPr>
        <w:t>有深入了解，熟悉</w:t>
      </w:r>
      <w:r>
        <w:rPr>
          <w:rFonts w:hint="eastAsia"/>
          <w:color w:val="000000" w:themeColor="text1"/>
          <w:szCs w:val="21"/>
        </w:rPr>
        <w:t>JAVA</w:t>
      </w:r>
      <w:r>
        <w:rPr>
          <w:rFonts w:hint="eastAsia"/>
          <w:color w:val="000000" w:themeColor="text1"/>
          <w:szCs w:val="21"/>
        </w:rPr>
        <w:t>主流</w:t>
      </w:r>
      <w:r>
        <w:rPr>
          <w:color w:val="000000" w:themeColor="text1"/>
          <w:szCs w:val="21"/>
        </w:rPr>
        <w:t>框架（</w:t>
      </w:r>
      <w:r>
        <w:rPr>
          <w:rFonts w:hint="eastAsia"/>
          <w:color w:val="000000" w:themeColor="text1"/>
          <w:szCs w:val="21"/>
        </w:rPr>
        <w:t>Spring</w:t>
      </w:r>
      <w:r>
        <w:rPr>
          <w:rFonts w:hint="eastAsia"/>
          <w:color w:val="000000" w:themeColor="text1"/>
          <w:szCs w:val="21"/>
        </w:rPr>
        <w:t>、</w:t>
      </w:r>
      <w:r>
        <w:rPr>
          <w:rFonts w:hint="eastAsia"/>
          <w:color w:val="000000" w:themeColor="text1"/>
          <w:szCs w:val="21"/>
        </w:rPr>
        <w:t>Struts2</w:t>
      </w:r>
      <w:r>
        <w:rPr>
          <w:rFonts w:hint="eastAsia"/>
          <w:color w:val="000000" w:themeColor="text1"/>
          <w:szCs w:val="21"/>
        </w:rPr>
        <w:t>等</w:t>
      </w:r>
      <w:r>
        <w:rPr>
          <w:color w:val="000000" w:themeColor="text1"/>
          <w:szCs w:val="21"/>
        </w:rPr>
        <w:t>）</w:t>
      </w:r>
      <w:r>
        <w:rPr>
          <w:rFonts w:hint="eastAsia"/>
          <w:color w:val="000000" w:themeColor="text1"/>
          <w:szCs w:val="21"/>
        </w:rPr>
        <w:t>，</w:t>
      </w:r>
      <w:r>
        <w:rPr>
          <w:color w:val="000000" w:themeColor="text1"/>
          <w:szCs w:val="21"/>
        </w:rPr>
        <w:t>具备较强</w:t>
      </w:r>
      <w:r>
        <w:rPr>
          <w:rFonts w:hint="eastAsia"/>
          <w:color w:val="000000" w:themeColor="text1"/>
          <w:szCs w:val="21"/>
        </w:rPr>
        <w:t>Java</w:t>
      </w:r>
      <w:r>
        <w:rPr>
          <w:rFonts w:hint="eastAsia"/>
          <w:color w:val="000000" w:themeColor="text1"/>
          <w:szCs w:val="21"/>
        </w:rPr>
        <w:t>代码</w:t>
      </w:r>
      <w:r>
        <w:rPr>
          <w:color w:val="000000" w:themeColor="text1"/>
          <w:szCs w:val="21"/>
        </w:rPr>
        <w:t>审计能力；</w:t>
      </w:r>
    </w:p>
    <w:p w:rsidR="00993575" w:rsidRDefault="00D915FD">
      <w:pPr>
        <w:tabs>
          <w:tab w:val="left" w:pos="993"/>
        </w:tabs>
        <w:ind w:firstLineChars="200" w:firstLine="420"/>
        <w:rPr>
          <w:color w:val="000000" w:themeColor="text1"/>
          <w:szCs w:val="21"/>
        </w:rPr>
      </w:pPr>
      <w:r>
        <w:rPr>
          <w:color w:val="000000" w:themeColor="text1"/>
          <w:szCs w:val="21"/>
        </w:rPr>
        <w:t>6</w:t>
      </w:r>
      <w:r>
        <w:rPr>
          <w:rFonts w:hint="eastAsia"/>
          <w:color w:val="000000" w:themeColor="text1"/>
          <w:szCs w:val="21"/>
        </w:rPr>
        <w:t>、</w:t>
      </w:r>
      <w:r>
        <w:rPr>
          <w:rFonts w:hint="eastAsia"/>
          <w:color w:val="000000" w:themeColor="text1"/>
          <w:szCs w:val="21"/>
        </w:rPr>
        <w:t>具有以下条件者优先录用：</w:t>
      </w:r>
      <w:r>
        <w:rPr>
          <w:rFonts w:hint="eastAsia"/>
          <w:color w:val="000000" w:themeColor="text1"/>
          <w:szCs w:val="21"/>
        </w:rPr>
        <w:t>作为</w:t>
      </w:r>
      <w:r>
        <w:rPr>
          <w:rFonts w:hint="eastAsia"/>
          <w:color w:val="000000" w:themeColor="text1"/>
          <w:szCs w:val="21"/>
        </w:rPr>
        <w:t>CTF</w:t>
      </w:r>
      <w:r>
        <w:rPr>
          <w:rFonts w:hint="eastAsia"/>
          <w:color w:val="000000" w:themeColor="text1"/>
          <w:szCs w:val="21"/>
        </w:rPr>
        <w:t>战队成员取得一定成绩</w:t>
      </w:r>
      <w:r>
        <w:rPr>
          <w:rFonts w:hint="eastAsia"/>
          <w:color w:val="000000" w:themeColor="text1"/>
          <w:szCs w:val="21"/>
        </w:rPr>
        <w:t>/</w:t>
      </w:r>
      <w:r>
        <w:rPr>
          <w:rFonts w:hint="eastAsia"/>
          <w:color w:val="000000" w:themeColor="text1"/>
          <w:szCs w:val="21"/>
        </w:rPr>
        <w:t>具有护网红队经验</w:t>
      </w:r>
      <w:r>
        <w:rPr>
          <w:rFonts w:hint="eastAsia"/>
          <w:color w:val="000000" w:themeColor="text1"/>
          <w:szCs w:val="21"/>
        </w:rPr>
        <w:t>/</w:t>
      </w:r>
      <w:r>
        <w:rPr>
          <w:rFonts w:hint="eastAsia"/>
          <w:color w:val="000000" w:themeColor="text1"/>
          <w:szCs w:val="21"/>
        </w:rPr>
        <w:t>具有网络安全公司实习经验；</w:t>
      </w:r>
    </w:p>
    <w:p w:rsidR="00993575" w:rsidRDefault="00D915FD">
      <w:pPr>
        <w:ind w:firstLineChars="200" w:firstLine="420"/>
        <w:rPr>
          <w:color w:val="000000" w:themeColor="text1"/>
          <w:szCs w:val="21"/>
        </w:rPr>
      </w:pPr>
      <w:r>
        <w:rPr>
          <w:color w:val="000000" w:themeColor="text1"/>
          <w:szCs w:val="21"/>
        </w:rPr>
        <w:t>7</w:t>
      </w:r>
      <w:r>
        <w:rPr>
          <w:rFonts w:hint="eastAsia"/>
          <w:color w:val="000000" w:themeColor="text1"/>
          <w:szCs w:val="21"/>
        </w:rPr>
        <w:t>、</w:t>
      </w:r>
      <w:r>
        <w:rPr>
          <w:color w:val="000000" w:themeColor="text1"/>
          <w:szCs w:val="21"/>
        </w:rPr>
        <w:t>对安全有浓厚的兴趣</w:t>
      </w:r>
      <w:r>
        <w:rPr>
          <w:rFonts w:hint="eastAsia"/>
          <w:color w:val="000000" w:themeColor="text1"/>
          <w:szCs w:val="21"/>
        </w:rPr>
        <w:t>，</w:t>
      </w:r>
      <w:r>
        <w:rPr>
          <w:color w:val="000000" w:themeColor="text1"/>
          <w:szCs w:val="21"/>
        </w:rPr>
        <w:t>具备良好的沟通</w:t>
      </w:r>
      <w:r>
        <w:rPr>
          <w:rFonts w:hint="eastAsia"/>
          <w:color w:val="000000" w:themeColor="text1"/>
          <w:szCs w:val="21"/>
        </w:rPr>
        <w:t>能力</w:t>
      </w:r>
      <w:r>
        <w:rPr>
          <w:color w:val="000000" w:themeColor="text1"/>
          <w:szCs w:val="21"/>
        </w:rPr>
        <w:t>和团队协作</w:t>
      </w:r>
      <w:r>
        <w:rPr>
          <w:rFonts w:hint="eastAsia"/>
          <w:color w:val="000000" w:themeColor="text1"/>
          <w:szCs w:val="21"/>
        </w:rPr>
        <w:t>精神。</w:t>
      </w:r>
    </w:p>
    <w:p w:rsidR="00993575" w:rsidRDefault="00993575">
      <w:pPr>
        <w:ind w:firstLineChars="200" w:firstLine="420"/>
        <w:rPr>
          <w:color w:val="000000" w:themeColor="text1"/>
          <w:szCs w:val="21"/>
        </w:rPr>
      </w:pPr>
    </w:p>
    <w:p w:rsidR="00993575" w:rsidRDefault="00D915FD">
      <w:pPr>
        <w:tabs>
          <w:tab w:val="left" w:pos="993"/>
        </w:tabs>
        <w:ind w:firstLineChars="200" w:firstLine="480"/>
        <w:rPr>
          <w:rFonts w:ascii="黑体" w:eastAsia="黑体"/>
          <w:sz w:val="24"/>
        </w:rPr>
      </w:pPr>
      <w:r>
        <w:rPr>
          <w:rFonts w:ascii="黑体" w:eastAsia="黑体" w:hint="eastAsia"/>
          <w:sz w:val="24"/>
        </w:rPr>
        <w:t>二、</w:t>
      </w:r>
      <w:r>
        <w:rPr>
          <w:rFonts w:ascii="黑体" w:eastAsia="黑体" w:hint="eastAsia"/>
          <w:sz w:val="24"/>
        </w:rPr>
        <w:t>行政办公</w:t>
      </w:r>
    </w:p>
    <w:p w:rsidR="00993575" w:rsidRDefault="00D915FD">
      <w:pPr>
        <w:tabs>
          <w:tab w:val="left" w:pos="993"/>
        </w:tabs>
        <w:ind w:left="480"/>
        <w:rPr>
          <w:rFonts w:ascii="黑体" w:eastAsia="黑体"/>
          <w:sz w:val="24"/>
        </w:rPr>
      </w:pPr>
      <w:r>
        <w:rPr>
          <w:rFonts w:ascii="宋体" w:hAnsi="宋体" w:hint="eastAsia"/>
          <w:b/>
          <w:szCs w:val="21"/>
        </w:rPr>
        <w:t>（一）综合业</w:t>
      </w:r>
      <w:proofErr w:type="gramStart"/>
      <w:r>
        <w:rPr>
          <w:rFonts w:ascii="宋体" w:hAnsi="宋体" w:hint="eastAsia"/>
          <w:b/>
          <w:szCs w:val="21"/>
        </w:rPr>
        <w:t>研</w:t>
      </w:r>
      <w:proofErr w:type="gramEnd"/>
    </w:p>
    <w:p w:rsidR="00993575" w:rsidRDefault="00D915FD">
      <w:pPr>
        <w:tabs>
          <w:tab w:val="left" w:pos="993"/>
        </w:tabs>
        <w:ind w:firstLineChars="200" w:firstLine="420"/>
        <w:rPr>
          <w:rFonts w:ascii="宋体" w:hAnsi="宋体"/>
          <w:szCs w:val="21"/>
        </w:rPr>
      </w:pPr>
      <w:r>
        <w:rPr>
          <w:rFonts w:ascii="宋体" w:hAnsi="宋体" w:hint="eastAsia"/>
          <w:szCs w:val="21"/>
        </w:rPr>
        <w:t>1</w:t>
      </w:r>
      <w:r>
        <w:rPr>
          <w:rFonts w:ascii="宋体" w:hAnsi="宋体" w:hint="eastAsia"/>
          <w:szCs w:val="21"/>
        </w:rPr>
        <w:t>、中共党员</w:t>
      </w:r>
      <w:r>
        <w:rPr>
          <w:rFonts w:ascii="宋体" w:hAnsi="宋体" w:hint="eastAsia"/>
          <w:szCs w:val="21"/>
        </w:rPr>
        <w:t>优先</w:t>
      </w:r>
      <w:r>
        <w:rPr>
          <w:rFonts w:ascii="宋体" w:hAnsi="宋体" w:hint="eastAsia"/>
          <w:szCs w:val="21"/>
        </w:rPr>
        <w:t>；</w:t>
      </w:r>
    </w:p>
    <w:p w:rsidR="00993575" w:rsidRDefault="00D915FD">
      <w:pPr>
        <w:tabs>
          <w:tab w:val="left" w:pos="993"/>
        </w:tabs>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、具备较好的文字功底；</w:t>
      </w:r>
    </w:p>
    <w:p w:rsidR="00993575" w:rsidRDefault="00D915FD">
      <w:pPr>
        <w:tabs>
          <w:tab w:val="left" w:pos="993"/>
        </w:tabs>
        <w:ind w:firstLineChars="200" w:firstLine="420"/>
        <w:rPr>
          <w:rFonts w:ascii="宋体" w:hAnsi="宋体"/>
          <w:szCs w:val="21"/>
        </w:rPr>
      </w:pPr>
      <w:r>
        <w:rPr>
          <w:rFonts w:ascii="宋体" w:hAnsi="宋体" w:hint="eastAsia"/>
          <w:szCs w:val="21"/>
        </w:rPr>
        <w:t>3</w:t>
      </w:r>
      <w:r>
        <w:rPr>
          <w:rFonts w:ascii="宋体" w:hAnsi="宋体" w:hint="eastAsia"/>
          <w:szCs w:val="21"/>
        </w:rPr>
        <w:t>、具备较强的政策研究能力；</w:t>
      </w:r>
    </w:p>
    <w:p w:rsidR="00993575" w:rsidRDefault="00D915FD">
      <w:pPr>
        <w:tabs>
          <w:tab w:val="left" w:pos="993"/>
        </w:tabs>
        <w:ind w:firstLineChars="200" w:firstLine="420"/>
        <w:rPr>
          <w:rFonts w:ascii="宋体" w:hAnsi="宋体"/>
          <w:szCs w:val="21"/>
        </w:rPr>
      </w:pPr>
      <w:r>
        <w:rPr>
          <w:rFonts w:ascii="宋体" w:hAnsi="宋体" w:hint="eastAsia"/>
          <w:szCs w:val="21"/>
        </w:rPr>
        <w:t>4</w:t>
      </w:r>
      <w:r>
        <w:rPr>
          <w:rFonts w:ascii="宋体" w:hAnsi="宋体" w:hint="eastAsia"/>
          <w:szCs w:val="21"/>
        </w:rPr>
        <w:t>、具备较好的人际沟通能力和组织协调能力；</w:t>
      </w:r>
    </w:p>
    <w:p w:rsidR="00993575" w:rsidRDefault="00D915FD">
      <w:pPr>
        <w:tabs>
          <w:tab w:val="left" w:pos="993"/>
        </w:tabs>
        <w:ind w:firstLineChars="200" w:firstLine="420"/>
        <w:rPr>
          <w:rFonts w:ascii="宋体" w:hAnsi="宋体"/>
          <w:szCs w:val="21"/>
        </w:rPr>
      </w:pPr>
      <w:r>
        <w:rPr>
          <w:rFonts w:ascii="宋体" w:hAnsi="宋体" w:hint="eastAsia"/>
          <w:szCs w:val="21"/>
        </w:rPr>
        <w:t>5</w:t>
      </w:r>
      <w:r>
        <w:rPr>
          <w:rFonts w:ascii="宋体" w:hAnsi="宋体" w:hint="eastAsia"/>
          <w:szCs w:val="21"/>
        </w:rPr>
        <w:t>、熟练掌握</w:t>
      </w:r>
      <w:r>
        <w:rPr>
          <w:rFonts w:ascii="宋体" w:hAnsi="宋体" w:hint="eastAsia"/>
          <w:szCs w:val="21"/>
        </w:rPr>
        <w:t>office</w:t>
      </w:r>
      <w:r>
        <w:rPr>
          <w:rFonts w:ascii="宋体" w:hAnsi="宋体" w:hint="eastAsia"/>
          <w:szCs w:val="21"/>
        </w:rPr>
        <w:t>软件，英语通过国家六级；</w:t>
      </w:r>
    </w:p>
    <w:p w:rsidR="00993575" w:rsidRDefault="00D915FD">
      <w:pPr>
        <w:tabs>
          <w:tab w:val="left" w:pos="993"/>
        </w:tabs>
        <w:ind w:firstLineChars="200" w:firstLine="420"/>
        <w:rPr>
          <w:rFonts w:ascii="宋体" w:hAnsi="宋体"/>
          <w:szCs w:val="21"/>
        </w:rPr>
      </w:pPr>
      <w:r>
        <w:rPr>
          <w:rFonts w:ascii="宋体" w:hAnsi="宋体" w:hint="eastAsia"/>
          <w:szCs w:val="21"/>
        </w:rPr>
        <w:t>6</w:t>
      </w:r>
      <w:r>
        <w:rPr>
          <w:rFonts w:ascii="宋体" w:hAnsi="宋体" w:hint="eastAsia"/>
          <w:szCs w:val="21"/>
        </w:rPr>
        <w:t>、硕士研究生，中文、</w:t>
      </w:r>
      <w:r>
        <w:rPr>
          <w:rFonts w:ascii="宋体" w:hAnsi="宋体" w:hint="eastAsia"/>
          <w:szCs w:val="21"/>
        </w:rPr>
        <w:t>思政、</w:t>
      </w:r>
      <w:r>
        <w:rPr>
          <w:rFonts w:ascii="宋体" w:hAnsi="宋体" w:hint="eastAsia"/>
          <w:szCs w:val="21"/>
        </w:rPr>
        <w:t>法律、管理等相关专业优先。</w:t>
      </w:r>
    </w:p>
    <w:p w:rsidR="00993575" w:rsidRDefault="00D915FD">
      <w:pPr>
        <w:tabs>
          <w:tab w:val="left" w:pos="993"/>
        </w:tabs>
        <w:ind w:firstLineChars="200" w:firstLine="480"/>
        <w:rPr>
          <w:rFonts w:ascii="黑体" w:eastAsia="黑体"/>
          <w:sz w:val="24"/>
        </w:rPr>
      </w:pPr>
      <w:r>
        <w:rPr>
          <w:rFonts w:ascii="黑体" w:eastAsia="黑体" w:hint="eastAsia"/>
          <w:sz w:val="24"/>
        </w:rPr>
        <w:t>三、科研助理</w:t>
      </w:r>
    </w:p>
    <w:p w:rsidR="00993575" w:rsidRDefault="00D915FD">
      <w:pPr>
        <w:tabs>
          <w:tab w:val="left" w:pos="993"/>
        </w:tabs>
        <w:ind w:firstLineChars="200" w:firstLine="420"/>
        <w:rPr>
          <w:rFonts w:ascii="宋体" w:hAnsi="宋体"/>
          <w:szCs w:val="21"/>
        </w:rPr>
      </w:pPr>
      <w:r>
        <w:rPr>
          <w:rFonts w:ascii="宋体" w:hAnsi="宋体" w:hint="eastAsia"/>
          <w:szCs w:val="21"/>
        </w:rPr>
        <w:t>1.</w:t>
      </w:r>
      <w:r>
        <w:rPr>
          <w:rFonts w:ascii="宋体" w:hAnsi="宋体" w:hint="eastAsia"/>
          <w:szCs w:val="21"/>
        </w:rPr>
        <w:t>中共党员优先；</w:t>
      </w:r>
    </w:p>
    <w:p w:rsidR="00993575" w:rsidRDefault="00D915FD">
      <w:pPr>
        <w:tabs>
          <w:tab w:val="left" w:pos="993"/>
        </w:tabs>
        <w:ind w:firstLineChars="200" w:firstLine="420"/>
        <w:rPr>
          <w:rFonts w:ascii="宋体" w:hAnsi="宋体"/>
          <w:szCs w:val="21"/>
        </w:rPr>
      </w:pPr>
      <w:r>
        <w:rPr>
          <w:rFonts w:ascii="宋体" w:hAnsi="宋体" w:hint="eastAsia"/>
          <w:szCs w:val="21"/>
        </w:rPr>
        <w:t>2.</w:t>
      </w:r>
      <w:r>
        <w:rPr>
          <w:rFonts w:ascii="宋体" w:hAnsi="宋体" w:hint="eastAsia"/>
          <w:szCs w:val="21"/>
        </w:rPr>
        <w:t>具有理工科相关背景，计算机、电子信息、管理类等专业优先；</w:t>
      </w:r>
    </w:p>
    <w:p w:rsidR="00993575" w:rsidRDefault="00D915FD">
      <w:pPr>
        <w:tabs>
          <w:tab w:val="left" w:pos="993"/>
        </w:tabs>
        <w:ind w:firstLineChars="200" w:firstLine="420"/>
        <w:rPr>
          <w:rFonts w:ascii="宋体" w:hAnsi="宋体"/>
          <w:szCs w:val="21"/>
        </w:rPr>
      </w:pPr>
      <w:r>
        <w:rPr>
          <w:rFonts w:ascii="宋体" w:hAnsi="宋体" w:hint="eastAsia"/>
          <w:szCs w:val="21"/>
        </w:rPr>
        <w:t>3.</w:t>
      </w:r>
      <w:r>
        <w:rPr>
          <w:rFonts w:ascii="宋体" w:hAnsi="宋体" w:hint="eastAsia"/>
          <w:szCs w:val="21"/>
        </w:rPr>
        <w:t>有科研项目管理经验优先；</w:t>
      </w:r>
    </w:p>
    <w:p w:rsidR="00993575" w:rsidRDefault="00D915FD">
      <w:pPr>
        <w:tabs>
          <w:tab w:val="left" w:pos="993"/>
        </w:tabs>
        <w:ind w:firstLineChars="200" w:firstLine="420"/>
        <w:rPr>
          <w:rFonts w:ascii="宋体" w:hAnsi="宋体"/>
          <w:szCs w:val="21"/>
        </w:rPr>
      </w:pPr>
      <w:r>
        <w:rPr>
          <w:rFonts w:ascii="宋体" w:hAnsi="宋体" w:hint="eastAsia"/>
          <w:szCs w:val="21"/>
        </w:rPr>
        <w:t>4.</w:t>
      </w:r>
      <w:r>
        <w:rPr>
          <w:rFonts w:ascii="宋体" w:hAnsi="宋体" w:hint="eastAsia"/>
          <w:szCs w:val="21"/>
        </w:rPr>
        <w:t>熟练掌握、使用</w:t>
      </w:r>
      <w:r>
        <w:rPr>
          <w:rFonts w:ascii="宋体" w:hAnsi="宋体" w:hint="eastAsia"/>
          <w:szCs w:val="21"/>
        </w:rPr>
        <w:t>office</w:t>
      </w:r>
      <w:r>
        <w:rPr>
          <w:rFonts w:ascii="宋体" w:hAnsi="宋体" w:hint="eastAsia"/>
          <w:szCs w:val="21"/>
        </w:rPr>
        <w:t>办公软件；</w:t>
      </w:r>
    </w:p>
    <w:p w:rsidR="00993575" w:rsidRDefault="00D915FD">
      <w:pPr>
        <w:tabs>
          <w:tab w:val="left" w:pos="993"/>
        </w:tabs>
        <w:ind w:firstLineChars="200" w:firstLine="420"/>
        <w:rPr>
          <w:rFonts w:ascii="宋体" w:hAnsi="宋体"/>
          <w:szCs w:val="21"/>
        </w:rPr>
      </w:pPr>
      <w:r>
        <w:rPr>
          <w:rFonts w:ascii="宋体" w:hAnsi="宋体" w:hint="eastAsia"/>
          <w:szCs w:val="21"/>
        </w:rPr>
        <w:t>5.</w:t>
      </w:r>
      <w:r>
        <w:rPr>
          <w:rFonts w:ascii="宋体" w:hAnsi="宋体" w:hint="eastAsia"/>
          <w:szCs w:val="21"/>
        </w:rPr>
        <w:t>具备良好的沟通能力和团队协作精神。</w:t>
      </w:r>
    </w:p>
    <w:sectPr w:rsidR="00993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E9FFFFFF" w:usb2="0000003F" w:usb3="00000000" w:csb0="603F01FF" w:csb1="FFFF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CB2"/>
    <w:multiLevelType w:val="multilevel"/>
    <w:tmpl w:val="134A3CB2"/>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4E6"/>
    <w:rsid w:val="00131C78"/>
    <w:rsid w:val="00185C26"/>
    <w:rsid w:val="003C33F1"/>
    <w:rsid w:val="00455816"/>
    <w:rsid w:val="005A0BFF"/>
    <w:rsid w:val="00820ACF"/>
    <w:rsid w:val="00993575"/>
    <w:rsid w:val="009B5626"/>
    <w:rsid w:val="009C4685"/>
    <w:rsid w:val="00D915FD"/>
    <w:rsid w:val="00DE3824"/>
    <w:rsid w:val="00E44DEC"/>
    <w:rsid w:val="00ED79E8"/>
    <w:rsid w:val="00F35086"/>
    <w:rsid w:val="0EBD5A67"/>
    <w:rsid w:val="159C5621"/>
    <w:rsid w:val="18521FCC"/>
    <w:rsid w:val="1D6F7124"/>
    <w:rsid w:val="261F3634"/>
    <w:rsid w:val="2B27731A"/>
    <w:rsid w:val="2E8F24A0"/>
    <w:rsid w:val="3BC47DE4"/>
    <w:rsid w:val="3E1349DF"/>
    <w:rsid w:val="43930CB7"/>
    <w:rsid w:val="45DA56C5"/>
    <w:rsid w:val="4C2C4195"/>
    <w:rsid w:val="4E7A2206"/>
    <w:rsid w:val="5E613C37"/>
    <w:rsid w:val="5E7542EE"/>
    <w:rsid w:val="65302731"/>
    <w:rsid w:val="667B54E6"/>
    <w:rsid w:val="67330B89"/>
    <w:rsid w:val="6C0E7464"/>
    <w:rsid w:val="6D45127A"/>
    <w:rsid w:val="706E3B29"/>
    <w:rsid w:val="7CED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1B52E9-11C8-47B5-83C9-1D231883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qFormat/>
    <w:rPr>
      <w:b/>
      <w:bCs/>
    </w:rPr>
  </w:style>
  <w:style w:type="character" w:styleId="ae">
    <w:name w:val="Strong"/>
    <w:basedOn w:val="a0"/>
    <w:uiPriority w:val="22"/>
    <w:qFormat/>
    <w:rPr>
      <w:b/>
      <w:bCs/>
    </w:rPr>
  </w:style>
  <w:style w:type="character" w:styleId="af">
    <w:name w:val="annotation reference"/>
    <w:basedOn w:val="a0"/>
    <w:qFormat/>
    <w:rPr>
      <w:sz w:val="21"/>
      <w:szCs w:val="21"/>
    </w:rPr>
  </w:style>
  <w:style w:type="character" w:customStyle="1" w:styleId="a6">
    <w:name w:val="批注框文本 字符"/>
    <w:basedOn w:val="a0"/>
    <w:link w:val="a5"/>
    <w:qFormat/>
    <w:rPr>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4">
    <w:name w:val="批注文字 字符"/>
    <w:basedOn w:val="a0"/>
    <w:link w:val="a3"/>
    <w:qFormat/>
    <w:rPr>
      <w:kern w:val="2"/>
      <w:sz w:val="21"/>
      <w:szCs w:val="24"/>
    </w:rPr>
  </w:style>
  <w:style w:type="character" w:customStyle="1" w:styleId="ad">
    <w:name w:val="批注主题 字符"/>
    <w:basedOn w:val="a4"/>
    <w:link w:val="ac"/>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571</Words>
  <Characters>3259</Characters>
  <Application>Microsoft Office Word</Application>
  <DocSecurity>0</DocSecurity>
  <Lines>27</Lines>
  <Paragraphs>7</Paragraphs>
  <ScaleCrop>false</ScaleCrop>
  <Company>jobs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liu.sunny/刘娟_宁_销售部</cp:lastModifiedBy>
  <cp:revision>3</cp:revision>
  <cp:lastPrinted>2024-09-09T09:15:00Z</cp:lastPrinted>
  <dcterms:created xsi:type="dcterms:W3CDTF">2022-09-23T09:44:00Z</dcterms:created>
  <dcterms:modified xsi:type="dcterms:W3CDTF">2024-09-10T05:49:00Z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