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72E" w:rsidRDefault="00FB221D">
      <w:pPr>
        <w:widowControl/>
        <w:spacing w:line="600" w:lineRule="atLeast"/>
        <w:jc w:val="center"/>
        <w:rPr>
          <w:rFonts w:ascii="宋体" w:eastAsia="宋体" w:hAnsi="宋体" w:cs="宋体"/>
          <w:b/>
          <w:bCs/>
          <w:color w:val="70238A"/>
          <w:kern w:val="0"/>
          <w:sz w:val="45"/>
          <w:szCs w:val="45"/>
        </w:rPr>
      </w:pPr>
      <w:r>
        <w:rPr>
          <w:rFonts w:ascii="宋体" w:eastAsia="宋体" w:hAnsi="宋体" w:cs="宋体"/>
          <w:b/>
          <w:bCs/>
          <w:color w:val="70238A"/>
          <w:kern w:val="0"/>
          <w:sz w:val="45"/>
          <w:szCs w:val="45"/>
        </w:rPr>
        <w:t>中国光大银行股份有限公司</w:t>
      </w:r>
      <w:r>
        <w:rPr>
          <w:rFonts w:ascii="宋体" w:eastAsia="宋体" w:hAnsi="宋体" w:cs="宋体" w:hint="eastAsia"/>
          <w:b/>
          <w:bCs/>
          <w:color w:val="70238A"/>
          <w:kern w:val="0"/>
          <w:sz w:val="45"/>
          <w:szCs w:val="45"/>
        </w:rPr>
        <w:t>北京</w:t>
      </w:r>
      <w:r>
        <w:rPr>
          <w:rFonts w:ascii="宋体" w:eastAsia="宋体" w:hAnsi="宋体" w:cs="宋体"/>
          <w:b/>
          <w:bCs/>
          <w:color w:val="70238A"/>
          <w:kern w:val="0"/>
          <w:sz w:val="45"/>
          <w:szCs w:val="45"/>
        </w:rPr>
        <w:t>分行</w:t>
      </w:r>
      <w:r>
        <w:rPr>
          <w:rFonts w:ascii="宋体" w:eastAsia="宋体" w:hAnsi="宋体" w:cs="宋体"/>
          <w:b/>
          <w:bCs/>
          <w:color w:val="70238A"/>
          <w:kern w:val="0"/>
          <w:sz w:val="45"/>
          <w:szCs w:val="45"/>
        </w:rPr>
        <w:br/>
        <w:t>2024</w:t>
      </w:r>
      <w:r>
        <w:rPr>
          <w:rFonts w:ascii="宋体" w:eastAsia="宋体" w:hAnsi="宋体" w:cs="宋体"/>
          <w:b/>
          <w:bCs/>
          <w:color w:val="70238A"/>
          <w:kern w:val="0"/>
          <w:sz w:val="45"/>
          <w:szCs w:val="45"/>
        </w:rPr>
        <w:t>年校园招聘启事</w:t>
      </w:r>
    </w:p>
    <w:p w:rsidR="002E372E" w:rsidRDefault="00FB221D">
      <w:pPr>
        <w:widowControl/>
        <w:spacing w:before="450" w:after="225"/>
        <w:jc w:val="left"/>
        <w:rPr>
          <w:rFonts w:ascii="宋体" w:eastAsia="宋体" w:hAnsi="宋体" w:cs="宋体"/>
          <w:b/>
          <w:bCs/>
          <w:color w:val="70238A"/>
          <w:kern w:val="0"/>
          <w:sz w:val="30"/>
          <w:szCs w:val="30"/>
        </w:rPr>
      </w:pPr>
      <w:r>
        <w:rPr>
          <w:rFonts w:ascii="宋体" w:eastAsia="宋体" w:hAnsi="宋体" w:cs="宋体"/>
          <w:b/>
          <w:bCs/>
          <w:color w:val="70238A"/>
          <w:kern w:val="0"/>
          <w:sz w:val="30"/>
          <w:szCs w:val="30"/>
        </w:rPr>
        <w:t>一、</w:t>
      </w:r>
      <w:r>
        <w:rPr>
          <w:rFonts w:ascii="宋体" w:eastAsia="宋体" w:hAnsi="宋体" w:cs="宋体" w:hint="eastAsia"/>
          <w:b/>
          <w:bCs/>
          <w:color w:val="70238A"/>
          <w:kern w:val="0"/>
          <w:sz w:val="30"/>
          <w:szCs w:val="30"/>
        </w:rPr>
        <w:t>北京</w:t>
      </w:r>
      <w:r>
        <w:rPr>
          <w:rFonts w:ascii="宋体" w:eastAsia="宋体" w:hAnsi="宋体" w:cs="宋体"/>
          <w:b/>
          <w:bCs/>
          <w:color w:val="70238A"/>
          <w:kern w:val="0"/>
          <w:sz w:val="30"/>
          <w:szCs w:val="30"/>
        </w:rPr>
        <w:t>分行简介</w:t>
      </w:r>
    </w:p>
    <w:p w:rsidR="002E372E" w:rsidRDefault="00FB221D">
      <w:pPr>
        <w:widowControl/>
        <w:wordWrap w:val="0"/>
        <w:spacing w:after="150" w:line="420" w:lineRule="atLeast"/>
        <w:ind w:firstLine="480"/>
        <w:rPr>
          <w:rFonts w:ascii="宋体" w:eastAsia="宋体" w:hAnsi="宋体" w:cs="宋体"/>
          <w:kern w:val="0"/>
          <w:sz w:val="24"/>
        </w:rPr>
      </w:pPr>
      <w:r>
        <w:rPr>
          <w:rFonts w:ascii="宋体" w:eastAsia="宋体" w:hAnsi="宋体" w:cs="宋体" w:hint="eastAsia"/>
          <w:kern w:val="0"/>
          <w:sz w:val="24"/>
        </w:rPr>
        <w:t>中国光大银行北京分行是中国光大银行辖属一级分行，成立于</w:t>
      </w:r>
      <w:r>
        <w:rPr>
          <w:rFonts w:ascii="宋体" w:eastAsia="宋体" w:hAnsi="宋体" w:cs="宋体" w:hint="eastAsia"/>
          <w:kern w:val="0"/>
          <w:sz w:val="24"/>
        </w:rPr>
        <w:t>1994</w:t>
      </w:r>
      <w:r>
        <w:rPr>
          <w:rFonts w:ascii="宋体" w:eastAsia="宋体" w:hAnsi="宋体" w:cs="宋体" w:hint="eastAsia"/>
          <w:kern w:val="0"/>
          <w:sz w:val="24"/>
        </w:rPr>
        <w:t>年</w:t>
      </w:r>
      <w:r>
        <w:rPr>
          <w:rFonts w:ascii="宋体" w:eastAsia="宋体" w:hAnsi="宋体" w:cs="宋体" w:hint="eastAsia"/>
          <w:kern w:val="0"/>
          <w:sz w:val="24"/>
        </w:rPr>
        <w:t>10</w:t>
      </w:r>
      <w:r>
        <w:rPr>
          <w:rFonts w:ascii="宋体" w:eastAsia="宋体" w:hAnsi="宋体" w:cs="宋体" w:hint="eastAsia"/>
          <w:kern w:val="0"/>
          <w:sz w:val="24"/>
        </w:rPr>
        <w:t>月，经过多年的不懈努力，北京分行主要经营指标稳居光大银行系统</w:t>
      </w:r>
      <w:r>
        <w:rPr>
          <w:rFonts w:ascii="宋体" w:eastAsia="宋体" w:hAnsi="宋体" w:cs="宋体" w:hint="eastAsia"/>
          <w:kern w:val="0"/>
          <w:sz w:val="24"/>
        </w:rPr>
        <w:t>前列</w:t>
      </w:r>
      <w:r>
        <w:rPr>
          <w:rFonts w:ascii="宋体" w:eastAsia="宋体" w:hAnsi="宋体" w:cs="宋体" w:hint="eastAsia"/>
          <w:kern w:val="0"/>
          <w:sz w:val="24"/>
        </w:rPr>
        <w:t>，在北京同业中位列前茅。</w:t>
      </w:r>
    </w:p>
    <w:p w:rsidR="002E372E" w:rsidRDefault="00FB221D">
      <w:pPr>
        <w:widowControl/>
        <w:wordWrap w:val="0"/>
        <w:spacing w:after="150" w:line="420" w:lineRule="atLeast"/>
        <w:ind w:firstLine="480"/>
        <w:rPr>
          <w:rFonts w:ascii="宋体" w:eastAsia="宋体" w:hAnsi="宋体" w:cs="宋体"/>
          <w:kern w:val="0"/>
          <w:sz w:val="24"/>
        </w:rPr>
      </w:pPr>
      <w:r>
        <w:rPr>
          <w:rFonts w:ascii="宋体" w:eastAsia="宋体" w:hAnsi="宋体" w:cs="宋体" w:hint="eastAsia"/>
          <w:kern w:val="0"/>
          <w:sz w:val="24"/>
        </w:rPr>
        <w:t>北京分行坚持以习近平新时代中国特色社会主义思想为指导，全面贯彻落实党的二十大精神，坚持党的全面领导，按照</w:t>
      </w:r>
      <w:r>
        <w:rPr>
          <w:rFonts w:ascii="宋体" w:eastAsia="宋体" w:hAnsi="宋体" w:cs="宋体" w:hint="eastAsia"/>
          <w:kern w:val="0"/>
          <w:sz w:val="24"/>
        </w:rPr>
        <w:t>中国光大集团、中国光大银行</w:t>
      </w:r>
      <w:r>
        <w:rPr>
          <w:rFonts w:ascii="宋体" w:eastAsia="宋体" w:hAnsi="宋体" w:cs="宋体" w:hint="eastAsia"/>
          <w:kern w:val="0"/>
          <w:sz w:val="24"/>
        </w:rPr>
        <w:t>的工作部署，坚守金融工作的政治性、人民性，坚定不移走中国特色金融发展之路，坚持稳中求进总基调，贯彻新发展理念，聚焦主业推动发展，忠诚</w:t>
      </w:r>
      <w:proofErr w:type="gramStart"/>
      <w:r>
        <w:rPr>
          <w:rFonts w:ascii="宋体" w:eastAsia="宋体" w:hAnsi="宋体" w:cs="宋体" w:hint="eastAsia"/>
          <w:kern w:val="0"/>
          <w:sz w:val="24"/>
        </w:rPr>
        <w:t>践行央企使命</w:t>
      </w:r>
      <w:proofErr w:type="gramEnd"/>
      <w:r>
        <w:rPr>
          <w:rFonts w:ascii="宋体" w:eastAsia="宋体" w:hAnsi="宋体" w:cs="宋体" w:hint="eastAsia"/>
          <w:kern w:val="0"/>
          <w:sz w:val="24"/>
        </w:rPr>
        <w:t>，以新担当新作为推动“一流财富管理银行”高质量发展，为实体经济发展、人民大众生活提供优质高效的金融服务。</w:t>
      </w:r>
    </w:p>
    <w:p w:rsidR="002E372E" w:rsidRDefault="00FB221D">
      <w:pPr>
        <w:widowControl/>
        <w:spacing w:before="450" w:after="225"/>
        <w:jc w:val="left"/>
        <w:rPr>
          <w:rFonts w:ascii="宋体" w:eastAsia="宋体" w:hAnsi="宋体" w:cs="宋体"/>
          <w:b/>
          <w:bCs/>
          <w:color w:val="70238A"/>
          <w:kern w:val="0"/>
          <w:sz w:val="30"/>
          <w:szCs w:val="30"/>
        </w:rPr>
      </w:pPr>
      <w:r>
        <w:rPr>
          <w:rFonts w:ascii="宋体" w:eastAsia="宋体" w:hAnsi="宋体" w:cs="宋体"/>
          <w:b/>
          <w:bCs/>
          <w:color w:val="70238A"/>
          <w:kern w:val="0"/>
          <w:sz w:val="30"/>
          <w:szCs w:val="30"/>
        </w:rPr>
        <w:t>二、招聘岗位</w:t>
      </w:r>
    </w:p>
    <w:p w:rsidR="002E372E" w:rsidRDefault="00FB221D">
      <w:pPr>
        <w:widowControl/>
        <w:wordWrap w:val="0"/>
        <w:spacing w:after="150" w:line="420" w:lineRule="atLeast"/>
        <w:ind w:firstLine="480"/>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kern w:val="0"/>
          <w:sz w:val="24"/>
        </w:rPr>
        <w:t>024</w:t>
      </w:r>
      <w:r>
        <w:rPr>
          <w:rFonts w:ascii="宋体" w:eastAsia="宋体" w:hAnsi="宋体" w:cs="宋体" w:hint="eastAsia"/>
          <w:kern w:val="0"/>
          <w:sz w:val="24"/>
        </w:rPr>
        <w:t>年</w:t>
      </w:r>
      <w:r>
        <w:rPr>
          <w:rFonts w:ascii="宋体" w:eastAsia="宋体" w:hAnsi="宋体" w:cs="宋体"/>
          <w:kern w:val="0"/>
          <w:sz w:val="24"/>
        </w:rPr>
        <w:t>校园招聘岗位分为金融科技类、市场营销类、</w:t>
      </w:r>
      <w:r>
        <w:rPr>
          <w:rFonts w:ascii="宋体" w:eastAsia="宋体" w:hAnsi="宋体" w:cs="宋体" w:hint="eastAsia"/>
          <w:kern w:val="0"/>
          <w:sz w:val="24"/>
        </w:rPr>
        <w:t>柜面操作</w:t>
      </w:r>
      <w:r>
        <w:rPr>
          <w:rFonts w:ascii="宋体" w:eastAsia="宋体" w:hAnsi="宋体" w:cs="宋体"/>
          <w:kern w:val="0"/>
          <w:sz w:val="24"/>
        </w:rPr>
        <w:t>类共</w:t>
      </w:r>
      <w:r>
        <w:rPr>
          <w:rFonts w:ascii="宋体" w:eastAsia="宋体" w:hAnsi="宋体" w:cs="宋体" w:hint="eastAsia"/>
          <w:kern w:val="0"/>
          <w:sz w:val="24"/>
        </w:rPr>
        <w:t>三</w:t>
      </w:r>
      <w:r>
        <w:rPr>
          <w:rFonts w:ascii="宋体" w:eastAsia="宋体" w:hAnsi="宋体" w:cs="宋体"/>
          <w:kern w:val="0"/>
          <w:sz w:val="24"/>
        </w:rPr>
        <w:t>大类岗位。岗位说明如下：</w:t>
      </w:r>
    </w:p>
    <w:tbl>
      <w:tblPr>
        <w:tblW w:w="10065"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9"/>
        <w:gridCol w:w="1701"/>
        <w:gridCol w:w="4961"/>
        <w:gridCol w:w="1134"/>
      </w:tblGrid>
      <w:tr w:rsidR="002E372E">
        <w:tc>
          <w:tcPr>
            <w:tcW w:w="2269" w:type="dxa"/>
            <w:tcBorders>
              <w:top w:val="outset" w:sz="6" w:space="0" w:color="auto"/>
              <w:left w:val="outset" w:sz="6" w:space="0" w:color="auto"/>
              <w:bottom w:val="outset" w:sz="6" w:space="0" w:color="auto"/>
              <w:right w:val="outset" w:sz="6" w:space="0" w:color="auto"/>
            </w:tcBorders>
            <w:tcMar>
              <w:top w:w="150" w:type="dxa"/>
              <w:left w:w="0" w:type="dxa"/>
              <w:bottom w:w="150" w:type="dxa"/>
              <w:right w:w="0" w:type="dxa"/>
            </w:tcMar>
            <w:vAlign w:val="center"/>
          </w:tcPr>
          <w:p w:rsidR="002E372E" w:rsidRDefault="00FB221D">
            <w:pPr>
              <w:widowControl/>
              <w:jc w:val="center"/>
              <w:rPr>
                <w:rFonts w:ascii="宋体" w:eastAsia="宋体" w:hAnsi="宋体" w:cs="宋体"/>
                <w:b/>
                <w:bCs/>
                <w:kern w:val="0"/>
                <w:sz w:val="24"/>
              </w:rPr>
            </w:pPr>
            <w:r>
              <w:rPr>
                <w:rFonts w:ascii="宋体" w:eastAsia="宋体" w:hAnsi="宋体" w:cs="宋体"/>
                <w:b/>
                <w:bCs/>
                <w:kern w:val="0"/>
                <w:sz w:val="24"/>
              </w:rPr>
              <w:t>岗位类别</w:t>
            </w:r>
          </w:p>
        </w:tc>
        <w:tc>
          <w:tcPr>
            <w:tcW w:w="1701" w:type="dxa"/>
            <w:tcBorders>
              <w:top w:val="outset" w:sz="6" w:space="0" w:color="auto"/>
              <w:left w:val="outset" w:sz="6" w:space="0" w:color="auto"/>
              <w:bottom w:val="outset" w:sz="6" w:space="0" w:color="auto"/>
              <w:right w:val="outset" w:sz="6" w:space="0" w:color="auto"/>
            </w:tcBorders>
            <w:tcMar>
              <w:top w:w="150" w:type="dxa"/>
              <w:left w:w="0" w:type="dxa"/>
              <w:bottom w:w="150" w:type="dxa"/>
              <w:right w:w="0" w:type="dxa"/>
            </w:tcMar>
            <w:vAlign w:val="center"/>
          </w:tcPr>
          <w:p w:rsidR="002E372E" w:rsidRDefault="00FB221D">
            <w:pPr>
              <w:widowControl/>
              <w:jc w:val="center"/>
              <w:rPr>
                <w:rFonts w:ascii="宋体" w:eastAsia="宋体" w:hAnsi="宋体" w:cs="宋体"/>
                <w:b/>
                <w:bCs/>
                <w:kern w:val="0"/>
                <w:sz w:val="24"/>
              </w:rPr>
            </w:pPr>
            <w:r>
              <w:rPr>
                <w:rFonts w:ascii="宋体" w:eastAsia="宋体" w:hAnsi="宋体" w:cs="宋体"/>
                <w:b/>
                <w:bCs/>
                <w:kern w:val="0"/>
                <w:sz w:val="24"/>
              </w:rPr>
              <w:t>岗位名称</w:t>
            </w:r>
          </w:p>
        </w:tc>
        <w:tc>
          <w:tcPr>
            <w:tcW w:w="4961" w:type="dxa"/>
            <w:tcBorders>
              <w:top w:val="outset" w:sz="6" w:space="0" w:color="auto"/>
              <w:left w:val="outset" w:sz="6" w:space="0" w:color="auto"/>
              <w:bottom w:val="outset" w:sz="6" w:space="0" w:color="auto"/>
              <w:right w:val="outset" w:sz="6" w:space="0" w:color="auto"/>
            </w:tcBorders>
            <w:tcMar>
              <w:top w:w="150" w:type="dxa"/>
              <w:left w:w="0" w:type="dxa"/>
              <w:bottom w:w="150" w:type="dxa"/>
              <w:right w:w="0" w:type="dxa"/>
            </w:tcMar>
            <w:vAlign w:val="center"/>
          </w:tcPr>
          <w:p w:rsidR="002E372E" w:rsidRDefault="00FB221D">
            <w:pPr>
              <w:widowControl/>
              <w:jc w:val="center"/>
              <w:rPr>
                <w:rFonts w:ascii="宋体" w:eastAsia="宋体" w:hAnsi="宋体" w:cs="宋体"/>
                <w:b/>
                <w:bCs/>
                <w:kern w:val="0"/>
                <w:sz w:val="24"/>
              </w:rPr>
            </w:pPr>
            <w:r>
              <w:rPr>
                <w:rFonts w:ascii="宋体" w:eastAsia="宋体" w:hAnsi="宋体" w:cs="宋体"/>
                <w:b/>
                <w:bCs/>
                <w:kern w:val="0"/>
                <w:sz w:val="24"/>
              </w:rPr>
              <w:t>岗位职责</w:t>
            </w:r>
          </w:p>
        </w:tc>
        <w:tc>
          <w:tcPr>
            <w:tcW w:w="1134" w:type="dxa"/>
            <w:tcBorders>
              <w:top w:val="outset" w:sz="6" w:space="0" w:color="auto"/>
              <w:left w:val="outset" w:sz="6" w:space="0" w:color="auto"/>
              <w:bottom w:val="outset" w:sz="6" w:space="0" w:color="auto"/>
              <w:right w:val="outset" w:sz="6" w:space="0" w:color="auto"/>
            </w:tcBorders>
            <w:tcMar>
              <w:top w:w="150" w:type="dxa"/>
              <w:left w:w="0" w:type="dxa"/>
              <w:bottom w:w="150" w:type="dxa"/>
              <w:right w:w="0" w:type="dxa"/>
            </w:tcMar>
            <w:vAlign w:val="center"/>
          </w:tcPr>
          <w:p w:rsidR="002E372E" w:rsidRDefault="00FB221D">
            <w:pPr>
              <w:widowControl/>
              <w:jc w:val="center"/>
              <w:rPr>
                <w:rFonts w:ascii="宋体" w:eastAsia="宋体" w:hAnsi="宋体" w:cs="宋体"/>
                <w:b/>
                <w:bCs/>
                <w:kern w:val="0"/>
                <w:sz w:val="24"/>
              </w:rPr>
            </w:pPr>
            <w:r>
              <w:rPr>
                <w:rFonts w:ascii="宋体" w:eastAsia="宋体" w:hAnsi="宋体" w:cs="宋体"/>
                <w:b/>
                <w:bCs/>
                <w:kern w:val="0"/>
                <w:sz w:val="24"/>
              </w:rPr>
              <w:t>工作地点</w:t>
            </w:r>
          </w:p>
        </w:tc>
      </w:tr>
      <w:tr w:rsidR="002E372E">
        <w:tc>
          <w:tcPr>
            <w:tcW w:w="2269" w:type="dxa"/>
            <w:vMerge w:val="restart"/>
            <w:tcBorders>
              <w:top w:val="outset" w:sz="6" w:space="0" w:color="auto"/>
              <w:left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hint="eastAsia"/>
                <w:kern w:val="0"/>
                <w:sz w:val="24"/>
              </w:rPr>
              <w:t>金融科技类</w:t>
            </w:r>
          </w:p>
        </w:tc>
        <w:tc>
          <w:tcPr>
            <w:tcW w:w="17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hint="eastAsia"/>
                <w:b/>
                <w:bCs/>
              </w:rPr>
              <w:t>软件开发方向</w:t>
            </w:r>
          </w:p>
        </w:tc>
        <w:tc>
          <w:tcPr>
            <w:tcW w:w="496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left"/>
              <w:rPr>
                <w:rFonts w:ascii="宋体" w:eastAsia="宋体" w:hAnsi="宋体" w:cs="宋体"/>
                <w:kern w:val="0"/>
                <w:sz w:val="24"/>
              </w:rPr>
            </w:pPr>
            <w:r>
              <w:rPr>
                <w:rFonts w:ascii="宋体" w:eastAsia="宋体" w:hAnsi="宋体" w:cs="宋体" w:hint="eastAsia"/>
              </w:rPr>
              <w:t>从事软件开发工作，需对软件开发工作有浓厚兴趣，熟悉</w:t>
            </w:r>
            <w:r>
              <w:rPr>
                <w:rFonts w:ascii="宋体" w:eastAsia="宋体" w:hAnsi="宋体" w:cs="宋体" w:hint="eastAsia"/>
              </w:rPr>
              <w:t>C</w:t>
            </w:r>
            <w:r>
              <w:rPr>
                <w:rFonts w:ascii="宋体" w:eastAsia="宋体" w:hAnsi="宋体" w:cs="宋体" w:hint="eastAsia"/>
              </w:rPr>
              <w:t>、</w:t>
            </w:r>
            <w:r>
              <w:rPr>
                <w:rFonts w:ascii="宋体" w:eastAsia="宋体" w:hAnsi="宋体" w:cs="宋体" w:hint="eastAsia"/>
              </w:rPr>
              <w:t>Java</w:t>
            </w:r>
            <w:r>
              <w:rPr>
                <w:rFonts w:ascii="宋体" w:eastAsia="宋体" w:hAnsi="宋体" w:cs="宋体" w:hint="eastAsia"/>
              </w:rPr>
              <w:t>等编程语言，熟悉</w:t>
            </w:r>
            <w:r>
              <w:rPr>
                <w:rFonts w:ascii="宋体" w:eastAsia="宋体" w:hAnsi="宋体" w:cs="宋体" w:hint="eastAsia"/>
              </w:rPr>
              <w:t>Oracle</w:t>
            </w:r>
            <w:r>
              <w:rPr>
                <w:rFonts w:ascii="宋体" w:eastAsia="宋体" w:hAnsi="宋体" w:cs="宋体" w:hint="eastAsia"/>
              </w:rPr>
              <w:t>、</w:t>
            </w:r>
            <w:proofErr w:type="spellStart"/>
            <w:r>
              <w:rPr>
                <w:rFonts w:ascii="宋体" w:eastAsia="宋体" w:hAnsi="宋体" w:cs="宋体" w:hint="eastAsia"/>
              </w:rPr>
              <w:t>MySql</w:t>
            </w:r>
            <w:proofErr w:type="spellEnd"/>
            <w:r>
              <w:rPr>
                <w:rFonts w:ascii="宋体" w:eastAsia="宋体" w:hAnsi="宋体" w:cs="宋体" w:hint="eastAsia"/>
              </w:rPr>
              <w:t xml:space="preserve"> </w:t>
            </w:r>
            <w:r>
              <w:rPr>
                <w:rFonts w:ascii="宋体" w:eastAsia="宋体" w:hAnsi="宋体" w:cs="宋体" w:hint="eastAsia"/>
              </w:rPr>
              <w:t>等主流关系型数据库，有互联网应用和移动应用开发经验者优先。</w:t>
            </w:r>
          </w:p>
        </w:tc>
        <w:tc>
          <w:tcPr>
            <w:tcW w:w="1134" w:type="dxa"/>
            <w:vMerge w:val="restart"/>
            <w:tcBorders>
              <w:top w:val="outset" w:sz="6" w:space="0" w:color="auto"/>
              <w:left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hint="eastAsia"/>
                <w:kern w:val="0"/>
                <w:sz w:val="24"/>
              </w:rPr>
              <w:t>北京</w:t>
            </w:r>
          </w:p>
        </w:tc>
      </w:tr>
      <w:tr w:rsidR="002E372E">
        <w:tc>
          <w:tcPr>
            <w:tcW w:w="2269" w:type="dxa"/>
            <w:vMerge/>
            <w:tcBorders>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2E372E">
            <w:pPr>
              <w:widowControl/>
              <w:spacing w:line="360" w:lineRule="atLeast"/>
              <w:jc w:val="center"/>
              <w:rPr>
                <w:rFonts w:ascii="宋体" w:eastAsia="宋体" w:hAnsi="宋体" w:cs="宋体"/>
                <w:kern w:val="0"/>
                <w:sz w:val="24"/>
              </w:rPr>
            </w:pPr>
          </w:p>
        </w:tc>
        <w:tc>
          <w:tcPr>
            <w:tcW w:w="17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hint="eastAsia"/>
                <w:b/>
                <w:bCs/>
              </w:rPr>
              <w:t>系统测试方向</w:t>
            </w:r>
          </w:p>
        </w:tc>
        <w:tc>
          <w:tcPr>
            <w:tcW w:w="496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left"/>
              <w:rPr>
                <w:rFonts w:ascii="宋体" w:eastAsia="宋体" w:hAnsi="宋体" w:cs="宋体"/>
                <w:kern w:val="0"/>
                <w:sz w:val="24"/>
              </w:rPr>
            </w:pPr>
            <w:r>
              <w:rPr>
                <w:rFonts w:ascii="宋体" w:eastAsia="宋体" w:hAnsi="宋体" w:cs="宋体" w:hint="eastAsia"/>
              </w:rPr>
              <w:t>从事系统测试工作，需有一定软件开发基础，了解并使用过至少一门开发语言，认真细致，具有自我解决问题和学习能力，善于团队合作，有良好沟通协作能力，有金融机构、互联网企业系统测试经验者优先。</w:t>
            </w:r>
          </w:p>
        </w:tc>
        <w:tc>
          <w:tcPr>
            <w:tcW w:w="1134" w:type="dxa"/>
            <w:vMerge/>
            <w:tcBorders>
              <w:left w:val="outset" w:sz="6" w:space="0" w:color="auto"/>
              <w:right w:val="outset" w:sz="6" w:space="0" w:color="auto"/>
            </w:tcBorders>
            <w:tcMar>
              <w:top w:w="150" w:type="dxa"/>
              <w:left w:w="150" w:type="dxa"/>
              <w:bottom w:w="150" w:type="dxa"/>
              <w:right w:w="150" w:type="dxa"/>
            </w:tcMar>
            <w:vAlign w:val="center"/>
          </w:tcPr>
          <w:p w:rsidR="002E372E" w:rsidRDefault="002E372E">
            <w:pPr>
              <w:widowControl/>
              <w:spacing w:line="360" w:lineRule="atLeast"/>
              <w:jc w:val="center"/>
              <w:rPr>
                <w:rFonts w:ascii="宋体" w:eastAsia="宋体" w:hAnsi="宋体" w:cs="宋体"/>
                <w:kern w:val="0"/>
                <w:sz w:val="24"/>
              </w:rPr>
            </w:pPr>
          </w:p>
        </w:tc>
      </w:tr>
      <w:tr w:rsidR="002E372E">
        <w:tc>
          <w:tcPr>
            <w:tcW w:w="226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hint="eastAsia"/>
                <w:kern w:val="0"/>
                <w:sz w:val="24"/>
              </w:rPr>
              <w:lastRenderedPageBreak/>
              <w:t>市场营销类</w:t>
            </w:r>
          </w:p>
        </w:tc>
        <w:tc>
          <w:tcPr>
            <w:tcW w:w="17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hint="eastAsia"/>
                <w:b/>
                <w:bCs/>
              </w:rPr>
              <w:t>客户经理岗</w:t>
            </w:r>
          </w:p>
        </w:tc>
        <w:tc>
          <w:tcPr>
            <w:tcW w:w="496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left"/>
              <w:rPr>
                <w:rFonts w:ascii="宋体" w:eastAsia="宋体" w:hAnsi="宋体" w:cs="宋体"/>
                <w:kern w:val="0"/>
                <w:sz w:val="24"/>
              </w:rPr>
            </w:pPr>
            <w:r>
              <w:rPr>
                <w:rFonts w:ascii="宋体" w:eastAsia="宋体" w:hAnsi="宋体" w:cs="宋体" w:hint="eastAsia"/>
              </w:rPr>
              <w:t>经过一年</w:t>
            </w:r>
            <w:r>
              <w:rPr>
                <w:rFonts w:ascii="宋体" w:eastAsia="宋体" w:hAnsi="宋体" w:cs="宋体" w:hint="eastAsia"/>
              </w:rPr>
              <w:t>以上</w:t>
            </w:r>
            <w:r>
              <w:rPr>
                <w:rFonts w:ascii="宋体" w:eastAsia="宋体" w:hAnsi="宋体" w:cs="宋体" w:hint="eastAsia"/>
              </w:rPr>
              <w:t>的柜面岗位学习锻炼，通过</w:t>
            </w:r>
            <w:r>
              <w:rPr>
                <w:rFonts w:ascii="宋体" w:eastAsia="宋体" w:hAnsi="宋体" w:cs="宋体" w:hint="eastAsia"/>
              </w:rPr>
              <w:t>人才</w:t>
            </w:r>
            <w:r>
              <w:rPr>
                <w:rFonts w:ascii="宋体" w:eastAsia="宋体" w:hAnsi="宋体" w:cs="宋体" w:hint="eastAsia"/>
              </w:rPr>
              <w:t>选拔</w:t>
            </w:r>
            <w:r>
              <w:rPr>
                <w:rFonts w:ascii="宋体" w:eastAsia="宋体" w:hAnsi="宋体" w:cs="宋体" w:hint="eastAsia"/>
              </w:rPr>
              <w:t>、</w:t>
            </w:r>
            <w:r>
              <w:rPr>
                <w:rFonts w:ascii="宋体" w:eastAsia="宋体" w:hAnsi="宋体" w:cs="宋体" w:hint="eastAsia"/>
              </w:rPr>
              <w:t>岗位调整</w:t>
            </w:r>
            <w:r>
              <w:rPr>
                <w:rFonts w:ascii="宋体" w:eastAsia="宋体" w:hAnsi="宋体" w:cs="宋体" w:hint="eastAsia"/>
              </w:rPr>
              <w:t>等方式，从事各类型公司</w:t>
            </w:r>
            <w:r>
              <w:rPr>
                <w:rFonts w:ascii="宋体" w:eastAsia="宋体" w:hAnsi="宋体" w:cs="宋体" w:hint="eastAsia"/>
              </w:rPr>
              <w:t>/</w:t>
            </w:r>
            <w:r>
              <w:rPr>
                <w:rFonts w:ascii="宋体" w:eastAsia="宋体" w:hAnsi="宋体" w:cs="宋体" w:hint="eastAsia"/>
              </w:rPr>
              <w:t>零售</w:t>
            </w:r>
            <w:r>
              <w:rPr>
                <w:rFonts w:ascii="宋体" w:eastAsia="宋体" w:hAnsi="宋体" w:cs="宋体" w:hint="eastAsia"/>
              </w:rPr>
              <w:t>客户的拓展维护、业务营销，包括产品营销、市场拓展、风险管理等，逐渐成长为精通银行公司</w:t>
            </w:r>
            <w:r>
              <w:rPr>
                <w:rFonts w:ascii="宋体" w:eastAsia="宋体" w:hAnsi="宋体" w:cs="宋体" w:hint="eastAsia"/>
              </w:rPr>
              <w:t>/</w:t>
            </w:r>
            <w:r>
              <w:rPr>
                <w:rFonts w:ascii="宋体" w:eastAsia="宋体" w:hAnsi="宋体" w:cs="宋体" w:hint="eastAsia"/>
              </w:rPr>
              <w:t>零售</w:t>
            </w:r>
            <w:r>
              <w:rPr>
                <w:rFonts w:ascii="宋体" w:eastAsia="宋体" w:hAnsi="宋体" w:cs="宋体" w:hint="eastAsia"/>
              </w:rPr>
              <w:t>业务的营销</w:t>
            </w:r>
            <w:r>
              <w:rPr>
                <w:rFonts w:ascii="宋体" w:eastAsia="宋体" w:hAnsi="宋体" w:cs="宋体" w:hint="eastAsia"/>
              </w:rPr>
              <w:t>、</w:t>
            </w:r>
            <w:r>
              <w:rPr>
                <w:rFonts w:ascii="宋体" w:eastAsia="宋体" w:hAnsi="宋体" w:cs="宋体" w:hint="eastAsia"/>
              </w:rPr>
              <w:t>管理精英</w:t>
            </w:r>
            <w:r>
              <w:rPr>
                <w:rFonts w:ascii="宋体" w:eastAsia="宋体" w:hAnsi="宋体" w:cs="宋体" w:hint="eastAsia"/>
              </w:rPr>
              <w:t>。</w:t>
            </w:r>
          </w:p>
        </w:tc>
        <w:tc>
          <w:tcPr>
            <w:tcW w:w="1134" w:type="dxa"/>
            <w:vMerge/>
            <w:tcBorders>
              <w:left w:val="outset" w:sz="6" w:space="0" w:color="auto"/>
              <w:right w:val="outset" w:sz="6" w:space="0" w:color="auto"/>
            </w:tcBorders>
            <w:vAlign w:val="center"/>
          </w:tcPr>
          <w:p w:rsidR="002E372E" w:rsidRDefault="002E372E">
            <w:pPr>
              <w:widowControl/>
              <w:jc w:val="center"/>
              <w:rPr>
                <w:rFonts w:ascii="宋体" w:eastAsia="宋体" w:hAnsi="宋体" w:cs="宋体"/>
                <w:kern w:val="0"/>
                <w:sz w:val="24"/>
              </w:rPr>
            </w:pPr>
          </w:p>
        </w:tc>
      </w:tr>
      <w:tr w:rsidR="002E372E">
        <w:tc>
          <w:tcPr>
            <w:tcW w:w="2269" w:type="dxa"/>
            <w:vMerge w:val="restart"/>
            <w:tcBorders>
              <w:top w:val="outset" w:sz="6" w:space="0" w:color="auto"/>
              <w:left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hint="eastAsia"/>
                <w:kern w:val="0"/>
                <w:sz w:val="24"/>
              </w:rPr>
              <w:t>柜面操作</w:t>
            </w:r>
            <w:r>
              <w:rPr>
                <w:rFonts w:ascii="宋体" w:eastAsia="宋体" w:hAnsi="宋体" w:cs="宋体" w:hint="eastAsia"/>
                <w:kern w:val="0"/>
                <w:sz w:val="24"/>
              </w:rPr>
              <w:t>类</w:t>
            </w:r>
          </w:p>
        </w:tc>
        <w:tc>
          <w:tcPr>
            <w:tcW w:w="17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hint="eastAsia"/>
                <w:b/>
                <w:bCs/>
              </w:rPr>
              <w:t>运营</w:t>
            </w:r>
            <w:proofErr w:type="gramStart"/>
            <w:r>
              <w:rPr>
                <w:rFonts w:ascii="宋体" w:eastAsia="宋体" w:hAnsi="宋体" w:cs="宋体" w:hint="eastAsia"/>
                <w:b/>
                <w:bCs/>
              </w:rPr>
              <w:t>柜员岗</w:t>
            </w:r>
            <w:proofErr w:type="gramEnd"/>
          </w:p>
        </w:tc>
        <w:tc>
          <w:tcPr>
            <w:tcW w:w="496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left"/>
              <w:rPr>
                <w:rFonts w:ascii="宋体" w:eastAsia="宋体" w:hAnsi="宋体" w:cs="宋体"/>
                <w:kern w:val="0"/>
                <w:sz w:val="24"/>
              </w:rPr>
            </w:pPr>
            <w:r>
              <w:rPr>
                <w:rFonts w:ascii="宋体" w:eastAsia="宋体" w:hAnsi="宋体" w:cs="宋体" w:hint="eastAsia"/>
              </w:rPr>
              <w:t>从事各类运营结算相关服务工作，逐渐成长为精通银行运营的</w:t>
            </w:r>
            <w:r>
              <w:rPr>
                <w:rFonts w:ascii="宋体" w:eastAsia="宋体" w:hAnsi="宋体" w:cs="宋体" w:hint="eastAsia"/>
              </w:rPr>
              <w:t>业务</w:t>
            </w:r>
            <w:r>
              <w:rPr>
                <w:rFonts w:ascii="宋体" w:eastAsia="宋体" w:hAnsi="宋体" w:cs="宋体" w:hint="eastAsia"/>
              </w:rPr>
              <w:t>、</w:t>
            </w:r>
            <w:r>
              <w:rPr>
                <w:rFonts w:ascii="宋体" w:eastAsia="宋体" w:hAnsi="宋体" w:cs="宋体" w:hint="eastAsia"/>
              </w:rPr>
              <w:t>管理精英</w:t>
            </w:r>
            <w:r>
              <w:rPr>
                <w:rFonts w:ascii="宋体" w:eastAsia="宋体" w:hAnsi="宋体" w:cs="宋体" w:hint="eastAsia"/>
              </w:rPr>
              <w:t>。</w:t>
            </w:r>
          </w:p>
        </w:tc>
        <w:tc>
          <w:tcPr>
            <w:tcW w:w="1134" w:type="dxa"/>
            <w:vMerge/>
            <w:tcBorders>
              <w:left w:val="outset" w:sz="6" w:space="0" w:color="auto"/>
              <w:right w:val="outset" w:sz="6" w:space="0" w:color="auto"/>
            </w:tcBorders>
            <w:vAlign w:val="center"/>
          </w:tcPr>
          <w:p w:rsidR="002E372E" w:rsidRDefault="002E372E">
            <w:pPr>
              <w:widowControl/>
              <w:jc w:val="center"/>
              <w:rPr>
                <w:rFonts w:ascii="宋体" w:eastAsia="宋体" w:hAnsi="宋体" w:cs="宋体"/>
                <w:kern w:val="0"/>
                <w:sz w:val="24"/>
              </w:rPr>
            </w:pPr>
          </w:p>
        </w:tc>
      </w:tr>
      <w:tr w:rsidR="002E372E">
        <w:tc>
          <w:tcPr>
            <w:tcW w:w="2269" w:type="dxa"/>
            <w:vMerge/>
            <w:tcBorders>
              <w:left w:val="outset" w:sz="6" w:space="0" w:color="auto"/>
              <w:right w:val="outset" w:sz="6" w:space="0" w:color="auto"/>
            </w:tcBorders>
            <w:tcMar>
              <w:top w:w="150" w:type="dxa"/>
              <w:left w:w="150" w:type="dxa"/>
              <w:bottom w:w="150" w:type="dxa"/>
              <w:right w:w="150" w:type="dxa"/>
            </w:tcMar>
            <w:vAlign w:val="center"/>
          </w:tcPr>
          <w:p w:rsidR="002E372E" w:rsidRDefault="002E372E">
            <w:pPr>
              <w:widowControl/>
              <w:spacing w:line="360" w:lineRule="atLeast"/>
              <w:jc w:val="center"/>
              <w:rPr>
                <w:rFonts w:ascii="宋体" w:eastAsia="宋体" w:hAnsi="宋体" w:cs="宋体"/>
                <w:kern w:val="0"/>
                <w:sz w:val="24"/>
              </w:rPr>
            </w:pPr>
          </w:p>
        </w:tc>
        <w:tc>
          <w:tcPr>
            <w:tcW w:w="17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hint="eastAsia"/>
                <w:b/>
                <w:bCs/>
              </w:rPr>
              <w:t>指定区域支行</w:t>
            </w:r>
            <w:proofErr w:type="gramStart"/>
            <w:r>
              <w:rPr>
                <w:rFonts w:ascii="宋体" w:eastAsia="宋体" w:hAnsi="宋体" w:cs="宋体" w:hint="eastAsia"/>
                <w:b/>
                <w:bCs/>
              </w:rPr>
              <w:t>柜员岗</w:t>
            </w:r>
            <w:proofErr w:type="gramEnd"/>
          </w:p>
        </w:tc>
        <w:tc>
          <w:tcPr>
            <w:tcW w:w="496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left"/>
              <w:rPr>
                <w:rFonts w:ascii="宋体" w:eastAsia="宋体" w:hAnsi="宋体" w:cs="宋体"/>
                <w:kern w:val="0"/>
                <w:sz w:val="24"/>
              </w:rPr>
            </w:pPr>
            <w:r>
              <w:rPr>
                <w:rFonts w:ascii="宋体" w:eastAsia="宋体" w:hAnsi="宋体" w:cs="宋体" w:hint="eastAsia"/>
              </w:rPr>
              <w:t>在指定区域支行（怀柔、门头沟、顺义、通州、亦庄、大兴、北苑等）</w:t>
            </w:r>
            <w:r>
              <w:rPr>
                <w:rFonts w:ascii="宋体" w:eastAsia="宋体" w:hAnsi="宋体" w:cs="宋体" w:hint="eastAsia"/>
              </w:rPr>
              <w:t>从事各类运营结算相关服务工作，逐渐成长为精通银行运营的</w:t>
            </w:r>
            <w:r>
              <w:rPr>
                <w:rFonts w:ascii="宋体" w:eastAsia="宋体" w:hAnsi="宋体" w:cs="宋体" w:hint="eastAsia"/>
              </w:rPr>
              <w:t>业务</w:t>
            </w:r>
            <w:r>
              <w:rPr>
                <w:rFonts w:ascii="宋体" w:eastAsia="宋体" w:hAnsi="宋体" w:cs="宋体" w:hint="eastAsia"/>
              </w:rPr>
              <w:t>、</w:t>
            </w:r>
            <w:r>
              <w:rPr>
                <w:rFonts w:ascii="宋体" w:eastAsia="宋体" w:hAnsi="宋体" w:cs="宋体" w:hint="eastAsia"/>
              </w:rPr>
              <w:t>管理精英</w:t>
            </w:r>
            <w:r>
              <w:rPr>
                <w:rFonts w:ascii="宋体" w:eastAsia="宋体" w:hAnsi="宋体" w:cs="宋体" w:hint="eastAsia"/>
              </w:rPr>
              <w:t>。</w:t>
            </w:r>
          </w:p>
        </w:tc>
        <w:tc>
          <w:tcPr>
            <w:tcW w:w="1134" w:type="dxa"/>
            <w:vMerge/>
            <w:tcBorders>
              <w:left w:val="outset" w:sz="6" w:space="0" w:color="auto"/>
              <w:right w:val="outset" w:sz="6" w:space="0" w:color="auto"/>
            </w:tcBorders>
            <w:vAlign w:val="center"/>
          </w:tcPr>
          <w:p w:rsidR="002E372E" w:rsidRDefault="002E372E">
            <w:pPr>
              <w:widowControl/>
              <w:jc w:val="center"/>
              <w:rPr>
                <w:rFonts w:ascii="宋体" w:eastAsia="宋体" w:hAnsi="宋体" w:cs="宋体"/>
                <w:kern w:val="0"/>
                <w:sz w:val="24"/>
              </w:rPr>
            </w:pPr>
          </w:p>
        </w:tc>
      </w:tr>
      <w:tr w:rsidR="002E372E">
        <w:tc>
          <w:tcPr>
            <w:tcW w:w="2269" w:type="dxa"/>
            <w:vMerge/>
            <w:tcBorders>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2E372E">
            <w:pPr>
              <w:widowControl/>
              <w:spacing w:line="360" w:lineRule="atLeast"/>
              <w:jc w:val="center"/>
              <w:rPr>
                <w:rFonts w:ascii="宋体" w:eastAsia="宋体" w:hAnsi="宋体" w:cs="宋体"/>
                <w:kern w:val="0"/>
                <w:sz w:val="24"/>
              </w:rPr>
            </w:pPr>
          </w:p>
        </w:tc>
        <w:tc>
          <w:tcPr>
            <w:tcW w:w="17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hint="eastAsia"/>
                <w:b/>
                <w:bCs/>
              </w:rPr>
              <w:t>专职</w:t>
            </w:r>
            <w:proofErr w:type="gramStart"/>
            <w:r>
              <w:rPr>
                <w:rFonts w:ascii="宋体" w:eastAsia="宋体" w:hAnsi="宋体" w:cs="宋体" w:hint="eastAsia"/>
                <w:b/>
                <w:bCs/>
              </w:rPr>
              <w:t>柜员岗</w:t>
            </w:r>
            <w:proofErr w:type="gramEnd"/>
          </w:p>
        </w:tc>
        <w:tc>
          <w:tcPr>
            <w:tcW w:w="496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left"/>
              <w:rPr>
                <w:rFonts w:ascii="宋体" w:eastAsia="宋体" w:hAnsi="宋体" w:cs="宋体"/>
                <w:kern w:val="0"/>
                <w:sz w:val="24"/>
              </w:rPr>
            </w:pPr>
            <w:r>
              <w:rPr>
                <w:rFonts w:ascii="宋体" w:eastAsia="宋体" w:hAnsi="宋体" w:cs="宋体" w:hint="eastAsia"/>
              </w:rPr>
              <w:t>在合同期内</w:t>
            </w:r>
            <w:proofErr w:type="gramStart"/>
            <w:r>
              <w:rPr>
                <w:rFonts w:ascii="宋体" w:eastAsia="宋体" w:hAnsi="宋体" w:cs="宋体" w:hint="eastAsia"/>
              </w:rPr>
              <w:t>须从事柜</w:t>
            </w:r>
            <w:proofErr w:type="gramEnd"/>
            <w:r>
              <w:rPr>
                <w:rFonts w:ascii="宋体" w:eastAsia="宋体" w:hAnsi="宋体" w:cs="宋体" w:hint="eastAsia"/>
              </w:rPr>
              <w:t>员岗位，逐渐成长为柜面业务操作的骨干。</w:t>
            </w:r>
          </w:p>
        </w:tc>
        <w:tc>
          <w:tcPr>
            <w:tcW w:w="1134" w:type="dxa"/>
            <w:vMerge/>
            <w:tcBorders>
              <w:left w:val="outset" w:sz="6" w:space="0" w:color="auto"/>
              <w:bottom w:val="outset" w:sz="6" w:space="0" w:color="auto"/>
              <w:right w:val="outset" w:sz="6" w:space="0" w:color="auto"/>
            </w:tcBorders>
            <w:vAlign w:val="center"/>
          </w:tcPr>
          <w:p w:rsidR="002E372E" w:rsidRDefault="002E372E">
            <w:pPr>
              <w:widowControl/>
              <w:jc w:val="center"/>
              <w:rPr>
                <w:rFonts w:ascii="宋体" w:eastAsia="宋体" w:hAnsi="宋体" w:cs="宋体"/>
                <w:kern w:val="0"/>
                <w:sz w:val="24"/>
              </w:rPr>
            </w:pPr>
          </w:p>
        </w:tc>
      </w:tr>
    </w:tbl>
    <w:p w:rsidR="002E372E" w:rsidRDefault="00FB221D">
      <w:pPr>
        <w:widowControl/>
        <w:spacing w:before="450" w:after="225"/>
        <w:jc w:val="left"/>
        <w:rPr>
          <w:rFonts w:ascii="宋体" w:eastAsia="宋体" w:hAnsi="宋体" w:cs="宋体"/>
          <w:b/>
          <w:bCs/>
          <w:color w:val="70238A"/>
          <w:kern w:val="0"/>
          <w:sz w:val="30"/>
          <w:szCs w:val="30"/>
        </w:rPr>
      </w:pPr>
      <w:r>
        <w:rPr>
          <w:rFonts w:ascii="宋体" w:eastAsia="宋体" w:hAnsi="宋体" w:cs="宋体"/>
          <w:b/>
          <w:bCs/>
          <w:color w:val="70238A"/>
          <w:kern w:val="0"/>
          <w:sz w:val="30"/>
          <w:szCs w:val="30"/>
        </w:rPr>
        <w:t>三、招聘条件</w:t>
      </w:r>
    </w:p>
    <w:p w:rsidR="002E372E" w:rsidRDefault="00FB221D">
      <w:pPr>
        <w:widowControl/>
        <w:spacing w:before="450" w:after="225"/>
        <w:jc w:val="left"/>
        <w:rPr>
          <w:rFonts w:ascii="宋体" w:eastAsia="宋体" w:hAnsi="宋体" w:cs="宋体"/>
          <w:kern w:val="0"/>
          <w:sz w:val="24"/>
        </w:rPr>
      </w:pPr>
      <w:r>
        <w:rPr>
          <w:rFonts w:ascii="宋体" w:eastAsia="宋体" w:hAnsi="宋体" w:cs="宋体" w:hint="eastAsia"/>
          <w:kern w:val="0"/>
          <w:sz w:val="24"/>
        </w:rPr>
        <w:t>（一）具有良好的政治素质和道德品行，坚持党的领导，拥护国家大政方针；深刻领悟“两个确立”的决定性意义，增强“四个意识”，坚定“四个自信”，做到“两个维护”。</w:t>
      </w:r>
    </w:p>
    <w:p w:rsidR="002E372E" w:rsidRDefault="00FB221D">
      <w:pPr>
        <w:widowControl/>
        <w:spacing w:before="450" w:after="225"/>
        <w:jc w:val="left"/>
        <w:rPr>
          <w:rFonts w:ascii="宋体" w:eastAsia="宋体" w:hAnsi="宋体" w:cs="宋体"/>
          <w:kern w:val="0"/>
          <w:sz w:val="24"/>
        </w:rPr>
      </w:pPr>
      <w:r>
        <w:rPr>
          <w:rFonts w:ascii="宋体" w:eastAsia="宋体" w:hAnsi="宋体" w:cs="宋体" w:hint="eastAsia"/>
          <w:kern w:val="0"/>
          <w:sz w:val="24"/>
        </w:rPr>
        <w:t>（二）爱岗敬业，认同我</w:t>
      </w:r>
      <w:proofErr w:type="gramStart"/>
      <w:r>
        <w:rPr>
          <w:rFonts w:ascii="宋体" w:eastAsia="宋体" w:hAnsi="宋体" w:cs="宋体" w:hint="eastAsia"/>
          <w:kern w:val="0"/>
          <w:sz w:val="24"/>
        </w:rPr>
        <w:t>行企业</w:t>
      </w:r>
      <w:proofErr w:type="gramEnd"/>
      <w:r>
        <w:rPr>
          <w:rFonts w:ascii="宋体" w:eastAsia="宋体" w:hAnsi="宋体" w:cs="宋体" w:hint="eastAsia"/>
          <w:kern w:val="0"/>
          <w:sz w:val="24"/>
        </w:rPr>
        <w:t>文化，认可我行规章制度。</w:t>
      </w:r>
    </w:p>
    <w:p w:rsidR="002E372E" w:rsidRDefault="00FB221D">
      <w:pPr>
        <w:widowControl/>
        <w:spacing w:before="450" w:after="225"/>
        <w:jc w:val="left"/>
        <w:rPr>
          <w:rFonts w:ascii="宋体" w:eastAsia="宋体" w:hAnsi="宋体" w:cs="宋体"/>
          <w:kern w:val="0"/>
          <w:sz w:val="24"/>
        </w:rPr>
      </w:pPr>
      <w:r>
        <w:rPr>
          <w:rFonts w:ascii="宋体" w:eastAsia="宋体" w:hAnsi="宋体" w:cs="宋体" w:hint="eastAsia"/>
          <w:kern w:val="0"/>
          <w:sz w:val="24"/>
        </w:rPr>
        <w:t>（三）诚实守信，德才兼备，廉洁自律，身体健康。</w:t>
      </w:r>
    </w:p>
    <w:p w:rsidR="002E372E" w:rsidRDefault="00FB221D">
      <w:pPr>
        <w:widowControl/>
        <w:spacing w:before="450" w:after="225"/>
        <w:jc w:val="left"/>
        <w:rPr>
          <w:rFonts w:ascii="宋体" w:eastAsia="宋体" w:hAnsi="宋体" w:cs="宋体"/>
          <w:kern w:val="0"/>
          <w:sz w:val="24"/>
        </w:rPr>
      </w:pPr>
      <w:r>
        <w:rPr>
          <w:rFonts w:ascii="宋体" w:eastAsia="宋体" w:hAnsi="宋体" w:cs="宋体" w:hint="eastAsia"/>
          <w:kern w:val="0"/>
          <w:sz w:val="24"/>
        </w:rPr>
        <w:t>（四）符合我</w:t>
      </w:r>
      <w:proofErr w:type="gramStart"/>
      <w:r>
        <w:rPr>
          <w:rFonts w:ascii="宋体" w:eastAsia="宋体" w:hAnsi="宋体" w:cs="宋体" w:hint="eastAsia"/>
          <w:kern w:val="0"/>
          <w:sz w:val="24"/>
        </w:rPr>
        <w:t>行核心</w:t>
      </w:r>
      <w:proofErr w:type="gramEnd"/>
      <w:r>
        <w:rPr>
          <w:rFonts w:ascii="宋体" w:eastAsia="宋体" w:hAnsi="宋体" w:cs="宋体" w:hint="eastAsia"/>
          <w:kern w:val="0"/>
          <w:sz w:val="24"/>
        </w:rPr>
        <w:t>胜任能力要求，具备与岗位要求相应的任职资格和能力要求。</w:t>
      </w:r>
    </w:p>
    <w:p w:rsidR="002E372E" w:rsidRDefault="00FB221D">
      <w:pPr>
        <w:widowControl/>
        <w:spacing w:before="450" w:after="225"/>
        <w:jc w:val="left"/>
        <w:rPr>
          <w:rFonts w:ascii="宋体" w:eastAsia="宋体" w:hAnsi="宋体" w:cs="宋体"/>
          <w:kern w:val="0"/>
          <w:sz w:val="24"/>
        </w:rPr>
      </w:pPr>
      <w:r>
        <w:rPr>
          <w:rFonts w:ascii="宋体" w:eastAsia="宋体" w:hAnsi="宋体" w:cs="宋体" w:hint="eastAsia"/>
          <w:kern w:val="0"/>
          <w:sz w:val="24"/>
        </w:rPr>
        <w:t>（五）具有较强的风险合</w:t>
      </w:r>
      <w:proofErr w:type="gramStart"/>
      <w:r>
        <w:rPr>
          <w:rFonts w:ascii="宋体" w:eastAsia="宋体" w:hAnsi="宋体" w:cs="宋体" w:hint="eastAsia"/>
          <w:kern w:val="0"/>
          <w:sz w:val="24"/>
        </w:rPr>
        <w:t>规</w:t>
      </w:r>
      <w:proofErr w:type="gramEnd"/>
      <w:r>
        <w:rPr>
          <w:rFonts w:ascii="宋体" w:eastAsia="宋体" w:hAnsi="宋体" w:cs="宋体" w:hint="eastAsia"/>
          <w:kern w:val="0"/>
          <w:sz w:val="24"/>
        </w:rPr>
        <w:t>意识，无任何违规违纪行为。</w:t>
      </w:r>
    </w:p>
    <w:p w:rsidR="002E372E" w:rsidRDefault="00FB221D">
      <w:pPr>
        <w:widowControl/>
        <w:spacing w:before="450" w:after="225"/>
        <w:jc w:val="left"/>
        <w:rPr>
          <w:rFonts w:ascii="宋体" w:eastAsia="宋体" w:hAnsi="宋体" w:cs="宋体"/>
          <w:kern w:val="0"/>
          <w:sz w:val="24"/>
        </w:rPr>
      </w:pPr>
      <w:r>
        <w:rPr>
          <w:rFonts w:ascii="宋体" w:eastAsia="宋体" w:hAnsi="宋体" w:cs="宋体" w:hint="eastAsia"/>
          <w:kern w:val="0"/>
          <w:sz w:val="24"/>
        </w:rPr>
        <w:t>（六）符合我行员工行为管理相关要求，符合我行任职回避和业务回避相关制度要求。</w:t>
      </w:r>
    </w:p>
    <w:p w:rsidR="002E372E" w:rsidRDefault="00FB221D">
      <w:pPr>
        <w:widowControl/>
        <w:spacing w:before="450" w:after="225"/>
        <w:jc w:val="left"/>
        <w:rPr>
          <w:rFonts w:ascii="宋体" w:eastAsia="宋体" w:hAnsi="宋体" w:cs="宋体"/>
          <w:kern w:val="0"/>
          <w:sz w:val="24"/>
        </w:rPr>
      </w:pPr>
      <w:r>
        <w:rPr>
          <w:rFonts w:ascii="宋体" w:eastAsia="宋体" w:hAnsi="宋体" w:cs="宋体" w:hint="eastAsia"/>
          <w:kern w:val="0"/>
          <w:sz w:val="24"/>
        </w:rPr>
        <w:t>（七）无违法犯罪记录，无其他不符合我行录用标准的</w:t>
      </w:r>
      <w:r>
        <w:rPr>
          <w:rFonts w:ascii="宋体" w:eastAsia="宋体" w:hAnsi="宋体" w:cs="宋体" w:hint="eastAsia"/>
          <w:kern w:val="0"/>
          <w:sz w:val="24"/>
        </w:rPr>
        <w:t>情形。</w:t>
      </w:r>
    </w:p>
    <w:p w:rsidR="002E372E" w:rsidRDefault="00FB221D">
      <w:pPr>
        <w:widowControl/>
        <w:spacing w:before="450" w:after="225"/>
        <w:jc w:val="left"/>
        <w:rPr>
          <w:rFonts w:ascii="宋体" w:eastAsia="宋体" w:hAnsi="宋体" w:cs="宋体"/>
          <w:kern w:val="0"/>
          <w:sz w:val="24"/>
        </w:rPr>
      </w:pPr>
      <w:r>
        <w:rPr>
          <w:rFonts w:ascii="宋体" w:eastAsia="宋体" w:hAnsi="宋体" w:cs="宋体" w:hint="eastAsia"/>
          <w:kern w:val="0"/>
          <w:sz w:val="24"/>
        </w:rPr>
        <w:lastRenderedPageBreak/>
        <w:t>（八）大学本科及以上学历（以招聘岗位最终要求为准），其中：</w:t>
      </w:r>
    </w:p>
    <w:p w:rsidR="002E372E" w:rsidRDefault="00FB221D">
      <w:pPr>
        <w:widowControl/>
        <w:spacing w:before="450" w:after="225"/>
        <w:jc w:val="left"/>
        <w:rPr>
          <w:rFonts w:ascii="宋体" w:eastAsia="宋体" w:hAnsi="宋体" w:cs="宋体"/>
          <w:kern w:val="0"/>
          <w:sz w:val="24"/>
        </w:rPr>
      </w:pPr>
      <w:r>
        <w:rPr>
          <w:rFonts w:ascii="宋体" w:eastAsia="宋体" w:hAnsi="宋体" w:cs="宋体" w:hint="eastAsia"/>
          <w:kern w:val="0"/>
          <w:sz w:val="24"/>
        </w:rPr>
        <w:t xml:space="preserve">1. </w:t>
      </w:r>
      <w:r>
        <w:rPr>
          <w:rFonts w:ascii="宋体" w:eastAsia="宋体" w:hAnsi="宋体" w:cs="宋体" w:hint="eastAsia"/>
          <w:kern w:val="0"/>
          <w:sz w:val="24"/>
        </w:rPr>
        <w:t>国内院校应届毕业生：纳入国家统一招生计划（不含委培生和定向生），毕业时间在</w:t>
      </w:r>
      <w:r>
        <w:rPr>
          <w:rFonts w:ascii="宋体" w:eastAsia="宋体" w:hAnsi="宋体" w:cs="宋体" w:hint="eastAsia"/>
          <w:kern w:val="0"/>
          <w:sz w:val="24"/>
        </w:rPr>
        <w:t>2023</w:t>
      </w:r>
      <w:r>
        <w:rPr>
          <w:rFonts w:ascii="宋体" w:eastAsia="宋体" w:hAnsi="宋体" w:cs="宋体" w:hint="eastAsia"/>
          <w:kern w:val="0"/>
          <w:sz w:val="24"/>
        </w:rPr>
        <w:t>年</w:t>
      </w:r>
      <w:r>
        <w:rPr>
          <w:rFonts w:ascii="宋体" w:eastAsia="宋体" w:hAnsi="宋体" w:cs="宋体" w:hint="eastAsia"/>
          <w:kern w:val="0"/>
          <w:sz w:val="24"/>
        </w:rPr>
        <w:t>1</w:t>
      </w:r>
      <w:r>
        <w:rPr>
          <w:rFonts w:ascii="宋体" w:eastAsia="宋体" w:hAnsi="宋体" w:cs="宋体" w:hint="eastAsia"/>
          <w:kern w:val="0"/>
          <w:sz w:val="24"/>
        </w:rPr>
        <w:t>月</w:t>
      </w:r>
      <w:r>
        <w:rPr>
          <w:rFonts w:ascii="宋体" w:eastAsia="宋体" w:hAnsi="宋体" w:cs="宋体" w:hint="eastAsia"/>
          <w:kern w:val="0"/>
          <w:sz w:val="24"/>
        </w:rPr>
        <w:t>1</w:t>
      </w:r>
      <w:r>
        <w:rPr>
          <w:rFonts w:ascii="宋体" w:eastAsia="宋体" w:hAnsi="宋体" w:cs="宋体" w:hint="eastAsia"/>
          <w:kern w:val="0"/>
          <w:sz w:val="24"/>
        </w:rPr>
        <w:t>日至</w:t>
      </w:r>
      <w:r>
        <w:rPr>
          <w:rFonts w:ascii="宋体" w:eastAsia="宋体" w:hAnsi="宋体" w:cs="宋体" w:hint="eastAsia"/>
          <w:kern w:val="0"/>
          <w:sz w:val="24"/>
        </w:rPr>
        <w:t>2024</w:t>
      </w:r>
      <w:r>
        <w:rPr>
          <w:rFonts w:ascii="宋体" w:eastAsia="宋体" w:hAnsi="宋体" w:cs="宋体" w:hint="eastAsia"/>
          <w:kern w:val="0"/>
          <w:sz w:val="24"/>
        </w:rPr>
        <w:t>年</w:t>
      </w:r>
      <w:r>
        <w:rPr>
          <w:rFonts w:ascii="宋体" w:eastAsia="宋体" w:hAnsi="宋体" w:cs="宋体" w:hint="eastAsia"/>
          <w:kern w:val="0"/>
          <w:sz w:val="24"/>
        </w:rPr>
        <w:t>7</w:t>
      </w:r>
      <w:r>
        <w:rPr>
          <w:rFonts w:ascii="宋体" w:eastAsia="宋体" w:hAnsi="宋体" w:cs="宋体" w:hint="eastAsia"/>
          <w:kern w:val="0"/>
          <w:sz w:val="24"/>
        </w:rPr>
        <w:t>月</w:t>
      </w:r>
      <w:r>
        <w:rPr>
          <w:rFonts w:ascii="宋体" w:eastAsia="宋体" w:hAnsi="宋体" w:cs="宋体" w:hint="eastAsia"/>
          <w:kern w:val="0"/>
          <w:sz w:val="24"/>
        </w:rPr>
        <w:t>31</w:t>
      </w:r>
      <w:r>
        <w:rPr>
          <w:rFonts w:ascii="宋体" w:eastAsia="宋体" w:hAnsi="宋体" w:cs="宋体" w:hint="eastAsia"/>
          <w:kern w:val="0"/>
          <w:sz w:val="24"/>
        </w:rPr>
        <w:t>日之间，并于</w:t>
      </w:r>
      <w:r>
        <w:rPr>
          <w:rFonts w:ascii="宋体" w:eastAsia="宋体" w:hAnsi="宋体" w:cs="宋体" w:hint="eastAsia"/>
          <w:kern w:val="0"/>
          <w:sz w:val="24"/>
        </w:rPr>
        <w:t>2024</w:t>
      </w:r>
      <w:r>
        <w:rPr>
          <w:rFonts w:ascii="宋体" w:eastAsia="宋体" w:hAnsi="宋体" w:cs="宋体" w:hint="eastAsia"/>
          <w:kern w:val="0"/>
          <w:sz w:val="24"/>
        </w:rPr>
        <w:t>年</w:t>
      </w:r>
      <w:r>
        <w:rPr>
          <w:rFonts w:ascii="宋体" w:eastAsia="宋体" w:hAnsi="宋体" w:cs="宋体" w:hint="eastAsia"/>
          <w:kern w:val="0"/>
          <w:sz w:val="24"/>
        </w:rPr>
        <w:t>7</w:t>
      </w:r>
      <w:r>
        <w:rPr>
          <w:rFonts w:ascii="宋体" w:eastAsia="宋体" w:hAnsi="宋体" w:cs="宋体" w:hint="eastAsia"/>
          <w:kern w:val="0"/>
          <w:sz w:val="24"/>
        </w:rPr>
        <w:t>月</w:t>
      </w:r>
      <w:r>
        <w:rPr>
          <w:rFonts w:ascii="宋体" w:eastAsia="宋体" w:hAnsi="宋体" w:cs="宋体" w:hint="eastAsia"/>
          <w:kern w:val="0"/>
          <w:sz w:val="24"/>
        </w:rPr>
        <w:t>31</w:t>
      </w:r>
      <w:r>
        <w:rPr>
          <w:rFonts w:ascii="宋体" w:eastAsia="宋体" w:hAnsi="宋体" w:cs="宋体" w:hint="eastAsia"/>
          <w:kern w:val="0"/>
          <w:sz w:val="24"/>
        </w:rPr>
        <w:t>日前取得毕业证、学位证原版证件。</w:t>
      </w:r>
    </w:p>
    <w:p w:rsidR="002E372E" w:rsidRDefault="00FB221D">
      <w:pPr>
        <w:widowControl/>
        <w:spacing w:before="450" w:after="225"/>
        <w:jc w:val="left"/>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海外院校应届毕业生：毕业时间在</w:t>
      </w:r>
      <w:r>
        <w:rPr>
          <w:rFonts w:ascii="宋体" w:eastAsia="宋体" w:hAnsi="宋体" w:cs="宋体" w:hint="eastAsia"/>
          <w:kern w:val="0"/>
          <w:sz w:val="24"/>
        </w:rPr>
        <w:t>2023</w:t>
      </w:r>
      <w:r>
        <w:rPr>
          <w:rFonts w:ascii="宋体" w:eastAsia="宋体" w:hAnsi="宋体" w:cs="宋体" w:hint="eastAsia"/>
          <w:kern w:val="0"/>
          <w:sz w:val="24"/>
        </w:rPr>
        <w:t>年</w:t>
      </w:r>
      <w:r>
        <w:rPr>
          <w:rFonts w:ascii="宋体" w:eastAsia="宋体" w:hAnsi="宋体" w:cs="宋体" w:hint="eastAsia"/>
          <w:kern w:val="0"/>
          <w:sz w:val="24"/>
        </w:rPr>
        <w:t>1</w:t>
      </w:r>
      <w:r>
        <w:rPr>
          <w:rFonts w:ascii="宋体" w:eastAsia="宋体" w:hAnsi="宋体" w:cs="宋体" w:hint="eastAsia"/>
          <w:kern w:val="0"/>
          <w:sz w:val="24"/>
        </w:rPr>
        <w:t>月</w:t>
      </w:r>
      <w:r>
        <w:rPr>
          <w:rFonts w:ascii="宋体" w:eastAsia="宋体" w:hAnsi="宋体" w:cs="宋体" w:hint="eastAsia"/>
          <w:kern w:val="0"/>
          <w:sz w:val="24"/>
        </w:rPr>
        <w:t>1</w:t>
      </w:r>
      <w:r>
        <w:rPr>
          <w:rFonts w:ascii="宋体" w:eastAsia="宋体" w:hAnsi="宋体" w:cs="宋体" w:hint="eastAsia"/>
          <w:kern w:val="0"/>
          <w:sz w:val="24"/>
        </w:rPr>
        <w:t>日至</w:t>
      </w:r>
      <w:r>
        <w:rPr>
          <w:rFonts w:ascii="宋体" w:eastAsia="宋体" w:hAnsi="宋体" w:cs="宋体" w:hint="eastAsia"/>
          <w:kern w:val="0"/>
          <w:sz w:val="24"/>
        </w:rPr>
        <w:t>2024</w:t>
      </w:r>
      <w:r>
        <w:rPr>
          <w:rFonts w:ascii="宋体" w:eastAsia="宋体" w:hAnsi="宋体" w:cs="宋体" w:hint="eastAsia"/>
          <w:kern w:val="0"/>
          <w:sz w:val="24"/>
        </w:rPr>
        <w:t>年</w:t>
      </w:r>
      <w:r>
        <w:rPr>
          <w:rFonts w:ascii="宋体" w:eastAsia="宋体" w:hAnsi="宋体" w:cs="宋体" w:hint="eastAsia"/>
          <w:kern w:val="0"/>
          <w:sz w:val="24"/>
        </w:rPr>
        <w:t>7</w:t>
      </w:r>
      <w:r>
        <w:rPr>
          <w:rFonts w:ascii="宋体" w:eastAsia="宋体" w:hAnsi="宋体" w:cs="宋体" w:hint="eastAsia"/>
          <w:kern w:val="0"/>
          <w:sz w:val="24"/>
        </w:rPr>
        <w:t>月</w:t>
      </w:r>
      <w:r>
        <w:rPr>
          <w:rFonts w:ascii="宋体" w:eastAsia="宋体" w:hAnsi="宋体" w:cs="宋体" w:hint="eastAsia"/>
          <w:kern w:val="0"/>
          <w:sz w:val="24"/>
        </w:rPr>
        <w:t>31</w:t>
      </w:r>
      <w:r>
        <w:rPr>
          <w:rFonts w:ascii="宋体" w:eastAsia="宋体" w:hAnsi="宋体" w:cs="宋体" w:hint="eastAsia"/>
          <w:kern w:val="0"/>
          <w:sz w:val="24"/>
        </w:rPr>
        <w:t>日之间，并于</w:t>
      </w:r>
      <w:r>
        <w:rPr>
          <w:rFonts w:ascii="宋体" w:eastAsia="宋体" w:hAnsi="宋体" w:cs="宋体" w:hint="eastAsia"/>
          <w:kern w:val="0"/>
          <w:sz w:val="24"/>
        </w:rPr>
        <w:t>2024</w:t>
      </w:r>
      <w:r>
        <w:rPr>
          <w:rFonts w:ascii="宋体" w:eastAsia="宋体" w:hAnsi="宋体" w:cs="宋体" w:hint="eastAsia"/>
          <w:kern w:val="0"/>
          <w:sz w:val="24"/>
        </w:rPr>
        <w:t>年</w:t>
      </w:r>
      <w:r>
        <w:rPr>
          <w:rFonts w:ascii="宋体" w:eastAsia="宋体" w:hAnsi="宋体" w:cs="宋体" w:hint="eastAsia"/>
          <w:kern w:val="0"/>
          <w:sz w:val="24"/>
        </w:rPr>
        <w:t>7</w:t>
      </w:r>
      <w:r>
        <w:rPr>
          <w:rFonts w:ascii="宋体" w:eastAsia="宋体" w:hAnsi="宋体" w:cs="宋体" w:hint="eastAsia"/>
          <w:kern w:val="0"/>
          <w:sz w:val="24"/>
        </w:rPr>
        <w:t>月</w:t>
      </w:r>
      <w:r>
        <w:rPr>
          <w:rFonts w:ascii="宋体" w:eastAsia="宋体" w:hAnsi="宋体" w:cs="宋体" w:hint="eastAsia"/>
          <w:kern w:val="0"/>
          <w:sz w:val="24"/>
        </w:rPr>
        <w:t>31</w:t>
      </w:r>
      <w:r>
        <w:rPr>
          <w:rFonts w:ascii="宋体" w:eastAsia="宋体" w:hAnsi="宋体" w:cs="宋体" w:hint="eastAsia"/>
          <w:kern w:val="0"/>
          <w:sz w:val="24"/>
        </w:rPr>
        <w:t>日前取得毕业证或教育部留学服务中心出具的学历学位认证原版证件。</w:t>
      </w:r>
    </w:p>
    <w:p w:rsidR="002E372E" w:rsidRDefault="00FB221D">
      <w:pPr>
        <w:widowControl/>
        <w:spacing w:before="450" w:after="225"/>
        <w:jc w:val="left"/>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金融科技类岗位要求金融科技、计算机技术、软件开发、信息工程、数理分析、信息安全和网络通讯等</w:t>
      </w:r>
      <w:r>
        <w:rPr>
          <w:rFonts w:ascii="宋体" w:eastAsia="宋体" w:hAnsi="宋体" w:cs="宋体" w:hint="eastAsia"/>
          <w:kern w:val="0"/>
          <w:sz w:val="24"/>
        </w:rPr>
        <w:t>I</w:t>
      </w:r>
      <w:r>
        <w:rPr>
          <w:rFonts w:ascii="宋体" w:eastAsia="宋体" w:hAnsi="宋体" w:cs="宋体" w:hint="eastAsia"/>
          <w:kern w:val="0"/>
          <w:sz w:val="24"/>
        </w:rPr>
        <w:t>T</w:t>
      </w:r>
      <w:r>
        <w:rPr>
          <w:rFonts w:ascii="宋体" w:eastAsia="宋体" w:hAnsi="宋体" w:cs="宋体" w:hint="eastAsia"/>
          <w:kern w:val="0"/>
          <w:sz w:val="24"/>
        </w:rPr>
        <w:t>相关专业；其他类岗位不限专业，金融科技类专业学生优先。</w:t>
      </w:r>
    </w:p>
    <w:p w:rsidR="002E372E" w:rsidRDefault="00FB221D">
      <w:pPr>
        <w:widowControl/>
        <w:spacing w:before="450" w:after="225"/>
        <w:jc w:val="left"/>
        <w:rPr>
          <w:rFonts w:ascii="宋体" w:eastAsia="宋体" w:hAnsi="宋体" w:cs="宋体"/>
          <w:kern w:val="0"/>
          <w:sz w:val="24"/>
        </w:rPr>
      </w:pPr>
      <w:r>
        <w:rPr>
          <w:rFonts w:ascii="宋体" w:eastAsia="宋体" w:hAnsi="宋体" w:cs="宋体" w:hint="eastAsia"/>
          <w:kern w:val="0"/>
          <w:sz w:val="24"/>
        </w:rPr>
        <w:t>注：对于专职柜员岗，要求如下：</w:t>
      </w:r>
    </w:p>
    <w:p w:rsidR="002E372E" w:rsidRDefault="00FB221D">
      <w:pPr>
        <w:widowControl/>
        <w:spacing w:before="450" w:after="225"/>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1</w:t>
      </w:r>
      <w:r>
        <w:rPr>
          <w:rFonts w:ascii="宋体" w:eastAsia="宋体" w:hAnsi="宋体" w:cs="宋体" w:hint="eastAsia"/>
          <w:kern w:val="0"/>
          <w:sz w:val="24"/>
        </w:rPr>
        <w:t>）身体健康，品行端正，无违法违纪记录；</w:t>
      </w:r>
    </w:p>
    <w:p w:rsidR="002E372E" w:rsidRDefault="00FB221D">
      <w:pPr>
        <w:widowControl/>
        <w:spacing w:before="450" w:after="225"/>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2</w:t>
      </w:r>
      <w:r>
        <w:rPr>
          <w:rFonts w:ascii="宋体" w:eastAsia="宋体" w:hAnsi="宋体" w:cs="宋体" w:hint="eastAsia"/>
          <w:kern w:val="0"/>
          <w:sz w:val="24"/>
        </w:rPr>
        <w:t>）具备经济、管理及其他相关专业，大学本科（含）以上学历；</w:t>
      </w:r>
    </w:p>
    <w:p w:rsidR="002E372E" w:rsidRDefault="00FB221D">
      <w:pPr>
        <w:widowControl/>
        <w:spacing w:before="450" w:after="225"/>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3</w:t>
      </w:r>
      <w:r>
        <w:rPr>
          <w:rFonts w:ascii="宋体" w:eastAsia="宋体" w:hAnsi="宋体" w:cs="宋体" w:hint="eastAsia"/>
          <w:kern w:val="0"/>
          <w:sz w:val="24"/>
        </w:rPr>
        <w:t>）年龄在</w:t>
      </w:r>
      <w:r>
        <w:rPr>
          <w:rFonts w:ascii="宋体" w:eastAsia="宋体" w:hAnsi="宋体" w:cs="宋体" w:hint="eastAsia"/>
          <w:kern w:val="0"/>
          <w:sz w:val="24"/>
        </w:rPr>
        <w:t>26</w:t>
      </w:r>
      <w:r>
        <w:rPr>
          <w:rFonts w:ascii="宋体" w:eastAsia="宋体" w:hAnsi="宋体" w:cs="宋体" w:hint="eastAsia"/>
          <w:kern w:val="0"/>
          <w:sz w:val="24"/>
        </w:rPr>
        <w:t>周岁（含）以下；</w:t>
      </w:r>
    </w:p>
    <w:p w:rsidR="002E372E" w:rsidRDefault="00FB221D">
      <w:pPr>
        <w:widowControl/>
        <w:spacing w:before="450" w:after="225"/>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4</w:t>
      </w:r>
      <w:r>
        <w:rPr>
          <w:rFonts w:ascii="宋体" w:eastAsia="宋体" w:hAnsi="宋体" w:cs="宋体" w:hint="eastAsia"/>
          <w:kern w:val="0"/>
          <w:sz w:val="24"/>
        </w:rPr>
        <w:t>）符合</w:t>
      </w:r>
      <w:proofErr w:type="gramStart"/>
      <w:r>
        <w:rPr>
          <w:rFonts w:ascii="宋体" w:eastAsia="宋体" w:hAnsi="宋体" w:cs="宋体" w:hint="eastAsia"/>
          <w:kern w:val="0"/>
          <w:sz w:val="24"/>
        </w:rPr>
        <w:t>我行柜员</w:t>
      </w:r>
      <w:proofErr w:type="gramEnd"/>
      <w:r>
        <w:rPr>
          <w:rFonts w:ascii="宋体" w:eastAsia="宋体" w:hAnsi="宋体" w:cs="宋体" w:hint="eastAsia"/>
          <w:kern w:val="0"/>
          <w:sz w:val="24"/>
        </w:rPr>
        <w:t>岗位核心胜任能力要求，并具备相关的任职资格。</w:t>
      </w:r>
    </w:p>
    <w:p w:rsidR="002E372E" w:rsidRDefault="00FB221D">
      <w:pPr>
        <w:widowControl/>
        <w:spacing w:before="450" w:after="225"/>
        <w:jc w:val="left"/>
        <w:rPr>
          <w:rFonts w:ascii="宋体" w:eastAsia="宋体" w:hAnsi="宋体" w:cs="宋体"/>
          <w:kern w:val="0"/>
          <w:sz w:val="24"/>
        </w:rPr>
      </w:pPr>
      <w:r>
        <w:rPr>
          <w:rFonts w:ascii="宋体" w:eastAsia="宋体" w:hAnsi="宋体" w:cs="宋体" w:hint="eastAsia"/>
          <w:kern w:val="0"/>
          <w:sz w:val="24"/>
        </w:rPr>
        <w:t>（九）对退役军人等在同等条件下优先录取；按照“四个不摘”政策要求，针对国家已脱贫县生源，同等条件下优先考虑。</w:t>
      </w:r>
    </w:p>
    <w:p w:rsidR="002E372E" w:rsidRDefault="00FB221D">
      <w:pPr>
        <w:widowControl/>
        <w:spacing w:before="450" w:after="225"/>
        <w:jc w:val="left"/>
        <w:rPr>
          <w:rFonts w:ascii="宋体" w:eastAsia="宋体" w:hAnsi="宋体" w:cs="宋体"/>
          <w:kern w:val="0"/>
          <w:sz w:val="24"/>
        </w:rPr>
      </w:pPr>
      <w:r>
        <w:rPr>
          <w:rFonts w:ascii="宋体" w:eastAsia="宋体" w:hAnsi="宋体" w:cs="宋体" w:hint="eastAsia"/>
          <w:kern w:val="0"/>
          <w:sz w:val="24"/>
        </w:rPr>
        <w:t>（十）应聘者须为最高学历后初次就业，未与其他单位建立劳动关系，未派遣，未参加社会保险。</w:t>
      </w:r>
    </w:p>
    <w:p w:rsidR="002E372E" w:rsidRDefault="00FB221D">
      <w:pPr>
        <w:widowControl/>
        <w:numPr>
          <w:ilvl w:val="0"/>
          <w:numId w:val="1"/>
        </w:numPr>
        <w:spacing w:before="450" w:after="225"/>
        <w:jc w:val="left"/>
        <w:rPr>
          <w:rFonts w:ascii="宋体" w:eastAsia="宋体" w:hAnsi="宋体" w:cs="宋体"/>
          <w:kern w:val="0"/>
          <w:sz w:val="24"/>
        </w:rPr>
      </w:pPr>
      <w:r>
        <w:rPr>
          <w:rFonts w:ascii="宋体" w:eastAsia="宋体" w:hAnsi="宋体" w:cs="宋体" w:hint="eastAsia"/>
          <w:kern w:val="0"/>
          <w:sz w:val="24"/>
        </w:rPr>
        <w:t>无经商办企业或在工商企业兼职的情形。</w:t>
      </w:r>
    </w:p>
    <w:p w:rsidR="002E372E" w:rsidRDefault="00FB221D">
      <w:pPr>
        <w:widowControl/>
        <w:spacing w:before="450" w:after="225"/>
        <w:jc w:val="left"/>
        <w:rPr>
          <w:rFonts w:ascii="宋体" w:eastAsia="宋体" w:hAnsi="宋体" w:cs="宋体"/>
          <w:b/>
          <w:bCs/>
          <w:color w:val="70238A"/>
          <w:kern w:val="0"/>
          <w:sz w:val="30"/>
          <w:szCs w:val="30"/>
        </w:rPr>
      </w:pPr>
      <w:r>
        <w:rPr>
          <w:rFonts w:ascii="宋体" w:eastAsia="宋体" w:hAnsi="宋体" w:cs="宋体"/>
          <w:b/>
          <w:bCs/>
          <w:color w:val="70238A"/>
          <w:kern w:val="0"/>
          <w:sz w:val="30"/>
          <w:szCs w:val="30"/>
        </w:rPr>
        <w:t>四、招聘流程及时间安排</w:t>
      </w:r>
    </w:p>
    <w:tbl>
      <w:tblPr>
        <w:tblW w:w="9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
        <w:gridCol w:w="1385"/>
        <w:gridCol w:w="7109"/>
      </w:tblGrid>
      <w:tr w:rsidR="002E372E">
        <w:trPr>
          <w:trHeight w:val="301"/>
        </w:trPr>
        <w:tc>
          <w:tcPr>
            <w:tcW w:w="0" w:type="auto"/>
            <w:tcBorders>
              <w:top w:val="outset" w:sz="6" w:space="0" w:color="auto"/>
              <w:left w:val="outset" w:sz="6" w:space="0" w:color="auto"/>
              <w:bottom w:val="outset" w:sz="6" w:space="0" w:color="auto"/>
              <w:right w:val="outset" w:sz="6" w:space="0" w:color="auto"/>
            </w:tcBorders>
            <w:tcMar>
              <w:top w:w="150" w:type="dxa"/>
              <w:left w:w="0" w:type="dxa"/>
              <w:bottom w:w="150" w:type="dxa"/>
              <w:right w:w="0" w:type="dxa"/>
            </w:tcMar>
            <w:vAlign w:val="center"/>
          </w:tcPr>
          <w:p w:rsidR="002E372E" w:rsidRDefault="00FB221D">
            <w:pPr>
              <w:widowControl/>
              <w:jc w:val="center"/>
              <w:rPr>
                <w:rFonts w:ascii="宋体" w:eastAsia="宋体" w:hAnsi="宋体" w:cs="宋体"/>
                <w:b/>
                <w:bCs/>
                <w:kern w:val="0"/>
                <w:sz w:val="24"/>
              </w:rPr>
            </w:pPr>
            <w:r>
              <w:rPr>
                <w:rFonts w:ascii="宋体" w:eastAsia="宋体" w:hAnsi="宋体" w:cs="宋体"/>
                <w:b/>
                <w:bCs/>
                <w:kern w:val="0"/>
                <w:sz w:val="24"/>
              </w:rPr>
              <w:t>序号</w:t>
            </w:r>
          </w:p>
        </w:tc>
        <w:tc>
          <w:tcPr>
            <w:tcW w:w="1385" w:type="dxa"/>
            <w:tcBorders>
              <w:top w:val="outset" w:sz="6" w:space="0" w:color="auto"/>
              <w:left w:val="outset" w:sz="6" w:space="0" w:color="auto"/>
              <w:bottom w:val="outset" w:sz="6" w:space="0" w:color="auto"/>
              <w:right w:val="outset" w:sz="6" w:space="0" w:color="auto"/>
            </w:tcBorders>
            <w:tcMar>
              <w:top w:w="150" w:type="dxa"/>
              <w:left w:w="0" w:type="dxa"/>
              <w:bottom w:w="150" w:type="dxa"/>
              <w:right w:w="0" w:type="dxa"/>
            </w:tcMar>
            <w:vAlign w:val="center"/>
          </w:tcPr>
          <w:p w:rsidR="002E372E" w:rsidRDefault="00FB221D">
            <w:pPr>
              <w:widowControl/>
              <w:jc w:val="center"/>
              <w:rPr>
                <w:rFonts w:ascii="宋体" w:eastAsia="宋体" w:hAnsi="宋体" w:cs="宋体"/>
                <w:b/>
                <w:bCs/>
                <w:kern w:val="0"/>
                <w:sz w:val="24"/>
              </w:rPr>
            </w:pPr>
            <w:r>
              <w:rPr>
                <w:rFonts w:ascii="宋体" w:eastAsia="宋体" w:hAnsi="宋体" w:cs="宋体"/>
                <w:b/>
                <w:bCs/>
                <w:kern w:val="0"/>
                <w:sz w:val="24"/>
              </w:rPr>
              <w:t>阶段</w:t>
            </w:r>
          </w:p>
        </w:tc>
        <w:tc>
          <w:tcPr>
            <w:tcW w:w="7109" w:type="dxa"/>
            <w:tcBorders>
              <w:top w:val="outset" w:sz="6" w:space="0" w:color="auto"/>
              <w:left w:val="outset" w:sz="6" w:space="0" w:color="auto"/>
              <w:bottom w:val="outset" w:sz="6" w:space="0" w:color="auto"/>
              <w:right w:val="outset" w:sz="6" w:space="0" w:color="auto"/>
            </w:tcBorders>
            <w:tcMar>
              <w:top w:w="150" w:type="dxa"/>
              <w:left w:w="0" w:type="dxa"/>
              <w:bottom w:w="150" w:type="dxa"/>
              <w:right w:w="0" w:type="dxa"/>
            </w:tcMar>
            <w:vAlign w:val="center"/>
          </w:tcPr>
          <w:p w:rsidR="002E372E" w:rsidRDefault="00FB221D">
            <w:pPr>
              <w:widowControl/>
              <w:jc w:val="center"/>
              <w:rPr>
                <w:rFonts w:ascii="宋体" w:eastAsia="宋体" w:hAnsi="宋体" w:cs="宋体"/>
                <w:b/>
                <w:bCs/>
                <w:kern w:val="0"/>
                <w:sz w:val="24"/>
              </w:rPr>
            </w:pPr>
            <w:r>
              <w:rPr>
                <w:rFonts w:ascii="宋体" w:eastAsia="宋体" w:hAnsi="宋体" w:cs="宋体"/>
                <w:b/>
                <w:bCs/>
                <w:kern w:val="0"/>
                <w:sz w:val="24"/>
              </w:rPr>
              <w:t>时间安排</w:t>
            </w:r>
          </w:p>
        </w:tc>
      </w:tr>
      <w:tr w:rsidR="002E372E">
        <w:trPr>
          <w:trHeight w:val="362"/>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1</w:t>
            </w:r>
          </w:p>
        </w:tc>
        <w:tc>
          <w:tcPr>
            <w:tcW w:w="138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网上报名</w:t>
            </w:r>
          </w:p>
        </w:tc>
        <w:tc>
          <w:tcPr>
            <w:tcW w:w="710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2023</w:t>
            </w:r>
            <w:r>
              <w:rPr>
                <w:rFonts w:ascii="宋体" w:eastAsia="宋体" w:hAnsi="宋体" w:cs="宋体"/>
                <w:kern w:val="0"/>
                <w:sz w:val="24"/>
              </w:rPr>
              <w:t>年</w:t>
            </w:r>
            <w:r>
              <w:rPr>
                <w:rFonts w:ascii="宋体" w:eastAsia="宋体" w:hAnsi="宋体" w:cs="宋体" w:hint="eastAsia"/>
                <w:kern w:val="0"/>
                <w:sz w:val="24"/>
              </w:rPr>
              <w:t>9</w:t>
            </w:r>
            <w:r>
              <w:rPr>
                <w:rFonts w:ascii="宋体" w:eastAsia="宋体" w:hAnsi="宋体" w:cs="宋体"/>
                <w:kern w:val="0"/>
                <w:sz w:val="24"/>
              </w:rPr>
              <w:t>月</w:t>
            </w:r>
            <w:r>
              <w:rPr>
                <w:rFonts w:ascii="宋体" w:eastAsia="宋体" w:hAnsi="宋体" w:cs="宋体" w:hint="eastAsia"/>
                <w:kern w:val="0"/>
                <w:sz w:val="24"/>
              </w:rPr>
              <w:t>中</w:t>
            </w:r>
            <w:r>
              <w:rPr>
                <w:rFonts w:ascii="宋体" w:eastAsia="宋体" w:hAnsi="宋体" w:cs="宋体" w:hint="eastAsia"/>
                <w:kern w:val="0"/>
                <w:sz w:val="24"/>
              </w:rPr>
              <w:t>旬</w:t>
            </w:r>
            <w:r>
              <w:rPr>
                <w:rFonts w:ascii="宋体" w:eastAsia="宋体" w:hAnsi="宋体" w:cs="宋体"/>
                <w:kern w:val="0"/>
                <w:sz w:val="24"/>
              </w:rPr>
              <w:t>-10</w:t>
            </w:r>
            <w:r>
              <w:rPr>
                <w:rFonts w:ascii="宋体" w:eastAsia="宋体" w:hAnsi="宋体" w:cs="宋体"/>
                <w:kern w:val="0"/>
                <w:sz w:val="24"/>
              </w:rPr>
              <w:t>月</w:t>
            </w:r>
            <w:r>
              <w:rPr>
                <w:rFonts w:ascii="宋体" w:eastAsia="宋体" w:hAnsi="宋体" w:cs="宋体" w:hint="eastAsia"/>
                <w:kern w:val="0"/>
                <w:sz w:val="24"/>
              </w:rPr>
              <w:t>中</w:t>
            </w:r>
            <w:r>
              <w:rPr>
                <w:rFonts w:ascii="宋体" w:eastAsia="宋体" w:hAnsi="宋体" w:cs="宋体" w:hint="eastAsia"/>
                <w:kern w:val="0"/>
                <w:sz w:val="24"/>
              </w:rPr>
              <w:t>旬</w:t>
            </w:r>
          </w:p>
        </w:tc>
      </w:tr>
      <w:tr w:rsidR="002E372E">
        <w:trPr>
          <w:trHeight w:val="362"/>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lastRenderedPageBreak/>
              <w:t>2</w:t>
            </w:r>
          </w:p>
        </w:tc>
        <w:tc>
          <w:tcPr>
            <w:tcW w:w="138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简历筛选</w:t>
            </w:r>
          </w:p>
        </w:tc>
        <w:tc>
          <w:tcPr>
            <w:tcW w:w="710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2023</w:t>
            </w:r>
            <w:r>
              <w:rPr>
                <w:rFonts w:ascii="宋体" w:eastAsia="宋体" w:hAnsi="宋体" w:cs="宋体"/>
                <w:kern w:val="0"/>
                <w:sz w:val="24"/>
              </w:rPr>
              <w:t>年</w:t>
            </w:r>
            <w:r>
              <w:rPr>
                <w:rFonts w:ascii="宋体" w:eastAsia="宋体" w:hAnsi="宋体" w:cs="宋体" w:hint="eastAsia"/>
                <w:kern w:val="0"/>
                <w:sz w:val="24"/>
              </w:rPr>
              <w:t>9</w:t>
            </w:r>
            <w:r>
              <w:rPr>
                <w:rFonts w:ascii="宋体" w:eastAsia="宋体" w:hAnsi="宋体" w:cs="宋体"/>
                <w:kern w:val="0"/>
                <w:sz w:val="24"/>
              </w:rPr>
              <w:t>月</w:t>
            </w:r>
            <w:r>
              <w:rPr>
                <w:rFonts w:ascii="宋体" w:eastAsia="宋体" w:hAnsi="宋体" w:cs="宋体" w:hint="eastAsia"/>
                <w:kern w:val="0"/>
                <w:sz w:val="24"/>
              </w:rPr>
              <w:t>中</w:t>
            </w:r>
            <w:r>
              <w:rPr>
                <w:rFonts w:ascii="宋体" w:eastAsia="宋体" w:hAnsi="宋体" w:cs="宋体" w:hint="eastAsia"/>
                <w:kern w:val="0"/>
                <w:sz w:val="24"/>
              </w:rPr>
              <w:t>旬</w:t>
            </w:r>
            <w:r>
              <w:rPr>
                <w:rFonts w:ascii="宋体" w:eastAsia="宋体" w:hAnsi="宋体" w:cs="宋体"/>
                <w:kern w:val="0"/>
                <w:sz w:val="24"/>
              </w:rPr>
              <w:t>-10</w:t>
            </w:r>
            <w:r>
              <w:rPr>
                <w:rFonts w:ascii="宋体" w:eastAsia="宋体" w:hAnsi="宋体" w:cs="宋体"/>
                <w:kern w:val="0"/>
                <w:sz w:val="24"/>
              </w:rPr>
              <w:t>月</w:t>
            </w:r>
            <w:r>
              <w:rPr>
                <w:rFonts w:ascii="宋体" w:eastAsia="宋体" w:hAnsi="宋体" w:cs="宋体" w:hint="eastAsia"/>
                <w:kern w:val="0"/>
                <w:sz w:val="24"/>
              </w:rPr>
              <w:t>中</w:t>
            </w:r>
            <w:r>
              <w:rPr>
                <w:rFonts w:ascii="宋体" w:eastAsia="宋体" w:hAnsi="宋体" w:cs="宋体" w:hint="eastAsia"/>
                <w:kern w:val="0"/>
                <w:sz w:val="24"/>
              </w:rPr>
              <w:t>旬</w:t>
            </w:r>
          </w:p>
        </w:tc>
      </w:tr>
      <w:tr w:rsidR="002E372E">
        <w:trPr>
          <w:trHeight w:val="362"/>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3</w:t>
            </w:r>
          </w:p>
        </w:tc>
        <w:tc>
          <w:tcPr>
            <w:tcW w:w="138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在线测评</w:t>
            </w:r>
          </w:p>
        </w:tc>
        <w:tc>
          <w:tcPr>
            <w:tcW w:w="710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2023</w:t>
            </w:r>
            <w:r>
              <w:rPr>
                <w:rFonts w:ascii="宋体" w:eastAsia="宋体" w:hAnsi="宋体" w:cs="宋体"/>
                <w:kern w:val="0"/>
                <w:sz w:val="24"/>
              </w:rPr>
              <w:t>年</w:t>
            </w:r>
            <w:r>
              <w:rPr>
                <w:rFonts w:ascii="宋体" w:eastAsia="宋体" w:hAnsi="宋体" w:cs="宋体" w:hint="eastAsia"/>
                <w:kern w:val="0"/>
                <w:sz w:val="24"/>
              </w:rPr>
              <w:t>9</w:t>
            </w:r>
            <w:r>
              <w:rPr>
                <w:rFonts w:ascii="宋体" w:eastAsia="宋体" w:hAnsi="宋体" w:cs="宋体"/>
                <w:kern w:val="0"/>
                <w:sz w:val="24"/>
              </w:rPr>
              <w:t>月</w:t>
            </w:r>
            <w:r>
              <w:rPr>
                <w:rFonts w:ascii="宋体" w:eastAsia="宋体" w:hAnsi="宋体" w:cs="宋体" w:hint="eastAsia"/>
                <w:kern w:val="0"/>
                <w:sz w:val="24"/>
              </w:rPr>
              <w:t>中</w:t>
            </w:r>
            <w:r>
              <w:rPr>
                <w:rFonts w:ascii="宋体" w:eastAsia="宋体" w:hAnsi="宋体" w:cs="宋体" w:hint="eastAsia"/>
                <w:kern w:val="0"/>
                <w:sz w:val="24"/>
              </w:rPr>
              <w:t>旬</w:t>
            </w:r>
            <w:r>
              <w:rPr>
                <w:rFonts w:ascii="宋体" w:eastAsia="宋体" w:hAnsi="宋体" w:cs="宋体"/>
                <w:kern w:val="0"/>
                <w:sz w:val="24"/>
              </w:rPr>
              <w:t>-10</w:t>
            </w:r>
            <w:r>
              <w:rPr>
                <w:rFonts w:ascii="宋体" w:eastAsia="宋体" w:hAnsi="宋体" w:cs="宋体"/>
                <w:kern w:val="0"/>
                <w:sz w:val="24"/>
              </w:rPr>
              <w:t>月</w:t>
            </w:r>
            <w:r>
              <w:rPr>
                <w:rFonts w:ascii="宋体" w:eastAsia="宋体" w:hAnsi="宋体" w:cs="宋体" w:hint="eastAsia"/>
                <w:kern w:val="0"/>
                <w:sz w:val="24"/>
              </w:rPr>
              <w:t>中</w:t>
            </w:r>
            <w:r>
              <w:rPr>
                <w:rFonts w:ascii="宋体" w:eastAsia="宋体" w:hAnsi="宋体" w:cs="宋体" w:hint="eastAsia"/>
                <w:kern w:val="0"/>
                <w:sz w:val="24"/>
              </w:rPr>
              <w:t>旬</w:t>
            </w:r>
          </w:p>
        </w:tc>
      </w:tr>
      <w:tr w:rsidR="002E372E">
        <w:trPr>
          <w:trHeight w:val="342"/>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4</w:t>
            </w:r>
          </w:p>
        </w:tc>
        <w:tc>
          <w:tcPr>
            <w:tcW w:w="138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笔试</w:t>
            </w:r>
          </w:p>
        </w:tc>
        <w:tc>
          <w:tcPr>
            <w:tcW w:w="710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2023</w:t>
            </w:r>
            <w:r>
              <w:rPr>
                <w:rFonts w:ascii="宋体" w:eastAsia="宋体" w:hAnsi="宋体" w:cs="宋体"/>
                <w:kern w:val="0"/>
                <w:sz w:val="24"/>
              </w:rPr>
              <w:t>年</w:t>
            </w:r>
            <w:r>
              <w:rPr>
                <w:rFonts w:ascii="宋体" w:eastAsia="宋体" w:hAnsi="宋体" w:cs="宋体" w:hint="eastAsia"/>
                <w:kern w:val="0"/>
                <w:sz w:val="24"/>
              </w:rPr>
              <w:t>1</w:t>
            </w:r>
            <w:r>
              <w:rPr>
                <w:rFonts w:ascii="宋体" w:eastAsia="宋体" w:hAnsi="宋体" w:cs="宋体"/>
                <w:kern w:val="0"/>
                <w:sz w:val="24"/>
              </w:rPr>
              <w:t>0</w:t>
            </w:r>
            <w:r>
              <w:rPr>
                <w:rFonts w:ascii="宋体" w:eastAsia="宋体" w:hAnsi="宋体" w:cs="宋体"/>
                <w:kern w:val="0"/>
                <w:sz w:val="24"/>
              </w:rPr>
              <w:t>月下旬</w:t>
            </w:r>
          </w:p>
        </w:tc>
      </w:tr>
      <w:tr w:rsidR="002E372E">
        <w:trPr>
          <w:trHeight w:val="362"/>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5</w:t>
            </w:r>
          </w:p>
        </w:tc>
        <w:tc>
          <w:tcPr>
            <w:tcW w:w="138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一轮</w:t>
            </w:r>
            <w:r>
              <w:rPr>
                <w:rFonts w:ascii="宋体" w:eastAsia="宋体" w:hAnsi="宋体" w:cs="宋体"/>
                <w:kern w:val="0"/>
                <w:sz w:val="24"/>
              </w:rPr>
              <w:t>/</w:t>
            </w:r>
            <w:r>
              <w:rPr>
                <w:rFonts w:ascii="宋体" w:eastAsia="宋体" w:hAnsi="宋体" w:cs="宋体"/>
                <w:kern w:val="0"/>
                <w:sz w:val="24"/>
              </w:rPr>
              <w:t>多轮面试</w:t>
            </w:r>
          </w:p>
        </w:tc>
        <w:tc>
          <w:tcPr>
            <w:tcW w:w="710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hint="eastAsia"/>
                <w:kern w:val="0"/>
                <w:sz w:val="24"/>
              </w:rPr>
              <w:t>2023</w:t>
            </w:r>
            <w:r>
              <w:rPr>
                <w:rFonts w:ascii="宋体" w:eastAsia="宋体" w:hAnsi="宋体" w:cs="宋体" w:hint="eastAsia"/>
                <w:kern w:val="0"/>
                <w:sz w:val="24"/>
              </w:rPr>
              <w:t>年</w:t>
            </w:r>
            <w:r>
              <w:rPr>
                <w:rFonts w:ascii="宋体" w:eastAsia="宋体" w:hAnsi="宋体" w:cs="宋体" w:hint="eastAsia"/>
                <w:kern w:val="0"/>
                <w:sz w:val="24"/>
              </w:rPr>
              <w:t>10</w:t>
            </w:r>
            <w:r>
              <w:rPr>
                <w:rFonts w:ascii="宋体" w:eastAsia="宋体" w:hAnsi="宋体" w:cs="宋体" w:hint="eastAsia"/>
                <w:kern w:val="0"/>
                <w:sz w:val="24"/>
              </w:rPr>
              <w:t>月下旬</w:t>
            </w:r>
            <w:r>
              <w:rPr>
                <w:rFonts w:ascii="宋体" w:eastAsia="宋体" w:hAnsi="宋体" w:cs="宋体" w:hint="eastAsia"/>
                <w:kern w:val="0"/>
                <w:sz w:val="24"/>
              </w:rPr>
              <w:t>-11</w:t>
            </w:r>
            <w:r>
              <w:rPr>
                <w:rFonts w:ascii="宋体" w:eastAsia="宋体" w:hAnsi="宋体" w:cs="宋体" w:hint="eastAsia"/>
                <w:kern w:val="0"/>
                <w:sz w:val="24"/>
              </w:rPr>
              <w:t>月中旬</w:t>
            </w:r>
          </w:p>
        </w:tc>
      </w:tr>
      <w:tr w:rsidR="002E372E">
        <w:trPr>
          <w:trHeight w:val="362"/>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6</w:t>
            </w:r>
          </w:p>
        </w:tc>
        <w:tc>
          <w:tcPr>
            <w:tcW w:w="138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签约</w:t>
            </w:r>
          </w:p>
        </w:tc>
        <w:tc>
          <w:tcPr>
            <w:tcW w:w="710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hint="eastAsia"/>
                <w:kern w:val="0"/>
                <w:sz w:val="24"/>
              </w:rPr>
              <w:t>2023</w:t>
            </w:r>
            <w:r>
              <w:rPr>
                <w:rFonts w:ascii="宋体" w:eastAsia="宋体" w:hAnsi="宋体" w:cs="宋体" w:hint="eastAsia"/>
                <w:kern w:val="0"/>
                <w:sz w:val="24"/>
              </w:rPr>
              <w:t>年</w:t>
            </w:r>
            <w:r>
              <w:rPr>
                <w:rFonts w:ascii="宋体" w:eastAsia="宋体" w:hAnsi="宋体" w:cs="宋体" w:hint="eastAsia"/>
                <w:kern w:val="0"/>
                <w:sz w:val="24"/>
              </w:rPr>
              <w:t>11</w:t>
            </w:r>
            <w:r>
              <w:rPr>
                <w:rFonts w:ascii="宋体" w:eastAsia="宋体" w:hAnsi="宋体" w:cs="宋体" w:hint="eastAsia"/>
                <w:kern w:val="0"/>
                <w:sz w:val="24"/>
              </w:rPr>
              <w:t>月下旬</w:t>
            </w:r>
          </w:p>
        </w:tc>
      </w:tr>
      <w:tr w:rsidR="002E372E">
        <w:trPr>
          <w:trHeight w:val="362"/>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7</w:t>
            </w:r>
          </w:p>
        </w:tc>
        <w:tc>
          <w:tcPr>
            <w:tcW w:w="138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体检</w:t>
            </w:r>
          </w:p>
        </w:tc>
        <w:tc>
          <w:tcPr>
            <w:tcW w:w="710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hint="eastAsia"/>
                <w:kern w:val="0"/>
                <w:sz w:val="24"/>
              </w:rPr>
              <w:t>2024</w:t>
            </w:r>
            <w:r>
              <w:rPr>
                <w:rFonts w:ascii="宋体" w:eastAsia="宋体" w:hAnsi="宋体" w:cs="宋体" w:hint="eastAsia"/>
                <w:kern w:val="0"/>
                <w:sz w:val="24"/>
              </w:rPr>
              <w:t>年</w:t>
            </w:r>
            <w:r>
              <w:rPr>
                <w:rFonts w:ascii="宋体" w:eastAsia="宋体" w:hAnsi="宋体" w:cs="宋体" w:hint="eastAsia"/>
                <w:kern w:val="0"/>
                <w:sz w:val="24"/>
              </w:rPr>
              <w:t>6</w:t>
            </w:r>
            <w:r>
              <w:rPr>
                <w:rFonts w:ascii="宋体" w:eastAsia="宋体" w:hAnsi="宋体" w:cs="宋体" w:hint="eastAsia"/>
                <w:kern w:val="0"/>
                <w:sz w:val="24"/>
              </w:rPr>
              <w:t>月</w:t>
            </w:r>
          </w:p>
        </w:tc>
      </w:tr>
      <w:tr w:rsidR="002E372E">
        <w:trPr>
          <w:trHeight w:val="362"/>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8</w:t>
            </w:r>
          </w:p>
        </w:tc>
        <w:tc>
          <w:tcPr>
            <w:tcW w:w="138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入职</w:t>
            </w:r>
          </w:p>
        </w:tc>
        <w:tc>
          <w:tcPr>
            <w:tcW w:w="710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2E372E" w:rsidRDefault="00FB221D">
            <w:pPr>
              <w:widowControl/>
              <w:spacing w:line="360" w:lineRule="atLeast"/>
              <w:jc w:val="center"/>
              <w:rPr>
                <w:rFonts w:ascii="宋体" w:eastAsia="宋体" w:hAnsi="宋体" w:cs="宋体"/>
                <w:kern w:val="0"/>
                <w:sz w:val="24"/>
              </w:rPr>
            </w:pPr>
            <w:r>
              <w:rPr>
                <w:rFonts w:ascii="宋体" w:eastAsia="宋体" w:hAnsi="宋体" w:cs="宋体"/>
                <w:kern w:val="0"/>
                <w:sz w:val="24"/>
              </w:rPr>
              <w:t>2024</w:t>
            </w:r>
            <w:r>
              <w:rPr>
                <w:rFonts w:ascii="宋体" w:eastAsia="宋体" w:hAnsi="宋体" w:cs="宋体"/>
                <w:kern w:val="0"/>
                <w:sz w:val="24"/>
              </w:rPr>
              <w:t>年</w:t>
            </w:r>
            <w:r>
              <w:rPr>
                <w:rFonts w:ascii="宋体" w:eastAsia="宋体" w:hAnsi="宋体" w:cs="宋体"/>
                <w:kern w:val="0"/>
                <w:sz w:val="24"/>
              </w:rPr>
              <w:t>7</w:t>
            </w:r>
            <w:r>
              <w:rPr>
                <w:rFonts w:ascii="宋体" w:eastAsia="宋体" w:hAnsi="宋体" w:cs="宋体"/>
                <w:kern w:val="0"/>
                <w:sz w:val="24"/>
              </w:rPr>
              <w:t>月</w:t>
            </w:r>
          </w:p>
        </w:tc>
      </w:tr>
    </w:tbl>
    <w:p w:rsidR="002E372E" w:rsidRDefault="00FB221D">
      <w:pPr>
        <w:widowControl/>
        <w:spacing w:before="75"/>
        <w:jc w:val="center"/>
        <w:rPr>
          <w:rFonts w:ascii="宋体" w:eastAsia="宋体" w:hAnsi="宋体" w:cs="宋体"/>
          <w:kern w:val="0"/>
          <w:sz w:val="24"/>
        </w:rPr>
      </w:pPr>
      <w:r>
        <w:rPr>
          <w:rFonts w:ascii="宋体" w:eastAsia="宋体" w:hAnsi="宋体" w:cs="宋体"/>
          <w:kern w:val="0"/>
          <w:sz w:val="24"/>
        </w:rPr>
        <w:t>（以上时间安排为拟定时间，如有调整另行通知）</w:t>
      </w:r>
    </w:p>
    <w:p w:rsidR="002E372E" w:rsidRDefault="00FB221D">
      <w:pPr>
        <w:widowControl/>
        <w:spacing w:before="450" w:after="225"/>
        <w:jc w:val="left"/>
        <w:rPr>
          <w:rFonts w:ascii="宋体" w:eastAsia="宋体" w:hAnsi="宋体" w:cs="宋体"/>
          <w:kern w:val="0"/>
          <w:sz w:val="24"/>
        </w:rPr>
      </w:pPr>
      <w:r>
        <w:rPr>
          <w:rFonts w:ascii="宋体" w:eastAsia="宋体" w:hAnsi="宋体" w:cs="宋体"/>
          <w:b/>
          <w:bCs/>
          <w:color w:val="70238A"/>
          <w:kern w:val="0"/>
          <w:sz w:val="30"/>
          <w:szCs w:val="30"/>
        </w:rPr>
        <w:t>五、宣讲会</w:t>
      </w:r>
      <w:r>
        <w:rPr>
          <w:rFonts w:ascii="宋体" w:eastAsia="宋体" w:hAnsi="宋体" w:cs="宋体"/>
          <w:b/>
          <w:bCs/>
          <w:color w:val="70238A"/>
          <w:kern w:val="0"/>
          <w:sz w:val="30"/>
          <w:szCs w:val="30"/>
        </w:rPr>
        <w:t>/</w:t>
      </w:r>
      <w:proofErr w:type="gramStart"/>
      <w:r>
        <w:rPr>
          <w:rFonts w:ascii="宋体" w:eastAsia="宋体" w:hAnsi="宋体" w:cs="宋体"/>
          <w:b/>
          <w:bCs/>
          <w:color w:val="70238A"/>
          <w:kern w:val="0"/>
          <w:sz w:val="30"/>
          <w:szCs w:val="30"/>
        </w:rPr>
        <w:t>双选会行程</w:t>
      </w:r>
      <w:proofErr w:type="gramEnd"/>
    </w:p>
    <w:tbl>
      <w:tblPr>
        <w:tblW w:w="8296" w:type="dxa"/>
        <w:tblCellMar>
          <w:top w:w="15" w:type="dxa"/>
          <w:left w:w="15" w:type="dxa"/>
          <w:bottom w:w="15" w:type="dxa"/>
          <w:right w:w="15" w:type="dxa"/>
        </w:tblCellMar>
        <w:tblLook w:val="04A0" w:firstRow="1" w:lastRow="0" w:firstColumn="1" w:lastColumn="0" w:noHBand="0" w:noVBand="1"/>
      </w:tblPr>
      <w:tblGrid>
        <w:gridCol w:w="736"/>
        <w:gridCol w:w="736"/>
        <w:gridCol w:w="1460"/>
        <w:gridCol w:w="975"/>
        <w:gridCol w:w="1447"/>
        <w:gridCol w:w="2942"/>
      </w:tblGrid>
      <w:tr w:rsidR="00FB221D" w:rsidRPr="00FB221D" w:rsidTr="00FB221D">
        <w:trPr>
          <w:trHeight w:val="360"/>
        </w:trPr>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b/>
                <w:bCs/>
                <w:color w:val="000000"/>
                <w:kern w:val="0"/>
                <w:sz w:val="20"/>
                <w:szCs w:val="20"/>
              </w:rPr>
            </w:pPr>
            <w:r w:rsidRPr="00FB221D">
              <w:rPr>
                <w:rFonts w:ascii="微软雅黑" w:eastAsia="微软雅黑" w:hAnsi="微软雅黑" w:cs="宋体" w:hint="eastAsia"/>
                <w:b/>
                <w:bCs/>
                <w:color w:val="000000"/>
                <w:kern w:val="0"/>
                <w:sz w:val="20"/>
                <w:szCs w:val="20"/>
              </w:rPr>
              <w:t>类型</w:t>
            </w:r>
          </w:p>
        </w:tc>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b/>
                <w:bCs/>
                <w:color w:val="000000"/>
                <w:kern w:val="0"/>
                <w:sz w:val="20"/>
                <w:szCs w:val="20"/>
              </w:rPr>
            </w:pPr>
            <w:r w:rsidRPr="00FB221D">
              <w:rPr>
                <w:rFonts w:ascii="微软雅黑" w:eastAsia="微软雅黑" w:hAnsi="微软雅黑" w:cs="宋体" w:hint="eastAsia"/>
                <w:b/>
                <w:bCs/>
                <w:color w:val="000000"/>
                <w:kern w:val="0"/>
                <w:sz w:val="20"/>
                <w:szCs w:val="20"/>
              </w:rPr>
              <w:t>城市</w:t>
            </w:r>
          </w:p>
        </w:tc>
        <w:tc>
          <w:tcPr>
            <w:tcW w:w="1460"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b/>
                <w:bCs/>
                <w:color w:val="000000"/>
                <w:kern w:val="0"/>
                <w:sz w:val="20"/>
                <w:szCs w:val="20"/>
              </w:rPr>
            </w:pPr>
            <w:r w:rsidRPr="00FB221D">
              <w:rPr>
                <w:rFonts w:ascii="微软雅黑" w:eastAsia="微软雅黑" w:hAnsi="微软雅黑" w:cs="宋体" w:hint="eastAsia"/>
                <w:b/>
                <w:bCs/>
                <w:color w:val="000000"/>
                <w:kern w:val="0"/>
                <w:sz w:val="20"/>
                <w:szCs w:val="20"/>
              </w:rPr>
              <w:t>学校/活动</w:t>
            </w:r>
          </w:p>
        </w:tc>
        <w:tc>
          <w:tcPr>
            <w:tcW w:w="975"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b/>
                <w:bCs/>
                <w:color w:val="000000"/>
                <w:kern w:val="0"/>
                <w:sz w:val="20"/>
                <w:szCs w:val="20"/>
              </w:rPr>
            </w:pPr>
            <w:r w:rsidRPr="00FB221D">
              <w:rPr>
                <w:rFonts w:ascii="微软雅黑" w:eastAsia="微软雅黑" w:hAnsi="微软雅黑" w:cs="宋体" w:hint="eastAsia"/>
                <w:b/>
                <w:bCs/>
                <w:color w:val="000000"/>
                <w:kern w:val="0"/>
                <w:sz w:val="20"/>
                <w:szCs w:val="20"/>
              </w:rPr>
              <w:t>执行日期</w:t>
            </w:r>
          </w:p>
        </w:tc>
        <w:tc>
          <w:tcPr>
            <w:tcW w:w="1447"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b/>
                <w:bCs/>
                <w:color w:val="000000"/>
                <w:kern w:val="0"/>
                <w:sz w:val="20"/>
                <w:szCs w:val="20"/>
              </w:rPr>
            </w:pPr>
            <w:r w:rsidRPr="00FB221D">
              <w:rPr>
                <w:rFonts w:ascii="微软雅黑" w:eastAsia="微软雅黑" w:hAnsi="微软雅黑" w:cs="宋体" w:hint="eastAsia"/>
                <w:b/>
                <w:bCs/>
                <w:color w:val="000000"/>
                <w:kern w:val="0"/>
                <w:sz w:val="20"/>
                <w:szCs w:val="20"/>
              </w:rPr>
              <w:t>时间</w:t>
            </w:r>
          </w:p>
        </w:tc>
        <w:tc>
          <w:tcPr>
            <w:tcW w:w="2942"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b/>
                <w:bCs/>
                <w:color w:val="000000"/>
                <w:kern w:val="0"/>
                <w:sz w:val="20"/>
                <w:szCs w:val="20"/>
              </w:rPr>
            </w:pPr>
            <w:r w:rsidRPr="00FB221D">
              <w:rPr>
                <w:rFonts w:ascii="微软雅黑" w:eastAsia="微软雅黑" w:hAnsi="微软雅黑" w:cs="宋体" w:hint="eastAsia"/>
                <w:b/>
                <w:bCs/>
                <w:color w:val="000000"/>
                <w:kern w:val="0"/>
                <w:sz w:val="20"/>
                <w:szCs w:val="20"/>
              </w:rPr>
              <w:t>场地</w:t>
            </w:r>
          </w:p>
        </w:tc>
      </w:tr>
      <w:tr w:rsidR="00FB221D" w:rsidRPr="00FB221D" w:rsidTr="00FB221D">
        <w:trPr>
          <w:trHeight w:val="360"/>
        </w:trPr>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proofErr w:type="gramStart"/>
            <w:r w:rsidRPr="00FB221D">
              <w:rPr>
                <w:rFonts w:ascii="微软雅黑" w:eastAsia="微软雅黑" w:hAnsi="微软雅黑" w:cs="宋体" w:hint="eastAsia"/>
                <w:color w:val="000000"/>
                <w:kern w:val="0"/>
                <w:sz w:val="20"/>
                <w:szCs w:val="20"/>
              </w:rPr>
              <w:t>双选会</w:t>
            </w:r>
            <w:proofErr w:type="gramEnd"/>
          </w:p>
        </w:tc>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proofErr w:type="gramStart"/>
            <w:r w:rsidRPr="00FB221D">
              <w:rPr>
                <w:rFonts w:ascii="微软雅黑" w:eastAsia="微软雅黑" w:hAnsi="微软雅黑" w:cs="宋体" w:hint="eastAsia"/>
                <w:color w:val="000000"/>
                <w:kern w:val="0"/>
                <w:sz w:val="20"/>
                <w:szCs w:val="20"/>
              </w:rPr>
              <w:t>晋中市</w:t>
            </w:r>
            <w:proofErr w:type="gramEnd"/>
          </w:p>
        </w:tc>
        <w:tc>
          <w:tcPr>
            <w:tcW w:w="1460" w:type="dxa"/>
            <w:tcBorders>
              <w:top w:val="single" w:sz="4" w:space="0" w:color="000000"/>
              <w:left w:val="single" w:sz="4" w:space="0" w:color="000000"/>
              <w:bottom w:val="single" w:sz="4" w:space="0" w:color="000000"/>
              <w:right w:val="single" w:sz="4" w:space="0" w:color="000000"/>
            </w:tcBorders>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 xml:space="preserve">太原理工大学 </w:t>
            </w:r>
          </w:p>
        </w:tc>
        <w:tc>
          <w:tcPr>
            <w:tcW w:w="975"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9月25日</w:t>
            </w:r>
          </w:p>
        </w:tc>
        <w:tc>
          <w:tcPr>
            <w:tcW w:w="1447"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9：30-17：00</w:t>
            </w:r>
          </w:p>
        </w:tc>
        <w:tc>
          <w:tcPr>
            <w:tcW w:w="2942" w:type="dxa"/>
            <w:tcBorders>
              <w:top w:val="single" w:sz="4" w:space="0" w:color="000000"/>
              <w:left w:val="single" w:sz="4" w:space="0" w:color="000000"/>
              <w:bottom w:val="single" w:sz="4" w:space="0" w:color="000000"/>
              <w:right w:val="single" w:sz="4" w:space="0" w:color="000000"/>
            </w:tcBorders>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明向校区南门广场</w:t>
            </w:r>
          </w:p>
        </w:tc>
      </w:tr>
      <w:tr w:rsidR="00FB221D" w:rsidRPr="00FB221D" w:rsidTr="00FB221D">
        <w:trPr>
          <w:trHeight w:val="360"/>
        </w:trPr>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宣讲会</w:t>
            </w:r>
          </w:p>
        </w:tc>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北京市</w:t>
            </w:r>
          </w:p>
        </w:tc>
        <w:tc>
          <w:tcPr>
            <w:tcW w:w="1460"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北方工业大学</w:t>
            </w:r>
          </w:p>
        </w:tc>
        <w:tc>
          <w:tcPr>
            <w:tcW w:w="975"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9月26日</w:t>
            </w:r>
          </w:p>
        </w:tc>
        <w:tc>
          <w:tcPr>
            <w:tcW w:w="1447" w:type="dxa"/>
            <w:tcBorders>
              <w:top w:val="single" w:sz="4" w:space="0" w:color="000000"/>
              <w:left w:val="single" w:sz="4" w:space="0" w:color="000000"/>
              <w:bottom w:val="single" w:sz="4" w:space="0" w:color="000000"/>
              <w:right w:val="single" w:sz="4" w:space="0" w:color="000000"/>
            </w:tcBorders>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13：30-15：30</w:t>
            </w:r>
          </w:p>
        </w:tc>
        <w:tc>
          <w:tcPr>
            <w:tcW w:w="2942"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励学楼315</w:t>
            </w:r>
          </w:p>
        </w:tc>
      </w:tr>
      <w:tr w:rsidR="00FB221D" w:rsidRPr="00FB221D" w:rsidTr="00FB221D">
        <w:trPr>
          <w:trHeight w:val="360"/>
        </w:trPr>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宣讲会</w:t>
            </w:r>
          </w:p>
        </w:tc>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北京市</w:t>
            </w:r>
          </w:p>
        </w:tc>
        <w:tc>
          <w:tcPr>
            <w:tcW w:w="1460"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北京工业大学</w:t>
            </w:r>
          </w:p>
        </w:tc>
        <w:tc>
          <w:tcPr>
            <w:tcW w:w="975"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9</w:t>
            </w:r>
            <w:bookmarkStart w:id="0" w:name="_GoBack"/>
            <w:bookmarkEnd w:id="0"/>
            <w:r w:rsidRPr="00FB221D">
              <w:rPr>
                <w:rFonts w:ascii="微软雅黑" w:eastAsia="微软雅黑" w:hAnsi="微软雅黑" w:cs="宋体" w:hint="eastAsia"/>
                <w:color w:val="000000"/>
                <w:kern w:val="0"/>
                <w:sz w:val="20"/>
                <w:szCs w:val="20"/>
              </w:rPr>
              <w:t>月26日</w:t>
            </w:r>
          </w:p>
        </w:tc>
        <w:tc>
          <w:tcPr>
            <w:tcW w:w="1447" w:type="dxa"/>
            <w:tcBorders>
              <w:top w:val="single" w:sz="4" w:space="0" w:color="000000"/>
              <w:left w:val="single" w:sz="4" w:space="0" w:color="000000"/>
              <w:bottom w:val="single" w:sz="4" w:space="0" w:color="000000"/>
              <w:right w:val="single" w:sz="4" w:space="0" w:color="000000"/>
            </w:tcBorders>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14：00-16：00</w:t>
            </w:r>
          </w:p>
        </w:tc>
        <w:tc>
          <w:tcPr>
            <w:tcW w:w="2942"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学</w:t>
            </w:r>
            <w:proofErr w:type="gramStart"/>
            <w:r w:rsidRPr="00FB221D">
              <w:rPr>
                <w:rFonts w:ascii="微软雅黑" w:eastAsia="微软雅黑" w:hAnsi="微软雅黑" w:cs="宋体" w:hint="eastAsia"/>
                <w:color w:val="000000"/>
                <w:kern w:val="0"/>
                <w:sz w:val="20"/>
                <w:szCs w:val="20"/>
              </w:rPr>
              <w:t>综楼学生</w:t>
            </w:r>
            <w:proofErr w:type="gramEnd"/>
            <w:r w:rsidRPr="00FB221D">
              <w:rPr>
                <w:rFonts w:ascii="微软雅黑" w:eastAsia="微软雅黑" w:hAnsi="微软雅黑" w:cs="宋体" w:hint="eastAsia"/>
                <w:color w:val="000000"/>
                <w:kern w:val="0"/>
                <w:sz w:val="20"/>
                <w:szCs w:val="20"/>
              </w:rPr>
              <w:t>服务中心3层</w:t>
            </w:r>
            <w:proofErr w:type="gramStart"/>
            <w:r w:rsidRPr="00FB221D">
              <w:rPr>
                <w:rFonts w:ascii="微软雅黑" w:eastAsia="微软雅黑" w:hAnsi="微软雅黑" w:cs="宋体" w:hint="eastAsia"/>
                <w:color w:val="000000"/>
                <w:kern w:val="0"/>
                <w:sz w:val="20"/>
                <w:szCs w:val="20"/>
              </w:rPr>
              <w:t>创客空间</w:t>
            </w:r>
            <w:proofErr w:type="gramEnd"/>
          </w:p>
        </w:tc>
      </w:tr>
      <w:tr w:rsidR="00FB221D" w:rsidRPr="00FB221D" w:rsidTr="00FB221D">
        <w:trPr>
          <w:trHeight w:val="360"/>
        </w:trPr>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宣讲会</w:t>
            </w:r>
          </w:p>
        </w:tc>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北京市</w:t>
            </w:r>
          </w:p>
        </w:tc>
        <w:tc>
          <w:tcPr>
            <w:tcW w:w="1460"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北京工商大学</w:t>
            </w:r>
          </w:p>
        </w:tc>
        <w:tc>
          <w:tcPr>
            <w:tcW w:w="975"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9月26日</w:t>
            </w:r>
          </w:p>
        </w:tc>
        <w:tc>
          <w:tcPr>
            <w:tcW w:w="1447" w:type="dxa"/>
            <w:tcBorders>
              <w:top w:val="single" w:sz="4" w:space="0" w:color="000000"/>
              <w:left w:val="single" w:sz="4" w:space="0" w:color="000000"/>
              <w:bottom w:val="single" w:sz="4" w:space="0" w:color="000000"/>
              <w:right w:val="single" w:sz="4" w:space="0" w:color="000000"/>
            </w:tcBorders>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18：30-20：30</w:t>
            </w:r>
          </w:p>
        </w:tc>
        <w:tc>
          <w:tcPr>
            <w:tcW w:w="2942"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良乡校区 文2楼310</w:t>
            </w:r>
          </w:p>
        </w:tc>
      </w:tr>
      <w:tr w:rsidR="00FB221D" w:rsidRPr="00FB221D" w:rsidTr="00FB221D">
        <w:trPr>
          <w:trHeight w:val="360"/>
        </w:trPr>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宣讲会</w:t>
            </w:r>
          </w:p>
        </w:tc>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北京市</w:t>
            </w:r>
          </w:p>
        </w:tc>
        <w:tc>
          <w:tcPr>
            <w:tcW w:w="1460"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中央财经大学（海淀学院南路）</w:t>
            </w:r>
          </w:p>
        </w:tc>
        <w:tc>
          <w:tcPr>
            <w:tcW w:w="975"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9月26日</w:t>
            </w:r>
          </w:p>
        </w:tc>
        <w:tc>
          <w:tcPr>
            <w:tcW w:w="1447" w:type="dxa"/>
            <w:tcBorders>
              <w:top w:val="single" w:sz="4" w:space="0" w:color="000000"/>
              <w:left w:val="single" w:sz="4" w:space="0" w:color="000000"/>
              <w:bottom w:val="single" w:sz="4" w:space="0" w:color="000000"/>
              <w:right w:val="single" w:sz="4" w:space="0" w:color="000000"/>
            </w:tcBorders>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19：00-21：00</w:t>
            </w:r>
          </w:p>
        </w:tc>
        <w:tc>
          <w:tcPr>
            <w:tcW w:w="2942"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主教报告厅114</w:t>
            </w:r>
          </w:p>
        </w:tc>
      </w:tr>
      <w:tr w:rsidR="00FB221D" w:rsidRPr="00FB221D" w:rsidTr="00FB221D">
        <w:trPr>
          <w:trHeight w:val="360"/>
        </w:trPr>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proofErr w:type="gramStart"/>
            <w:r w:rsidRPr="00FB221D">
              <w:rPr>
                <w:rFonts w:ascii="微软雅黑" w:eastAsia="微软雅黑" w:hAnsi="微软雅黑" w:cs="宋体" w:hint="eastAsia"/>
                <w:color w:val="000000"/>
                <w:kern w:val="0"/>
                <w:sz w:val="20"/>
                <w:szCs w:val="20"/>
              </w:rPr>
              <w:lastRenderedPageBreak/>
              <w:t>双选会</w:t>
            </w:r>
            <w:proofErr w:type="gramEnd"/>
          </w:p>
        </w:tc>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北京市</w:t>
            </w:r>
          </w:p>
        </w:tc>
        <w:tc>
          <w:tcPr>
            <w:tcW w:w="1460" w:type="dxa"/>
            <w:tcBorders>
              <w:top w:val="single" w:sz="4" w:space="0" w:color="000000"/>
              <w:left w:val="single" w:sz="4" w:space="0" w:color="000000"/>
              <w:bottom w:val="single" w:sz="4" w:space="0" w:color="000000"/>
              <w:right w:val="single" w:sz="4" w:space="0" w:color="000000"/>
            </w:tcBorders>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2024届高校毕业生财经金融证券专场联合校园</w:t>
            </w:r>
            <w:proofErr w:type="gramStart"/>
            <w:r w:rsidRPr="00FB221D">
              <w:rPr>
                <w:rFonts w:ascii="微软雅黑" w:eastAsia="微软雅黑" w:hAnsi="微软雅黑" w:cs="宋体" w:hint="eastAsia"/>
                <w:color w:val="000000"/>
                <w:kern w:val="0"/>
                <w:sz w:val="20"/>
                <w:szCs w:val="20"/>
              </w:rPr>
              <w:t>双选会</w:t>
            </w:r>
            <w:proofErr w:type="gramEnd"/>
          </w:p>
        </w:tc>
        <w:tc>
          <w:tcPr>
            <w:tcW w:w="975"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9月27日</w:t>
            </w:r>
          </w:p>
        </w:tc>
        <w:tc>
          <w:tcPr>
            <w:tcW w:w="1447"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14：00-16：30</w:t>
            </w:r>
          </w:p>
        </w:tc>
        <w:tc>
          <w:tcPr>
            <w:tcW w:w="2942" w:type="dxa"/>
            <w:tcBorders>
              <w:top w:val="single" w:sz="4" w:space="0" w:color="000000"/>
              <w:left w:val="single" w:sz="4" w:space="0" w:color="000000"/>
              <w:bottom w:val="single" w:sz="4" w:space="0" w:color="000000"/>
              <w:right w:val="single" w:sz="4" w:space="0" w:color="000000"/>
            </w:tcBorders>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北京高校大学生就业创业指导中心</w:t>
            </w:r>
            <w:proofErr w:type="gramStart"/>
            <w:r w:rsidRPr="00FB221D">
              <w:rPr>
                <w:rFonts w:ascii="微软雅黑" w:eastAsia="微软雅黑" w:hAnsi="微软雅黑" w:cs="宋体" w:hint="eastAsia"/>
                <w:color w:val="000000"/>
                <w:kern w:val="0"/>
                <w:sz w:val="20"/>
                <w:szCs w:val="20"/>
              </w:rPr>
              <w:t>双选会大厅</w:t>
            </w:r>
            <w:proofErr w:type="gramEnd"/>
          </w:p>
        </w:tc>
      </w:tr>
      <w:tr w:rsidR="00FB221D" w:rsidRPr="00FB221D" w:rsidTr="00FB221D">
        <w:trPr>
          <w:trHeight w:val="360"/>
        </w:trPr>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宣讲会</w:t>
            </w:r>
          </w:p>
        </w:tc>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北京市</w:t>
            </w:r>
          </w:p>
        </w:tc>
        <w:tc>
          <w:tcPr>
            <w:tcW w:w="1460"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首都经济贸易大学</w:t>
            </w:r>
          </w:p>
        </w:tc>
        <w:tc>
          <w:tcPr>
            <w:tcW w:w="975"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9月27日</w:t>
            </w:r>
          </w:p>
        </w:tc>
        <w:tc>
          <w:tcPr>
            <w:tcW w:w="1447" w:type="dxa"/>
            <w:tcBorders>
              <w:top w:val="single" w:sz="4" w:space="0" w:color="000000"/>
              <w:left w:val="single" w:sz="4" w:space="0" w:color="000000"/>
              <w:bottom w:val="single" w:sz="4" w:space="0" w:color="000000"/>
              <w:right w:val="single" w:sz="4" w:space="0" w:color="000000"/>
            </w:tcBorders>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19：00-21：00</w:t>
            </w:r>
          </w:p>
        </w:tc>
        <w:tc>
          <w:tcPr>
            <w:tcW w:w="2942"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博学楼第一阶梯教室</w:t>
            </w:r>
          </w:p>
        </w:tc>
      </w:tr>
      <w:tr w:rsidR="00FB221D" w:rsidRPr="00FB221D" w:rsidTr="00FB221D">
        <w:trPr>
          <w:trHeight w:val="360"/>
        </w:trPr>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宣讲会</w:t>
            </w:r>
          </w:p>
        </w:tc>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北京市</w:t>
            </w:r>
          </w:p>
        </w:tc>
        <w:tc>
          <w:tcPr>
            <w:tcW w:w="1460"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北京信息科技大学（健翔桥校区）</w:t>
            </w:r>
          </w:p>
        </w:tc>
        <w:tc>
          <w:tcPr>
            <w:tcW w:w="975"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9月27日</w:t>
            </w:r>
          </w:p>
        </w:tc>
        <w:tc>
          <w:tcPr>
            <w:tcW w:w="1447" w:type="dxa"/>
            <w:tcBorders>
              <w:top w:val="single" w:sz="4" w:space="0" w:color="000000"/>
              <w:left w:val="single" w:sz="4" w:space="0" w:color="000000"/>
              <w:bottom w:val="single" w:sz="4" w:space="0" w:color="000000"/>
              <w:right w:val="single" w:sz="4" w:space="0" w:color="000000"/>
            </w:tcBorders>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19：00-21：00</w:t>
            </w:r>
          </w:p>
        </w:tc>
        <w:tc>
          <w:tcPr>
            <w:tcW w:w="2942"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教三楼五阶梯</w:t>
            </w:r>
          </w:p>
        </w:tc>
      </w:tr>
      <w:tr w:rsidR="00FB221D" w:rsidRPr="00FB221D" w:rsidTr="00FB221D">
        <w:trPr>
          <w:trHeight w:val="360"/>
        </w:trPr>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宣讲会</w:t>
            </w:r>
          </w:p>
        </w:tc>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北京市</w:t>
            </w:r>
          </w:p>
        </w:tc>
        <w:tc>
          <w:tcPr>
            <w:tcW w:w="1460"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北京物资学院</w:t>
            </w:r>
          </w:p>
        </w:tc>
        <w:tc>
          <w:tcPr>
            <w:tcW w:w="975"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10月13日</w:t>
            </w:r>
          </w:p>
        </w:tc>
        <w:tc>
          <w:tcPr>
            <w:tcW w:w="1447" w:type="dxa"/>
            <w:tcBorders>
              <w:top w:val="single" w:sz="4" w:space="0" w:color="000000"/>
              <w:left w:val="single" w:sz="4" w:space="0" w:color="000000"/>
              <w:bottom w:val="single" w:sz="4" w:space="0" w:color="000000"/>
              <w:right w:val="single" w:sz="4" w:space="0" w:color="000000"/>
            </w:tcBorders>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14：00-16：00</w:t>
            </w:r>
          </w:p>
        </w:tc>
        <w:tc>
          <w:tcPr>
            <w:tcW w:w="2942"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知新楼教室（一）</w:t>
            </w:r>
          </w:p>
        </w:tc>
      </w:tr>
      <w:tr w:rsidR="00FB221D" w:rsidRPr="00FB221D" w:rsidTr="00FB221D">
        <w:trPr>
          <w:trHeight w:val="360"/>
        </w:trPr>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宣讲会</w:t>
            </w:r>
          </w:p>
        </w:tc>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武汉市</w:t>
            </w:r>
          </w:p>
        </w:tc>
        <w:tc>
          <w:tcPr>
            <w:tcW w:w="1460"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中南</w:t>
            </w:r>
            <w:proofErr w:type="gramStart"/>
            <w:r w:rsidRPr="00FB221D">
              <w:rPr>
                <w:rFonts w:ascii="微软雅黑" w:eastAsia="微软雅黑" w:hAnsi="微软雅黑" w:cs="宋体" w:hint="eastAsia"/>
                <w:color w:val="000000"/>
                <w:kern w:val="0"/>
                <w:sz w:val="20"/>
                <w:szCs w:val="20"/>
              </w:rPr>
              <w:t>财经政法</w:t>
            </w:r>
            <w:proofErr w:type="gramEnd"/>
            <w:r w:rsidRPr="00FB221D">
              <w:rPr>
                <w:rFonts w:ascii="微软雅黑" w:eastAsia="微软雅黑" w:hAnsi="微软雅黑" w:cs="宋体" w:hint="eastAsia"/>
                <w:color w:val="000000"/>
                <w:kern w:val="0"/>
                <w:sz w:val="20"/>
                <w:szCs w:val="20"/>
              </w:rPr>
              <w:t>大学（南湖校区）</w:t>
            </w:r>
          </w:p>
        </w:tc>
        <w:tc>
          <w:tcPr>
            <w:tcW w:w="975"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10月16日</w:t>
            </w:r>
          </w:p>
        </w:tc>
        <w:tc>
          <w:tcPr>
            <w:tcW w:w="1447"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14：00-16：00</w:t>
            </w:r>
          </w:p>
        </w:tc>
        <w:tc>
          <w:tcPr>
            <w:tcW w:w="2942"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proofErr w:type="gramStart"/>
            <w:r w:rsidRPr="00FB221D">
              <w:rPr>
                <w:rFonts w:ascii="微软雅黑" w:eastAsia="微软雅黑" w:hAnsi="微软雅黑" w:cs="宋体" w:hint="eastAsia"/>
                <w:color w:val="000000"/>
                <w:kern w:val="0"/>
                <w:sz w:val="20"/>
                <w:szCs w:val="20"/>
              </w:rPr>
              <w:t>文潭楼</w:t>
            </w:r>
            <w:proofErr w:type="gramEnd"/>
            <w:r w:rsidRPr="00FB221D">
              <w:rPr>
                <w:rFonts w:ascii="微软雅黑" w:eastAsia="微软雅黑" w:hAnsi="微软雅黑" w:cs="宋体" w:hint="eastAsia"/>
                <w:color w:val="000000"/>
                <w:kern w:val="0"/>
                <w:sz w:val="20"/>
                <w:szCs w:val="20"/>
              </w:rPr>
              <w:t>三楼308室招聘厅</w:t>
            </w:r>
          </w:p>
        </w:tc>
      </w:tr>
      <w:tr w:rsidR="00FB221D" w:rsidRPr="00FB221D" w:rsidTr="00FB221D">
        <w:trPr>
          <w:trHeight w:val="360"/>
        </w:trPr>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宣讲会</w:t>
            </w:r>
          </w:p>
        </w:tc>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西安市</w:t>
            </w:r>
          </w:p>
        </w:tc>
        <w:tc>
          <w:tcPr>
            <w:tcW w:w="1460"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西安交通大学（创新港校区）</w:t>
            </w:r>
          </w:p>
        </w:tc>
        <w:tc>
          <w:tcPr>
            <w:tcW w:w="975"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10月16日</w:t>
            </w:r>
          </w:p>
        </w:tc>
        <w:tc>
          <w:tcPr>
            <w:tcW w:w="1447" w:type="dxa"/>
            <w:tcBorders>
              <w:top w:val="single" w:sz="4" w:space="0" w:color="000000"/>
              <w:left w:val="single" w:sz="4" w:space="0" w:color="000000"/>
              <w:bottom w:val="single" w:sz="4" w:space="0" w:color="000000"/>
              <w:right w:val="single" w:sz="4" w:space="0" w:color="000000"/>
            </w:tcBorders>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14：00-16：00</w:t>
            </w:r>
          </w:p>
        </w:tc>
        <w:tc>
          <w:tcPr>
            <w:tcW w:w="2942"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proofErr w:type="gramStart"/>
            <w:r w:rsidRPr="00FB221D">
              <w:rPr>
                <w:rFonts w:ascii="微软雅黑" w:eastAsia="微软雅黑" w:hAnsi="微软雅黑" w:cs="宋体" w:hint="eastAsia"/>
                <w:color w:val="000000"/>
                <w:kern w:val="0"/>
                <w:sz w:val="20"/>
                <w:szCs w:val="20"/>
              </w:rPr>
              <w:t>敏行楼</w:t>
            </w:r>
            <w:proofErr w:type="gramEnd"/>
            <w:r w:rsidRPr="00FB221D">
              <w:rPr>
                <w:rFonts w:ascii="微软雅黑" w:eastAsia="微软雅黑" w:hAnsi="微软雅黑" w:cs="宋体" w:hint="eastAsia"/>
                <w:color w:val="000000"/>
                <w:kern w:val="0"/>
                <w:sz w:val="20"/>
                <w:szCs w:val="20"/>
              </w:rPr>
              <w:t>1-3059</w:t>
            </w:r>
          </w:p>
        </w:tc>
      </w:tr>
      <w:tr w:rsidR="00FB221D" w:rsidRPr="00FB221D" w:rsidTr="00FB221D">
        <w:trPr>
          <w:trHeight w:val="360"/>
        </w:trPr>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宣讲会</w:t>
            </w:r>
          </w:p>
        </w:tc>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北京市</w:t>
            </w:r>
          </w:p>
        </w:tc>
        <w:tc>
          <w:tcPr>
            <w:tcW w:w="1460"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北京理工大学（中关村）</w:t>
            </w:r>
          </w:p>
        </w:tc>
        <w:tc>
          <w:tcPr>
            <w:tcW w:w="975"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10月16日</w:t>
            </w:r>
          </w:p>
        </w:tc>
        <w:tc>
          <w:tcPr>
            <w:tcW w:w="1447" w:type="dxa"/>
            <w:tcBorders>
              <w:top w:val="single" w:sz="4" w:space="0" w:color="000000"/>
              <w:left w:val="single" w:sz="4" w:space="0" w:color="000000"/>
              <w:bottom w:val="single" w:sz="4" w:space="0" w:color="000000"/>
              <w:right w:val="single" w:sz="4" w:space="0" w:color="000000"/>
            </w:tcBorders>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9：00-11：00</w:t>
            </w:r>
          </w:p>
        </w:tc>
        <w:tc>
          <w:tcPr>
            <w:tcW w:w="2942"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唯实报告厅（随总行）</w:t>
            </w:r>
          </w:p>
        </w:tc>
      </w:tr>
      <w:tr w:rsidR="00FB221D" w:rsidRPr="00FB221D" w:rsidTr="00FB221D">
        <w:trPr>
          <w:trHeight w:val="360"/>
        </w:trPr>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宣讲会</w:t>
            </w:r>
          </w:p>
        </w:tc>
        <w:tc>
          <w:tcPr>
            <w:tcW w:w="736"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北京市</w:t>
            </w:r>
          </w:p>
        </w:tc>
        <w:tc>
          <w:tcPr>
            <w:tcW w:w="1460"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对外经济贸易大学</w:t>
            </w:r>
          </w:p>
        </w:tc>
        <w:tc>
          <w:tcPr>
            <w:tcW w:w="975"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10月18日</w:t>
            </w:r>
          </w:p>
        </w:tc>
        <w:tc>
          <w:tcPr>
            <w:tcW w:w="1447" w:type="dxa"/>
            <w:tcBorders>
              <w:top w:val="single" w:sz="4" w:space="0" w:color="000000"/>
              <w:left w:val="single" w:sz="4" w:space="0" w:color="000000"/>
              <w:bottom w:val="single" w:sz="4" w:space="0" w:color="000000"/>
              <w:right w:val="single" w:sz="4" w:space="0" w:color="000000"/>
            </w:tcBorders>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19：00-21：00</w:t>
            </w:r>
          </w:p>
        </w:tc>
        <w:tc>
          <w:tcPr>
            <w:tcW w:w="2942" w:type="dxa"/>
            <w:tcBorders>
              <w:top w:val="single" w:sz="4" w:space="0" w:color="000000"/>
              <w:left w:val="single" w:sz="4" w:space="0" w:color="000000"/>
              <w:bottom w:val="single" w:sz="4" w:space="0" w:color="000000"/>
              <w:right w:val="single" w:sz="4" w:space="0" w:color="000000"/>
            </w:tcBorders>
            <w:noWrap/>
            <w:vAlign w:val="center"/>
            <w:hideMark/>
          </w:tcPr>
          <w:p w:rsidR="00FB221D" w:rsidRPr="00FB221D" w:rsidRDefault="00FB221D" w:rsidP="00FB221D">
            <w:pPr>
              <w:widowControl/>
              <w:jc w:val="center"/>
              <w:rPr>
                <w:rFonts w:ascii="微软雅黑" w:eastAsia="微软雅黑" w:hAnsi="微软雅黑" w:cs="宋体" w:hint="eastAsia"/>
                <w:color w:val="000000"/>
                <w:kern w:val="0"/>
                <w:sz w:val="20"/>
                <w:szCs w:val="20"/>
              </w:rPr>
            </w:pPr>
            <w:r w:rsidRPr="00FB221D">
              <w:rPr>
                <w:rFonts w:ascii="微软雅黑" w:eastAsia="微软雅黑" w:hAnsi="微软雅黑" w:cs="宋体" w:hint="eastAsia"/>
                <w:color w:val="000000"/>
                <w:kern w:val="0"/>
                <w:sz w:val="20"/>
                <w:szCs w:val="20"/>
              </w:rPr>
              <w:t>求真楼招聘大厅（319室）</w:t>
            </w:r>
          </w:p>
        </w:tc>
      </w:tr>
    </w:tbl>
    <w:p w:rsidR="00FB221D" w:rsidRPr="00FB221D" w:rsidRDefault="00FB221D">
      <w:pPr>
        <w:widowControl/>
        <w:spacing w:before="75"/>
        <w:jc w:val="center"/>
        <w:rPr>
          <w:rFonts w:ascii="宋体" w:eastAsia="宋体" w:hAnsi="宋体" w:cs="宋体"/>
          <w:kern w:val="0"/>
          <w:sz w:val="24"/>
        </w:rPr>
      </w:pPr>
    </w:p>
    <w:p w:rsidR="002E372E" w:rsidRDefault="00FB221D">
      <w:pPr>
        <w:widowControl/>
        <w:spacing w:before="75"/>
        <w:jc w:val="center"/>
        <w:rPr>
          <w:rFonts w:ascii="宋体" w:eastAsia="宋体" w:hAnsi="宋体" w:cs="宋体"/>
          <w:kern w:val="0"/>
          <w:sz w:val="24"/>
        </w:rPr>
      </w:pPr>
      <w:r>
        <w:rPr>
          <w:rFonts w:ascii="宋体" w:eastAsia="宋体" w:hAnsi="宋体" w:cs="宋体" w:hint="eastAsia"/>
          <w:kern w:val="0"/>
          <w:sz w:val="24"/>
        </w:rPr>
        <w:t xml:space="preserve">     </w:t>
      </w:r>
      <w:r>
        <w:rPr>
          <w:rFonts w:ascii="宋体" w:eastAsia="宋体" w:hAnsi="宋体" w:cs="宋体" w:hint="eastAsia"/>
          <w:kern w:val="0"/>
          <w:sz w:val="24"/>
        </w:rPr>
        <w:t>（宣讲会</w:t>
      </w:r>
      <w:r>
        <w:rPr>
          <w:rFonts w:ascii="宋体" w:eastAsia="宋体" w:hAnsi="宋体" w:cs="宋体" w:hint="eastAsia"/>
          <w:kern w:val="0"/>
          <w:sz w:val="24"/>
        </w:rPr>
        <w:t>/</w:t>
      </w:r>
      <w:proofErr w:type="gramStart"/>
      <w:r>
        <w:rPr>
          <w:rFonts w:ascii="宋体" w:eastAsia="宋体" w:hAnsi="宋体" w:cs="宋体" w:hint="eastAsia"/>
          <w:kern w:val="0"/>
          <w:sz w:val="24"/>
        </w:rPr>
        <w:t>双选会行程</w:t>
      </w:r>
      <w:proofErr w:type="gramEnd"/>
      <w:r>
        <w:rPr>
          <w:rFonts w:ascii="宋体" w:eastAsia="宋体" w:hAnsi="宋体" w:cs="宋体" w:hint="eastAsia"/>
          <w:kern w:val="0"/>
          <w:sz w:val="24"/>
        </w:rPr>
        <w:t>持续更新中……）</w:t>
      </w:r>
    </w:p>
    <w:p w:rsidR="002E372E" w:rsidRDefault="00FB221D">
      <w:pPr>
        <w:widowControl/>
        <w:spacing w:before="450" w:after="225"/>
        <w:jc w:val="left"/>
        <w:rPr>
          <w:rFonts w:ascii="宋体" w:eastAsia="宋体" w:hAnsi="宋体" w:cs="宋体"/>
          <w:b/>
          <w:bCs/>
          <w:color w:val="70238A"/>
          <w:kern w:val="0"/>
          <w:sz w:val="30"/>
          <w:szCs w:val="30"/>
        </w:rPr>
      </w:pPr>
      <w:r>
        <w:rPr>
          <w:rFonts w:ascii="宋体" w:eastAsia="宋体" w:hAnsi="宋体" w:cs="宋体"/>
          <w:b/>
          <w:bCs/>
          <w:color w:val="70238A"/>
          <w:kern w:val="0"/>
          <w:sz w:val="30"/>
          <w:szCs w:val="30"/>
        </w:rPr>
        <w:t>六、简历投递方式</w:t>
      </w:r>
    </w:p>
    <w:p w:rsidR="002E372E" w:rsidRDefault="00FB221D">
      <w:pPr>
        <w:widowControl/>
        <w:wordWrap w:val="0"/>
        <w:spacing w:after="150" w:line="420" w:lineRule="atLeast"/>
        <w:ind w:firstLine="480"/>
        <w:rPr>
          <w:rFonts w:ascii="宋体" w:eastAsia="宋体" w:hAnsi="宋体" w:cs="宋体"/>
          <w:kern w:val="0"/>
          <w:sz w:val="24"/>
          <w:lang w:eastAsia="zh-Hans"/>
        </w:rPr>
      </w:pPr>
      <w:r>
        <w:rPr>
          <w:rFonts w:ascii="宋体" w:eastAsia="宋体" w:hAnsi="宋体" w:cs="宋体"/>
          <w:kern w:val="0"/>
          <w:sz w:val="24"/>
        </w:rPr>
        <w:lastRenderedPageBreak/>
        <w:t>简历投递截止时间：</w:t>
      </w:r>
      <w:r>
        <w:rPr>
          <w:rFonts w:ascii="宋体" w:eastAsia="宋体" w:hAnsi="宋体" w:cs="宋体"/>
          <w:kern w:val="0"/>
          <w:sz w:val="24"/>
        </w:rPr>
        <w:t>2023</w:t>
      </w:r>
      <w:r>
        <w:rPr>
          <w:rFonts w:ascii="宋体" w:eastAsia="宋体" w:hAnsi="宋体" w:cs="宋体" w:hint="eastAsia"/>
          <w:kern w:val="0"/>
          <w:sz w:val="24"/>
          <w:lang w:eastAsia="zh-Hans"/>
        </w:rPr>
        <w:t>年</w:t>
      </w:r>
      <w:r>
        <w:rPr>
          <w:rFonts w:ascii="宋体" w:eastAsia="宋体" w:hAnsi="宋体" w:cs="宋体"/>
          <w:kern w:val="0"/>
          <w:sz w:val="24"/>
          <w:lang w:eastAsia="zh-Hans"/>
        </w:rPr>
        <w:t>10</w:t>
      </w:r>
      <w:r>
        <w:rPr>
          <w:rFonts w:ascii="宋体" w:eastAsia="宋体" w:hAnsi="宋体" w:cs="宋体" w:hint="eastAsia"/>
          <w:kern w:val="0"/>
          <w:sz w:val="24"/>
          <w:lang w:eastAsia="zh-Hans"/>
        </w:rPr>
        <w:t>月</w:t>
      </w:r>
      <w:r>
        <w:rPr>
          <w:rFonts w:ascii="宋体" w:eastAsia="宋体" w:hAnsi="宋体" w:cs="宋体"/>
          <w:kern w:val="0"/>
          <w:sz w:val="24"/>
          <w:lang w:eastAsia="zh-Hans"/>
        </w:rPr>
        <w:t>19</w:t>
      </w:r>
      <w:r>
        <w:rPr>
          <w:rFonts w:ascii="宋体" w:eastAsia="宋体" w:hAnsi="宋体" w:cs="宋体" w:hint="eastAsia"/>
          <w:kern w:val="0"/>
          <w:sz w:val="24"/>
          <w:lang w:eastAsia="zh-Hans"/>
        </w:rPr>
        <w:t>日</w:t>
      </w:r>
    </w:p>
    <w:p w:rsidR="002E372E" w:rsidRDefault="00FB221D">
      <w:pPr>
        <w:widowControl/>
        <w:wordWrap w:val="0"/>
        <w:spacing w:after="150" w:line="420" w:lineRule="atLeast"/>
        <w:ind w:firstLine="480"/>
        <w:rPr>
          <w:rFonts w:ascii="宋体" w:eastAsia="宋体" w:hAnsi="宋体" w:cs="宋体"/>
          <w:kern w:val="0"/>
          <w:sz w:val="24"/>
        </w:rPr>
      </w:pPr>
      <w:r>
        <w:rPr>
          <w:rFonts w:ascii="宋体" w:eastAsia="宋体" w:hAnsi="宋体" w:cs="宋体"/>
          <w:kern w:val="0"/>
          <w:sz w:val="24"/>
        </w:rPr>
        <w:t>简历投递地址：</w:t>
      </w:r>
      <w:r>
        <w:rPr>
          <w:rFonts w:ascii="宋体" w:eastAsia="宋体" w:hAnsi="宋体" w:cs="宋体" w:hint="eastAsia"/>
          <w:kern w:val="0"/>
          <w:sz w:val="24"/>
        </w:rPr>
        <w:t>http://campus.51job.com/cebbank/hbh/index.html</w:t>
      </w:r>
    </w:p>
    <w:p w:rsidR="002E372E" w:rsidRDefault="00FB221D">
      <w:pPr>
        <w:widowControl/>
        <w:spacing w:before="450" w:after="225"/>
        <w:jc w:val="left"/>
        <w:rPr>
          <w:rFonts w:ascii="宋体" w:eastAsia="宋体" w:hAnsi="宋体" w:cs="宋体"/>
          <w:b/>
          <w:bCs/>
          <w:color w:val="70238A"/>
          <w:kern w:val="0"/>
          <w:sz w:val="30"/>
          <w:szCs w:val="30"/>
        </w:rPr>
      </w:pPr>
      <w:r>
        <w:rPr>
          <w:rFonts w:ascii="宋体" w:eastAsia="宋体" w:hAnsi="宋体" w:cs="宋体"/>
          <w:b/>
          <w:bCs/>
          <w:color w:val="70238A"/>
          <w:kern w:val="0"/>
          <w:sz w:val="30"/>
          <w:szCs w:val="30"/>
        </w:rPr>
        <w:t>七、其他事项</w:t>
      </w:r>
    </w:p>
    <w:p w:rsidR="002E372E" w:rsidRDefault="00FB221D">
      <w:pPr>
        <w:widowControl/>
        <w:wordWrap w:val="0"/>
        <w:spacing w:after="150" w:line="420" w:lineRule="atLeast"/>
        <w:ind w:firstLine="480"/>
        <w:rPr>
          <w:rFonts w:ascii="宋体" w:eastAsia="宋体" w:hAnsi="宋体" w:cs="宋体"/>
          <w:kern w:val="0"/>
          <w:sz w:val="24"/>
        </w:rPr>
      </w:pPr>
      <w:r>
        <w:rPr>
          <w:rFonts w:ascii="宋体" w:eastAsia="宋体" w:hAnsi="宋体" w:cs="宋体"/>
          <w:kern w:val="0"/>
          <w:sz w:val="24"/>
        </w:rPr>
        <w:t>（一）应聘者应对填报信息和提供材料的真实性负责，如与事实不符，我行有权取消其考试和录用资格。</w:t>
      </w:r>
    </w:p>
    <w:p w:rsidR="002E372E" w:rsidRDefault="00FB221D">
      <w:pPr>
        <w:widowControl/>
        <w:wordWrap w:val="0"/>
        <w:spacing w:after="150" w:line="420" w:lineRule="atLeast"/>
        <w:ind w:firstLine="480"/>
        <w:rPr>
          <w:rFonts w:ascii="宋体" w:eastAsia="宋体" w:hAnsi="宋体" w:cs="宋体"/>
          <w:kern w:val="0"/>
          <w:sz w:val="24"/>
        </w:rPr>
      </w:pPr>
      <w:r>
        <w:rPr>
          <w:rFonts w:ascii="宋体" w:eastAsia="宋体" w:hAnsi="宋体" w:cs="宋体"/>
          <w:kern w:val="0"/>
          <w:sz w:val="24"/>
        </w:rPr>
        <w:t>（二）在各招聘环节中，我行会及时通知进入下一环节的应聘者；对未能进入下一环节的应聘者，我行不再发布通知。</w:t>
      </w:r>
    </w:p>
    <w:p w:rsidR="002E372E" w:rsidRDefault="00FB221D">
      <w:pPr>
        <w:widowControl/>
        <w:wordWrap w:val="0"/>
        <w:spacing w:after="150" w:line="420" w:lineRule="atLeast"/>
        <w:ind w:firstLine="480"/>
        <w:rPr>
          <w:rFonts w:ascii="宋体" w:eastAsia="宋体" w:hAnsi="宋体" w:cs="宋体"/>
          <w:kern w:val="0"/>
          <w:sz w:val="24"/>
        </w:rPr>
      </w:pPr>
      <w:r>
        <w:rPr>
          <w:rFonts w:ascii="宋体" w:eastAsia="宋体" w:hAnsi="宋体" w:cs="宋体"/>
          <w:kern w:val="0"/>
          <w:sz w:val="24"/>
        </w:rPr>
        <w:t>（三）我行未成立或委托成立任何考试辅导培训班，招聘过程未涉及任何收费项目。</w:t>
      </w:r>
    </w:p>
    <w:p w:rsidR="002E372E" w:rsidRDefault="00FB221D">
      <w:pPr>
        <w:widowControl/>
        <w:wordWrap w:val="0"/>
        <w:spacing w:after="150" w:line="420" w:lineRule="atLeast"/>
        <w:ind w:firstLine="480"/>
      </w:pPr>
      <w:r>
        <w:rPr>
          <w:rFonts w:ascii="宋体" w:eastAsia="宋体" w:hAnsi="宋体" w:cs="宋体"/>
          <w:kern w:val="0"/>
          <w:sz w:val="24"/>
        </w:rPr>
        <w:t>（四）应聘者务必保证提交的联系方式正确无误，并保证通讯畅通。</w:t>
      </w:r>
    </w:p>
    <w:sectPr w:rsidR="002E3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FC2A8F"/>
    <w:multiLevelType w:val="singleLevel"/>
    <w:tmpl w:val="F9FC2A8F"/>
    <w:lvl w:ilvl="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jMTlmNTBkODJkODU1MGE0Njg5YjAxNmM4ZWI4YTAifQ=="/>
  </w:docVars>
  <w:rsids>
    <w:rsidRoot w:val="00FC53E3"/>
    <w:rsid w:val="F39F2D71"/>
    <w:rsid w:val="FBEF74B0"/>
    <w:rsid w:val="00057FEE"/>
    <w:rsid w:val="000F50FD"/>
    <w:rsid w:val="002E372E"/>
    <w:rsid w:val="00575D17"/>
    <w:rsid w:val="006E606D"/>
    <w:rsid w:val="00747AD8"/>
    <w:rsid w:val="00BE5DC6"/>
    <w:rsid w:val="00C7407F"/>
    <w:rsid w:val="00C91A43"/>
    <w:rsid w:val="00E96949"/>
    <w:rsid w:val="00FB221D"/>
    <w:rsid w:val="00FC53E3"/>
    <w:rsid w:val="028C553E"/>
    <w:rsid w:val="09BE2A56"/>
    <w:rsid w:val="0B530706"/>
    <w:rsid w:val="0C0C2D55"/>
    <w:rsid w:val="14163D5D"/>
    <w:rsid w:val="22354A33"/>
    <w:rsid w:val="291B142F"/>
    <w:rsid w:val="29253FFB"/>
    <w:rsid w:val="2BCF434E"/>
    <w:rsid w:val="35E16174"/>
    <w:rsid w:val="35E81D00"/>
    <w:rsid w:val="38172CED"/>
    <w:rsid w:val="421877CE"/>
    <w:rsid w:val="438A1B71"/>
    <w:rsid w:val="45520F64"/>
    <w:rsid w:val="46D360B6"/>
    <w:rsid w:val="481E2336"/>
    <w:rsid w:val="49011358"/>
    <w:rsid w:val="4B20619A"/>
    <w:rsid w:val="54C0294C"/>
    <w:rsid w:val="561E54AC"/>
    <w:rsid w:val="56F11F05"/>
    <w:rsid w:val="606C0F07"/>
    <w:rsid w:val="623E513D"/>
    <w:rsid w:val="67874054"/>
    <w:rsid w:val="71087567"/>
    <w:rsid w:val="78D42BEC"/>
    <w:rsid w:val="79EC8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98EA"/>
  <w15:docId w15:val="{4895E8AD-AD83-457D-8EC3-90DB6AAA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Pr>
      <w:b/>
      <w:bCs/>
    </w:rPr>
  </w:style>
  <w:style w:type="paragraph" w:customStyle="1" w:styleId="title2">
    <w:name w:val="title2"/>
    <w:basedOn w:val="a"/>
    <w:qFormat/>
    <w:pPr>
      <w:widowControl/>
      <w:spacing w:before="100" w:beforeAutospacing="1" w:after="100" w:afterAutospacing="1"/>
      <w:jc w:val="left"/>
    </w:pPr>
    <w:rPr>
      <w:rFonts w:ascii="宋体" w:eastAsia="宋体" w:hAnsi="宋体" w:cs="宋体"/>
      <w:kern w:val="0"/>
      <w:sz w:val="24"/>
    </w:rPr>
  </w:style>
  <w:style w:type="paragraph" w:customStyle="1" w:styleId="p1">
    <w:name w:val="p1"/>
    <w:basedOn w:val="a"/>
    <w:qFormat/>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qFormat/>
  </w:style>
  <w:style w:type="paragraph" w:customStyle="1" w:styleId="p4">
    <w:name w:val="p4"/>
    <w:basedOn w:val="a"/>
    <w:qFormat/>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505896">
      <w:bodyDiv w:val="1"/>
      <w:marLeft w:val="0"/>
      <w:marRight w:val="0"/>
      <w:marTop w:val="0"/>
      <w:marBottom w:val="0"/>
      <w:divBdr>
        <w:top w:val="none" w:sz="0" w:space="0" w:color="auto"/>
        <w:left w:val="none" w:sz="0" w:space="0" w:color="auto"/>
        <w:bottom w:val="none" w:sz="0" w:space="0" w:color="auto"/>
        <w:right w:val="none" w:sz="0" w:space="0" w:color="auto"/>
      </w:divBdr>
    </w:div>
    <w:div w:id="195285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422</Words>
  <Characters>2408</Characters>
  <Application>Microsoft Office Word</Application>
  <DocSecurity>0</DocSecurity>
  <Lines>20</Lines>
  <Paragraphs>5</Paragraphs>
  <ScaleCrop>false</ScaleCrop>
  <Company>jobs</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zhang.roman/张帅_京_校园招聘</cp:lastModifiedBy>
  <cp:revision>6</cp:revision>
  <cp:lastPrinted>2023-08-31T17:04:00Z</cp:lastPrinted>
  <dcterms:created xsi:type="dcterms:W3CDTF">2023-08-28T23:19:00Z</dcterms:created>
  <dcterms:modified xsi:type="dcterms:W3CDTF">2023-09-22T06:54:00Z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BE3E1F6B8C894BDF90A4FC0CB5FE9FE3</vt:lpwstr>
  </property>
</Properties>
</file>