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0ECA" w14:textId="77777777" w:rsidR="00D66119" w:rsidRPr="00AA095E" w:rsidRDefault="00AA6D66" w:rsidP="00635CE5">
      <w:pPr>
        <w:jc w:val="center"/>
        <w:rPr>
          <w:rFonts w:ascii="仿宋" w:eastAsia="仿宋" w:hAnsi="仿宋"/>
          <w:sz w:val="22"/>
        </w:rPr>
      </w:pPr>
      <w:r w:rsidRPr="00AA095E">
        <w:rPr>
          <w:rFonts w:ascii="仿宋" w:eastAsia="仿宋" w:hAnsi="仿宋" w:hint="eastAsia"/>
          <w:b/>
          <w:sz w:val="28"/>
          <w:szCs w:val="24"/>
        </w:rPr>
        <w:t>巴德富集团</w:t>
      </w:r>
      <w:r w:rsidR="00AD7DA4" w:rsidRPr="00AA095E">
        <w:rPr>
          <w:rFonts w:ascii="仿宋" w:eastAsia="仿宋" w:hAnsi="仿宋"/>
          <w:b/>
          <w:sz w:val="28"/>
          <w:szCs w:val="24"/>
        </w:rPr>
        <w:t>202</w:t>
      </w:r>
      <w:r w:rsidR="00F704F9">
        <w:rPr>
          <w:rFonts w:ascii="仿宋" w:eastAsia="仿宋" w:hAnsi="仿宋"/>
          <w:b/>
          <w:sz w:val="28"/>
          <w:szCs w:val="24"/>
        </w:rPr>
        <w:t>4</w:t>
      </w:r>
      <w:r w:rsidR="00D66119" w:rsidRPr="00AA095E">
        <w:rPr>
          <w:rFonts w:ascii="仿宋" w:eastAsia="仿宋" w:hAnsi="仿宋" w:hint="eastAsia"/>
          <w:b/>
          <w:sz w:val="28"/>
          <w:szCs w:val="24"/>
        </w:rPr>
        <w:t>届校园</w:t>
      </w:r>
      <w:r w:rsidR="00AD7DA4" w:rsidRPr="00AA095E">
        <w:rPr>
          <w:rFonts w:ascii="仿宋" w:eastAsia="仿宋" w:hAnsi="仿宋" w:hint="eastAsia"/>
          <w:b/>
          <w:sz w:val="28"/>
          <w:szCs w:val="24"/>
        </w:rPr>
        <w:t>招聘简章</w:t>
      </w:r>
    </w:p>
    <w:p w14:paraId="0F4A2FAE" w14:textId="77777777" w:rsidR="00D66119" w:rsidRPr="00AA095E" w:rsidRDefault="00D66119" w:rsidP="00635CE5">
      <w:pPr>
        <w:rPr>
          <w:rFonts w:ascii="仿宋" w:eastAsia="仿宋" w:hAnsi="仿宋"/>
        </w:rPr>
      </w:pPr>
    </w:p>
    <w:p w14:paraId="2C13E6F3" w14:textId="77777777" w:rsidR="00D66119" w:rsidRPr="00AA095E" w:rsidRDefault="00AA095E" w:rsidP="00AA095E">
      <w:pPr>
        <w:spacing w:line="400" w:lineRule="exact"/>
        <w:rPr>
          <w:rFonts w:ascii="仿宋" w:eastAsia="仿宋" w:hAnsi="仿宋"/>
          <w:b/>
          <w:color w:val="5B9BD5" w:themeColor="accent5"/>
          <w:sz w:val="24"/>
          <w:szCs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A095E">
        <w:rPr>
          <w:rFonts w:ascii="仿宋" w:eastAsia="仿宋" w:hAnsi="仿宋" w:hint="eastAsia"/>
          <w:b/>
          <w:color w:val="5B9BD5" w:themeColor="accent5"/>
          <w:sz w:val="24"/>
          <w:szCs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一、</w:t>
      </w:r>
      <w:r w:rsidR="00D66119" w:rsidRPr="00AA095E">
        <w:rPr>
          <w:rFonts w:ascii="仿宋" w:eastAsia="仿宋" w:hAnsi="仿宋" w:hint="eastAsia"/>
          <w:b/>
          <w:color w:val="5B9BD5" w:themeColor="accent5"/>
          <w:sz w:val="24"/>
          <w:szCs w:val="28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公司简介</w:t>
      </w:r>
    </w:p>
    <w:p w14:paraId="128FCFB9" w14:textId="77777777" w:rsidR="000E275C" w:rsidRDefault="004E5D4C" w:rsidP="000E275C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  <w:r w:rsidRPr="004E5D4C">
        <w:rPr>
          <w:rFonts w:ascii="仿宋" w:eastAsia="仿宋" w:hAnsi="仿宋" w:hint="eastAsia"/>
          <w:szCs w:val="21"/>
        </w:rPr>
        <w:t>巴德富集团成立于</w:t>
      </w:r>
      <w:r w:rsidRPr="004E5D4C">
        <w:rPr>
          <w:rFonts w:ascii="仿宋" w:eastAsia="仿宋" w:hAnsi="仿宋"/>
          <w:szCs w:val="21"/>
        </w:rPr>
        <w:t>2000年，总部位于粤港澳大湾区腹地——佛山</w:t>
      </w:r>
      <w:r w:rsidR="00B75B83">
        <w:rPr>
          <w:rFonts w:ascii="仿宋" w:eastAsia="仿宋" w:hAnsi="仿宋"/>
          <w:szCs w:val="21"/>
        </w:rPr>
        <w:t>顺德，公司</w:t>
      </w:r>
      <w:r w:rsidRPr="004E5D4C">
        <w:rPr>
          <w:rFonts w:ascii="仿宋" w:eastAsia="仿宋" w:hAnsi="仿宋"/>
          <w:szCs w:val="21"/>
        </w:rPr>
        <w:t>目前</w:t>
      </w:r>
      <w:r w:rsidR="00B75B83">
        <w:rPr>
          <w:rFonts w:ascii="仿宋" w:eastAsia="仿宋" w:hAnsi="仿宋"/>
          <w:szCs w:val="21"/>
        </w:rPr>
        <w:t>是</w:t>
      </w:r>
      <w:r w:rsidRPr="006771F8">
        <w:rPr>
          <w:rFonts w:ascii="仿宋" w:eastAsia="仿宋" w:hAnsi="仿宋"/>
          <w:b/>
          <w:color w:val="C00000"/>
          <w:szCs w:val="21"/>
        </w:rPr>
        <w:t>亚洲最大</w:t>
      </w:r>
      <w:r w:rsidRPr="004E5D4C">
        <w:rPr>
          <w:rFonts w:ascii="仿宋" w:eastAsia="仿宋" w:hAnsi="仿宋"/>
          <w:szCs w:val="21"/>
        </w:rPr>
        <w:t>的水性乳液</w:t>
      </w:r>
      <w:r w:rsidR="002617DA">
        <w:rPr>
          <w:rFonts w:ascii="仿宋" w:eastAsia="仿宋" w:hAnsi="仿宋" w:hint="eastAsia"/>
          <w:szCs w:val="21"/>
        </w:rPr>
        <w:t>（</w:t>
      </w:r>
      <w:r w:rsidR="002617DA" w:rsidRPr="00113378">
        <w:rPr>
          <w:rFonts w:ascii="仿宋" w:eastAsia="仿宋" w:hAnsi="仿宋" w:hint="eastAsia"/>
          <w:b/>
          <w:szCs w:val="21"/>
        </w:rPr>
        <w:t>树脂</w:t>
      </w:r>
      <w:r w:rsidR="00F704F9">
        <w:rPr>
          <w:rFonts w:ascii="仿宋" w:eastAsia="仿宋" w:hAnsi="仿宋" w:hint="eastAsia"/>
          <w:szCs w:val="21"/>
        </w:rPr>
        <w:t>）</w:t>
      </w:r>
      <w:r w:rsidR="00355693">
        <w:rPr>
          <w:rFonts w:ascii="仿宋" w:eastAsia="仿宋" w:hAnsi="仿宋"/>
          <w:szCs w:val="21"/>
        </w:rPr>
        <w:t>研、产、销一体化企业</w:t>
      </w:r>
      <w:r w:rsidR="00633A5B">
        <w:rPr>
          <w:rFonts w:ascii="仿宋" w:eastAsia="仿宋" w:hAnsi="仿宋"/>
          <w:szCs w:val="21"/>
        </w:rPr>
        <w:t>集团</w:t>
      </w:r>
      <w:r w:rsidRPr="004E5D4C">
        <w:rPr>
          <w:rFonts w:ascii="仿宋" w:eastAsia="仿宋" w:hAnsi="仿宋"/>
          <w:szCs w:val="21"/>
        </w:rPr>
        <w:t>。</w:t>
      </w:r>
      <w:r w:rsidR="009D2EB5" w:rsidRPr="009D2EB5">
        <w:rPr>
          <w:rFonts w:ascii="仿宋" w:eastAsia="仿宋" w:hAnsi="仿宋" w:hint="eastAsia"/>
          <w:szCs w:val="21"/>
        </w:rPr>
        <w:t>产品应用覆盖建筑内外墙涂料、防水涂料、水性木器涂料、</w:t>
      </w:r>
      <w:r w:rsidR="009D2EB5">
        <w:rPr>
          <w:rFonts w:ascii="仿宋" w:eastAsia="仿宋" w:hAnsi="仿宋" w:hint="eastAsia"/>
          <w:szCs w:val="21"/>
        </w:rPr>
        <w:t>水性工业涂料、水性胶粘剂、水性电泳漆、水性环氧树脂漆</w:t>
      </w:r>
      <w:r w:rsidR="009D2EB5" w:rsidRPr="009D2EB5">
        <w:rPr>
          <w:rFonts w:ascii="仿宋" w:eastAsia="仿宋" w:hAnsi="仿宋" w:hint="eastAsia"/>
          <w:szCs w:val="21"/>
        </w:rPr>
        <w:t>、水性聚氨酯树脂、水性油墨，聚氧酯热熔胶、新能源电池、电子半导体、MS热敏胶、橡胶改性等产品，广泛使用于纺织、新能源汽车、风电、水性多用途塑料复合、船舶、造</w:t>
      </w:r>
      <w:r w:rsidR="009D2EB5">
        <w:rPr>
          <w:rFonts w:ascii="仿宋" w:eastAsia="仿宋" w:hAnsi="仿宋" w:hint="eastAsia"/>
          <w:szCs w:val="21"/>
        </w:rPr>
        <w:t>纸、包装材料、电子、印染、油墨、日化、建筑、公路</w:t>
      </w:r>
      <w:r w:rsidR="009D2EB5" w:rsidRPr="009D2EB5">
        <w:rPr>
          <w:rFonts w:ascii="仿宋" w:eastAsia="仿宋" w:hAnsi="仿宋" w:hint="eastAsia"/>
          <w:szCs w:val="21"/>
        </w:rPr>
        <w:t>、桥梁、医疗等领域。</w:t>
      </w:r>
    </w:p>
    <w:p w14:paraId="32209EB6" w14:textId="77777777" w:rsidR="006F5850" w:rsidRPr="00006176" w:rsidRDefault="006F5850" w:rsidP="00006176">
      <w:pPr>
        <w:spacing w:before="240" w:after="240" w:line="400" w:lineRule="exact"/>
        <w:ind w:firstLineChars="200" w:firstLine="420"/>
        <w:rPr>
          <w:rFonts w:ascii="仿宋" w:eastAsia="仿宋" w:hAnsi="仿宋"/>
          <w:szCs w:val="21"/>
        </w:rPr>
      </w:pPr>
      <w:r w:rsidRPr="006F5850">
        <w:rPr>
          <w:rFonts w:ascii="仿宋" w:eastAsia="仿宋" w:hAnsi="仿宋" w:hint="eastAsia"/>
          <w:szCs w:val="21"/>
        </w:rPr>
        <w:t>巴德富是国家高新技术企业、</w:t>
      </w:r>
      <w:r w:rsidRPr="006F5850">
        <w:rPr>
          <w:rFonts w:ascii="仿宋" w:eastAsia="仿宋" w:hAnsi="仿宋"/>
          <w:szCs w:val="21"/>
        </w:rPr>
        <w:t>中国石油化工百强民企</w:t>
      </w:r>
      <w:r w:rsidRPr="006F5850">
        <w:rPr>
          <w:rFonts w:ascii="仿宋" w:eastAsia="仿宋" w:hAnsi="仿宋" w:hint="eastAsia"/>
          <w:szCs w:val="21"/>
        </w:rPr>
        <w:t>、</w:t>
      </w:r>
      <w:r w:rsidR="006771F8">
        <w:rPr>
          <w:rFonts w:ascii="仿宋" w:eastAsia="仿宋" w:hAnsi="仿宋" w:hint="eastAsia"/>
          <w:szCs w:val="21"/>
        </w:rPr>
        <w:t>中国创新力企业百强、</w:t>
      </w:r>
      <w:r w:rsidR="00355693">
        <w:rPr>
          <w:rFonts w:ascii="仿宋" w:eastAsia="仿宋" w:hAnsi="仿宋"/>
          <w:szCs w:val="21"/>
        </w:rPr>
        <w:t>广东省产学研示范基地</w:t>
      </w:r>
      <w:r w:rsidR="00355693"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 w:hint="eastAsia"/>
          <w:szCs w:val="21"/>
        </w:rPr>
        <w:t>省级</w:t>
      </w:r>
      <w:r w:rsidRPr="006F5850">
        <w:rPr>
          <w:rFonts w:ascii="仿宋" w:eastAsia="仿宋" w:hAnsi="仿宋"/>
          <w:szCs w:val="21"/>
        </w:rPr>
        <w:t>企业技术研究中心</w:t>
      </w:r>
      <w:r>
        <w:rPr>
          <w:rFonts w:ascii="仿宋" w:eastAsia="仿宋" w:hAnsi="仿宋" w:hint="eastAsia"/>
          <w:szCs w:val="21"/>
        </w:rPr>
        <w:t>、</w:t>
      </w:r>
      <w:r w:rsidR="00006176">
        <w:rPr>
          <w:rFonts w:ascii="仿宋" w:eastAsia="仿宋" w:hAnsi="仿宋"/>
          <w:szCs w:val="21"/>
        </w:rPr>
        <w:t xml:space="preserve">Eco </w:t>
      </w:r>
      <w:r w:rsidRPr="006F5850">
        <w:rPr>
          <w:rFonts w:ascii="仿宋" w:eastAsia="仿宋" w:hAnsi="仿宋"/>
          <w:szCs w:val="21"/>
        </w:rPr>
        <w:t>Vadis</w:t>
      </w:r>
      <w:r w:rsidR="000F1EC7">
        <w:rPr>
          <w:rFonts w:ascii="仿宋" w:eastAsia="仿宋" w:hAnsi="仿宋"/>
          <w:szCs w:val="21"/>
        </w:rPr>
        <w:t>金牌</w:t>
      </w:r>
      <w:r w:rsidR="00026E5B">
        <w:rPr>
          <w:rFonts w:ascii="仿宋" w:eastAsia="仿宋" w:hAnsi="仿宋"/>
          <w:szCs w:val="21"/>
        </w:rPr>
        <w:t>认证</w:t>
      </w:r>
      <w:r w:rsidRPr="006F5850">
        <w:rPr>
          <w:rFonts w:ascii="仿宋" w:eastAsia="仿宋" w:hAnsi="仿宋"/>
          <w:szCs w:val="21"/>
        </w:rPr>
        <w:t>单位</w:t>
      </w:r>
      <w:r>
        <w:rPr>
          <w:rFonts w:hint="eastAsia"/>
        </w:rPr>
        <w:t>。</w:t>
      </w:r>
      <w:r w:rsidR="000E0291" w:rsidRPr="000E0291">
        <w:rPr>
          <w:rFonts w:ascii="仿宋" w:eastAsia="仿宋" w:hAnsi="仿宋" w:hint="eastAsia"/>
          <w:szCs w:val="21"/>
        </w:rPr>
        <w:t>集团下辖</w:t>
      </w:r>
      <w:r w:rsidR="000E0291" w:rsidRPr="00B450C2">
        <w:rPr>
          <w:rFonts w:ascii="仿宋" w:eastAsia="仿宋" w:hAnsi="仿宋" w:hint="eastAsia"/>
          <w:szCs w:val="21"/>
        </w:rPr>
        <w:t>顺德、常熟、上海、成都、中山、沧州、江门、濮阳</w:t>
      </w:r>
      <w:r w:rsidR="000E0291" w:rsidRPr="00BC663E">
        <w:rPr>
          <w:rFonts w:ascii="仿宋" w:eastAsia="仿宋" w:hAnsi="仿宋"/>
          <w:b/>
          <w:color w:val="C00000"/>
          <w:szCs w:val="21"/>
        </w:rPr>
        <w:t>8大制造基地</w:t>
      </w:r>
      <w:r w:rsidR="007C2D58">
        <w:rPr>
          <w:rFonts w:ascii="仿宋" w:eastAsia="仿宋" w:hAnsi="仿宋" w:hint="eastAsia"/>
          <w:b/>
          <w:color w:val="C00000"/>
          <w:szCs w:val="21"/>
        </w:rPr>
        <w:t>和</w:t>
      </w:r>
      <w:r w:rsidR="00B450C2" w:rsidRPr="00BC663E">
        <w:rPr>
          <w:rFonts w:ascii="仿宋" w:eastAsia="仿宋" w:hAnsi="仿宋" w:hint="eastAsia"/>
          <w:b/>
          <w:color w:val="C00000"/>
          <w:szCs w:val="21"/>
        </w:rPr>
        <w:t>2大研发中心</w:t>
      </w:r>
      <w:r w:rsidR="00B450C2">
        <w:rPr>
          <w:rFonts w:ascii="仿宋" w:eastAsia="仿宋" w:hAnsi="仿宋" w:hint="eastAsia"/>
          <w:szCs w:val="21"/>
        </w:rPr>
        <w:t>，以领先业界的技术研发、享誉同行的品牌及全方位的服务体系，为</w:t>
      </w:r>
      <w:r w:rsidR="004E5D4C" w:rsidRPr="006771F8">
        <w:rPr>
          <w:rFonts w:ascii="仿宋" w:eastAsia="仿宋" w:hAnsi="仿宋" w:hint="eastAsia"/>
          <w:b/>
          <w:szCs w:val="21"/>
        </w:rPr>
        <w:t>宣伟、</w:t>
      </w:r>
      <w:r w:rsidR="004E5D4C" w:rsidRPr="006771F8">
        <w:rPr>
          <w:rFonts w:ascii="仿宋" w:eastAsia="仿宋" w:hAnsi="仿宋"/>
          <w:b/>
          <w:szCs w:val="21"/>
        </w:rPr>
        <w:t>PPG</w:t>
      </w:r>
      <w:r w:rsidR="00633A5B" w:rsidRPr="006771F8">
        <w:rPr>
          <w:rFonts w:ascii="仿宋" w:eastAsia="仿宋" w:hAnsi="仿宋"/>
          <w:b/>
          <w:szCs w:val="21"/>
        </w:rPr>
        <w:t>、阿克苏诺贝尔、立邦</w:t>
      </w:r>
      <w:r w:rsidR="00B450C2" w:rsidRPr="006771F8">
        <w:rPr>
          <w:rFonts w:ascii="仿宋" w:eastAsia="仿宋" w:hAnsi="仿宋" w:hint="eastAsia"/>
          <w:b/>
          <w:szCs w:val="21"/>
        </w:rPr>
        <w:t>、</w:t>
      </w:r>
      <w:r w:rsidR="00633A5B" w:rsidRPr="006771F8">
        <w:rPr>
          <w:rFonts w:ascii="仿宋" w:eastAsia="仿宋" w:hAnsi="仿宋"/>
          <w:b/>
          <w:szCs w:val="21"/>
        </w:rPr>
        <w:t>东</w:t>
      </w:r>
      <w:r w:rsidR="00B75B83" w:rsidRPr="006771F8">
        <w:rPr>
          <w:rFonts w:ascii="仿宋" w:eastAsia="仿宋" w:hAnsi="仿宋"/>
          <w:b/>
          <w:szCs w:val="21"/>
        </w:rPr>
        <w:t>方雨虹、</w:t>
      </w:r>
      <w:r w:rsidR="00633A5B" w:rsidRPr="006771F8">
        <w:rPr>
          <w:rFonts w:ascii="仿宋" w:eastAsia="仿宋" w:hAnsi="仿宋"/>
          <w:b/>
          <w:szCs w:val="21"/>
        </w:rPr>
        <w:t>三棵树</w:t>
      </w:r>
      <w:r w:rsidR="00633A5B" w:rsidRPr="006771F8">
        <w:rPr>
          <w:rFonts w:ascii="仿宋" w:eastAsia="仿宋" w:hAnsi="仿宋" w:hint="eastAsia"/>
          <w:szCs w:val="21"/>
        </w:rPr>
        <w:t>、</w:t>
      </w:r>
      <w:r w:rsidR="005C3D79" w:rsidRPr="006771F8">
        <w:rPr>
          <w:rFonts w:ascii="仿宋" w:eastAsia="仿宋" w:hAnsi="仿宋"/>
          <w:szCs w:val="21"/>
        </w:rPr>
        <w:t>西卡德高</w:t>
      </w:r>
      <w:r w:rsidR="005C3D79" w:rsidRPr="007F67D6">
        <w:rPr>
          <w:rFonts w:ascii="仿宋" w:eastAsia="仿宋" w:hAnsi="仿宋" w:hint="eastAsia"/>
          <w:szCs w:val="21"/>
        </w:rPr>
        <w:t>、</w:t>
      </w:r>
      <w:r w:rsidR="00633A5B" w:rsidRPr="007F67D6">
        <w:rPr>
          <w:rFonts w:ascii="仿宋" w:eastAsia="仿宋" w:hAnsi="仿宋"/>
          <w:szCs w:val="21"/>
        </w:rPr>
        <w:t>科顺</w:t>
      </w:r>
      <w:r w:rsidR="00633A5B" w:rsidRPr="007F67D6">
        <w:rPr>
          <w:rFonts w:ascii="仿宋" w:eastAsia="仿宋" w:hAnsi="仿宋" w:hint="eastAsia"/>
          <w:szCs w:val="21"/>
        </w:rPr>
        <w:t>、</w:t>
      </w:r>
      <w:r w:rsidR="00B450C2" w:rsidRPr="007F67D6">
        <w:rPr>
          <w:rFonts w:ascii="仿宋" w:eastAsia="仿宋" w:hAnsi="仿宋" w:hint="eastAsia"/>
          <w:szCs w:val="21"/>
        </w:rPr>
        <w:t>凯伦、</w:t>
      </w:r>
      <w:r w:rsidR="00B450C2" w:rsidRPr="007F67D6">
        <w:rPr>
          <w:rFonts w:ascii="仿宋" w:eastAsia="仿宋" w:hAnsi="仿宋"/>
          <w:szCs w:val="21"/>
        </w:rPr>
        <w:t>北新</w:t>
      </w:r>
      <w:r w:rsidR="00B75B83" w:rsidRPr="007F67D6">
        <w:rPr>
          <w:rFonts w:ascii="仿宋" w:eastAsia="仿宋" w:hAnsi="仿宋" w:hint="eastAsia"/>
          <w:szCs w:val="21"/>
        </w:rPr>
        <w:t>、</w:t>
      </w:r>
      <w:r w:rsidR="000B72D8" w:rsidRPr="007F67D6">
        <w:rPr>
          <w:rFonts w:ascii="仿宋" w:eastAsia="仿宋" w:hAnsi="仿宋" w:hint="eastAsia"/>
          <w:szCs w:val="21"/>
        </w:rPr>
        <w:t>亚士、</w:t>
      </w:r>
      <w:r w:rsidR="00633A5B" w:rsidRPr="007F67D6">
        <w:rPr>
          <w:rFonts w:ascii="仿宋" w:eastAsia="仿宋" w:hAnsi="仿宋" w:hint="eastAsia"/>
          <w:szCs w:val="21"/>
        </w:rPr>
        <w:t>嘉宝莉、</w:t>
      </w:r>
      <w:r w:rsidR="007F67D6" w:rsidRPr="007F67D6">
        <w:rPr>
          <w:rFonts w:ascii="仿宋" w:eastAsia="仿宋" w:hAnsi="仿宋" w:hint="eastAsia"/>
          <w:szCs w:val="21"/>
        </w:rPr>
        <w:t>巴德士、</w:t>
      </w:r>
      <w:r w:rsidR="00B75B83" w:rsidRPr="007F67D6">
        <w:rPr>
          <w:rFonts w:ascii="仿宋" w:eastAsia="仿宋" w:hAnsi="仿宋"/>
          <w:szCs w:val="21"/>
        </w:rPr>
        <w:t>海虹老人</w:t>
      </w:r>
      <w:r w:rsidR="00F22192" w:rsidRPr="007F67D6">
        <w:rPr>
          <w:rFonts w:ascii="仿宋" w:eastAsia="仿宋" w:hAnsi="仿宋" w:hint="eastAsia"/>
          <w:szCs w:val="21"/>
        </w:rPr>
        <w:t>、</w:t>
      </w:r>
      <w:r w:rsidR="00F22192" w:rsidRPr="007F67D6">
        <w:rPr>
          <w:rFonts w:ascii="仿宋" w:eastAsia="仿宋" w:hAnsi="仿宋"/>
          <w:szCs w:val="21"/>
        </w:rPr>
        <w:t>佐敦</w:t>
      </w:r>
      <w:r w:rsidR="004E5D4C" w:rsidRPr="004E5D4C">
        <w:rPr>
          <w:rFonts w:ascii="仿宋" w:eastAsia="仿宋" w:hAnsi="仿宋"/>
          <w:szCs w:val="21"/>
        </w:rPr>
        <w:t>等</w:t>
      </w:r>
      <w:r w:rsidR="00023DD2">
        <w:rPr>
          <w:rFonts w:ascii="仿宋" w:eastAsia="仿宋" w:hAnsi="仿宋"/>
          <w:szCs w:val="21"/>
        </w:rPr>
        <w:t>累计</w:t>
      </w:r>
      <w:r w:rsidR="004E5D4C" w:rsidRPr="00026E5B">
        <w:rPr>
          <w:rFonts w:ascii="仿宋" w:eastAsia="仿宋" w:hAnsi="仿宋"/>
          <w:b/>
          <w:color w:val="C00000"/>
          <w:szCs w:val="21"/>
        </w:rPr>
        <w:t>10000</w:t>
      </w:r>
      <w:r w:rsidR="00B75B83">
        <w:rPr>
          <w:rFonts w:ascii="仿宋" w:eastAsia="仿宋" w:hAnsi="仿宋"/>
          <w:szCs w:val="21"/>
        </w:rPr>
        <w:t>余</w:t>
      </w:r>
      <w:r w:rsidR="004E5D4C" w:rsidRPr="004E5D4C">
        <w:rPr>
          <w:rFonts w:ascii="仿宋" w:eastAsia="仿宋" w:hAnsi="仿宋"/>
          <w:szCs w:val="21"/>
        </w:rPr>
        <w:t>家涂料企业提供产品及服务。202</w:t>
      </w:r>
      <w:r w:rsidR="009D2EB5">
        <w:rPr>
          <w:rFonts w:ascii="仿宋" w:eastAsia="仿宋" w:hAnsi="仿宋"/>
          <w:szCs w:val="21"/>
        </w:rPr>
        <w:t>2</w:t>
      </w:r>
      <w:r w:rsidR="00B75B83">
        <w:rPr>
          <w:rFonts w:ascii="仿宋" w:eastAsia="仿宋" w:hAnsi="仿宋"/>
          <w:szCs w:val="21"/>
        </w:rPr>
        <w:t>年</w:t>
      </w:r>
      <w:r w:rsidR="009D2EB5">
        <w:rPr>
          <w:rFonts w:ascii="仿宋" w:eastAsia="仿宋" w:hAnsi="仿宋"/>
          <w:szCs w:val="21"/>
        </w:rPr>
        <w:t>营收</w:t>
      </w:r>
      <w:r w:rsidR="009D2EB5" w:rsidRPr="006771F8">
        <w:rPr>
          <w:rFonts w:ascii="仿宋" w:eastAsia="仿宋" w:hAnsi="仿宋" w:hint="eastAsia"/>
          <w:b/>
          <w:color w:val="C00000"/>
          <w:szCs w:val="21"/>
        </w:rPr>
        <w:t>1</w:t>
      </w:r>
      <w:r w:rsidR="00633A5B" w:rsidRPr="006771F8">
        <w:rPr>
          <w:rFonts w:ascii="仿宋" w:eastAsia="仿宋" w:hAnsi="仿宋"/>
          <w:b/>
          <w:color w:val="C00000"/>
          <w:szCs w:val="21"/>
        </w:rPr>
        <w:t>15</w:t>
      </w:r>
      <w:r w:rsidR="009D2EB5" w:rsidRPr="006771F8">
        <w:rPr>
          <w:rFonts w:ascii="仿宋" w:eastAsia="仿宋" w:hAnsi="仿宋"/>
          <w:b/>
          <w:color w:val="C00000"/>
          <w:szCs w:val="21"/>
        </w:rPr>
        <w:t>亿</w:t>
      </w:r>
      <w:r w:rsidR="00B75B83">
        <w:rPr>
          <w:rFonts w:ascii="仿宋" w:eastAsia="仿宋" w:hAnsi="仿宋" w:hint="eastAsia"/>
          <w:szCs w:val="21"/>
        </w:rPr>
        <w:t>，</w:t>
      </w:r>
      <w:r w:rsidR="002617DA">
        <w:rPr>
          <w:rFonts w:ascii="仿宋" w:eastAsia="仿宋" w:hAnsi="仿宋" w:hint="eastAsia"/>
          <w:szCs w:val="21"/>
        </w:rPr>
        <w:t>销量超</w:t>
      </w:r>
      <w:r w:rsidR="002617DA" w:rsidRPr="006771F8">
        <w:rPr>
          <w:rFonts w:ascii="仿宋" w:eastAsia="仿宋" w:hAnsi="仿宋" w:hint="eastAsia"/>
          <w:b/>
          <w:color w:val="C00000"/>
          <w:szCs w:val="21"/>
        </w:rPr>
        <w:t>1</w:t>
      </w:r>
      <w:r w:rsidR="002617DA" w:rsidRPr="006771F8">
        <w:rPr>
          <w:rFonts w:ascii="仿宋" w:eastAsia="仿宋" w:hAnsi="仿宋"/>
          <w:b/>
          <w:color w:val="C00000"/>
          <w:szCs w:val="21"/>
        </w:rPr>
        <w:t>30万吨</w:t>
      </w:r>
      <w:r w:rsidR="00633A5B">
        <w:rPr>
          <w:rFonts w:ascii="仿宋" w:eastAsia="仿宋" w:hAnsi="仿宋" w:hint="eastAsia"/>
          <w:szCs w:val="21"/>
        </w:rPr>
        <w:t>，</w:t>
      </w:r>
      <w:r w:rsidR="00111F4D">
        <w:rPr>
          <w:rFonts w:ascii="仿宋" w:eastAsia="仿宋" w:hAnsi="仿宋" w:hint="eastAsia"/>
          <w:szCs w:val="21"/>
        </w:rPr>
        <w:t>顺德百强制造业排名</w:t>
      </w:r>
      <w:r w:rsidR="00111F4D" w:rsidRPr="00026E5B">
        <w:rPr>
          <w:rFonts w:ascii="仿宋" w:eastAsia="仿宋" w:hAnsi="仿宋" w:hint="eastAsia"/>
          <w:b/>
          <w:color w:val="C00000"/>
          <w:szCs w:val="21"/>
        </w:rPr>
        <w:t>第7位</w:t>
      </w:r>
      <w:r w:rsidR="00111F4D">
        <w:rPr>
          <w:rFonts w:ascii="仿宋" w:eastAsia="仿宋" w:hAnsi="仿宋" w:hint="eastAsia"/>
          <w:szCs w:val="21"/>
        </w:rPr>
        <w:t>，</w:t>
      </w:r>
      <w:r w:rsidR="004E5D4C" w:rsidRPr="004E5D4C">
        <w:rPr>
          <w:rFonts w:ascii="仿宋" w:eastAsia="仿宋" w:hAnsi="仿宋"/>
          <w:szCs w:val="21"/>
        </w:rPr>
        <w:t>在中国建筑涂料</w:t>
      </w:r>
      <w:r w:rsidR="00B75B83">
        <w:rPr>
          <w:rFonts w:ascii="仿宋" w:eastAsia="仿宋" w:hAnsi="仿宋"/>
          <w:szCs w:val="21"/>
        </w:rPr>
        <w:t>用</w:t>
      </w:r>
      <w:r w:rsidR="004E5D4C" w:rsidRPr="004E5D4C">
        <w:rPr>
          <w:rFonts w:ascii="仿宋" w:eastAsia="仿宋" w:hAnsi="仿宋"/>
          <w:szCs w:val="21"/>
        </w:rPr>
        <w:t>乳液市场处于绝对领先地位</w:t>
      </w:r>
      <w:r w:rsidR="004E5D4C">
        <w:rPr>
          <w:rFonts w:ascii="仿宋" w:eastAsia="仿宋" w:hAnsi="仿宋" w:hint="eastAsia"/>
          <w:szCs w:val="21"/>
        </w:rPr>
        <w:t>，</w:t>
      </w:r>
      <w:r w:rsidR="004E5D4C" w:rsidRPr="004E5D4C">
        <w:rPr>
          <w:rFonts w:ascii="仿宋" w:eastAsia="仿宋" w:hAnsi="仿宋"/>
          <w:szCs w:val="21"/>
        </w:rPr>
        <w:t>202</w:t>
      </w:r>
      <w:r w:rsidR="009D2EB5">
        <w:rPr>
          <w:rFonts w:ascii="仿宋" w:eastAsia="仿宋" w:hAnsi="仿宋"/>
          <w:szCs w:val="21"/>
        </w:rPr>
        <w:t>3</w:t>
      </w:r>
      <w:r w:rsidR="004E5D4C" w:rsidRPr="004E5D4C">
        <w:rPr>
          <w:rFonts w:ascii="仿宋" w:eastAsia="仿宋" w:hAnsi="仿宋"/>
          <w:szCs w:val="21"/>
        </w:rPr>
        <w:t>年</w:t>
      </w:r>
      <w:r w:rsidR="00633A5B">
        <w:rPr>
          <w:rFonts w:ascii="仿宋" w:eastAsia="仿宋" w:hAnsi="仿宋"/>
          <w:szCs w:val="21"/>
        </w:rPr>
        <w:t>中国</w:t>
      </w:r>
      <w:r w:rsidR="00633A5B">
        <w:rPr>
          <w:rFonts w:ascii="仿宋" w:eastAsia="仿宋" w:hAnsi="仿宋" w:hint="eastAsia"/>
          <w:szCs w:val="21"/>
        </w:rPr>
        <w:t>5</w:t>
      </w:r>
      <w:r w:rsidR="00633A5B">
        <w:rPr>
          <w:rFonts w:ascii="仿宋" w:eastAsia="仿宋" w:hAnsi="仿宋"/>
          <w:szCs w:val="21"/>
        </w:rPr>
        <w:t>00强</w:t>
      </w:r>
      <w:r w:rsidR="000B72D8">
        <w:rPr>
          <w:rFonts w:ascii="仿宋" w:eastAsia="仿宋" w:hAnsi="仿宋"/>
          <w:szCs w:val="21"/>
        </w:rPr>
        <w:t>品牌</w:t>
      </w:r>
      <w:r w:rsidR="007C4C09">
        <w:rPr>
          <w:rFonts w:ascii="仿宋" w:eastAsia="仿宋" w:hAnsi="仿宋"/>
          <w:szCs w:val="21"/>
        </w:rPr>
        <w:t>价值</w:t>
      </w:r>
      <w:r w:rsidR="004E5D4C" w:rsidRPr="004E5D4C">
        <w:rPr>
          <w:rFonts w:ascii="仿宋" w:eastAsia="仿宋" w:hAnsi="仿宋"/>
          <w:szCs w:val="21"/>
        </w:rPr>
        <w:t>评估</w:t>
      </w:r>
      <w:r w:rsidR="009D2EB5">
        <w:rPr>
          <w:rFonts w:ascii="仿宋" w:eastAsia="仿宋" w:hAnsi="仿宋"/>
          <w:szCs w:val="21"/>
        </w:rPr>
        <w:t>273</w:t>
      </w:r>
      <w:r w:rsidR="004E5D4C" w:rsidRPr="004E5D4C">
        <w:rPr>
          <w:rFonts w:ascii="仿宋" w:eastAsia="仿宋" w:hAnsi="仿宋"/>
          <w:szCs w:val="21"/>
        </w:rPr>
        <w:t>亿元</w:t>
      </w:r>
      <w:r w:rsidR="00111F4D">
        <w:rPr>
          <w:rFonts w:ascii="仿宋" w:eastAsia="仿宋" w:hAnsi="仿宋" w:hint="eastAsia"/>
          <w:szCs w:val="21"/>
        </w:rPr>
        <w:t>。</w:t>
      </w:r>
    </w:p>
    <w:p w14:paraId="28756FEE" w14:textId="77777777" w:rsidR="00AA095E" w:rsidRPr="00AA095E" w:rsidRDefault="00AA095E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8"/>
        </w:rPr>
      </w:pPr>
      <w:r w:rsidRPr="00AA095E">
        <w:rPr>
          <w:rFonts w:ascii="仿宋" w:eastAsia="仿宋" w:hAnsi="仿宋" w:hint="eastAsia"/>
          <w:b/>
          <w:color w:val="2E74B5" w:themeColor="accent5" w:themeShade="BF"/>
          <w:sz w:val="24"/>
          <w:szCs w:val="28"/>
        </w:rPr>
        <w:t>二、招聘对象</w:t>
      </w:r>
    </w:p>
    <w:p w14:paraId="3C53BFB3" w14:textId="77777777" w:rsidR="00AA6D66" w:rsidRPr="00AA095E" w:rsidRDefault="00AA095E" w:rsidP="00AA095E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  <w:r w:rsidRPr="00AA095E">
        <w:rPr>
          <w:rFonts w:ascii="仿宋" w:eastAsia="仿宋" w:hAnsi="仿宋" w:hint="eastAsia"/>
          <w:szCs w:val="21"/>
        </w:rPr>
        <w:t>2</w:t>
      </w:r>
      <w:r w:rsidRPr="00AA095E">
        <w:rPr>
          <w:rFonts w:ascii="仿宋" w:eastAsia="仿宋" w:hAnsi="仿宋"/>
          <w:szCs w:val="21"/>
        </w:rPr>
        <w:t>02</w:t>
      </w:r>
      <w:r w:rsidR="00F22192">
        <w:rPr>
          <w:rFonts w:ascii="仿宋" w:eastAsia="仿宋" w:hAnsi="仿宋"/>
          <w:szCs w:val="21"/>
        </w:rPr>
        <w:t>4</w:t>
      </w:r>
      <w:r w:rsidRPr="00AA095E">
        <w:rPr>
          <w:rFonts w:ascii="仿宋" w:eastAsia="仿宋" w:hAnsi="仿宋"/>
          <w:szCs w:val="21"/>
        </w:rPr>
        <w:t>届应届统招</w:t>
      </w:r>
      <w:r w:rsidR="0002204B">
        <w:rPr>
          <w:rFonts w:ascii="仿宋" w:eastAsia="仿宋" w:hAnsi="仿宋"/>
          <w:szCs w:val="21"/>
        </w:rPr>
        <w:t>的</w:t>
      </w:r>
      <w:r w:rsidRPr="00AA095E">
        <w:rPr>
          <w:rFonts w:ascii="仿宋" w:eastAsia="仿宋" w:hAnsi="仿宋"/>
          <w:szCs w:val="21"/>
        </w:rPr>
        <w:t>本科</w:t>
      </w:r>
      <w:r w:rsidRPr="00AA095E">
        <w:rPr>
          <w:rFonts w:ascii="仿宋" w:eastAsia="仿宋" w:hAnsi="仿宋" w:hint="eastAsia"/>
          <w:szCs w:val="21"/>
        </w:rPr>
        <w:t>、</w:t>
      </w:r>
      <w:r w:rsidRPr="00AA095E">
        <w:rPr>
          <w:rFonts w:ascii="仿宋" w:eastAsia="仿宋" w:hAnsi="仿宋"/>
          <w:szCs w:val="21"/>
        </w:rPr>
        <w:t>硕士毕业生</w:t>
      </w:r>
    </w:p>
    <w:p w14:paraId="73EDFF61" w14:textId="77777777" w:rsidR="00AA095E" w:rsidRPr="00AA095E" w:rsidRDefault="00AA095E" w:rsidP="00AA095E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</w:p>
    <w:p w14:paraId="0C6B25C7" w14:textId="77777777" w:rsidR="00AA095E" w:rsidRPr="00AA095E" w:rsidRDefault="00AA095E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  <w:r w:rsidRPr="00AA095E">
        <w:rPr>
          <w:rFonts w:ascii="仿宋" w:eastAsia="仿宋" w:hAnsi="仿宋"/>
          <w:b/>
          <w:color w:val="2E74B5" w:themeColor="accent5" w:themeShade="BF"/>
          <w:sz w:val="24"/>
          <w:szCs w:val="21"/>
        </w:rPr>
        <w:t>三</w:t>
      </w:r>
      <w:r w:rsidRPr="00AA095E"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、</w:t>
      </w:r>
      <w:r w:rsidRPr="00AA095E">
        <w:rPr>
          <w:rFonts w:ascii="仿宋" w:eastAsia="仿宋" w:hAnsi="仿宋"/>
          <w:b/>
          <w:color w:val="2E74B5" w:themeColor="accent5" w:themeShade="BF"/>
          <w:sz w:val="24"/>
          <w:szCs w:val="21"/>
        </w:rPr>
        <w:t>培养计划</w:t>
      </w:r>
    </w:p>
    <w:p w14:paraId="0594E863" w14:textId="77777777" w:rsidR="00807555" w:rsidRPr="00807555" w:rsidRDefault="00BE191F" w:rsidP="00BE191F">
      <w:pPr>
        <w:spacing w:line="400" w:lineRule="exact"/>
        <w:ind w:firstLineChars="200" w:firstLine="422"/>
        <w:rPr>
          <w:rFonts w:ascii="仿宋" w:eastAsia="仿宋" w:hAnsi="仿宋"/>
          <w:b/>
          <w:szCs w:val="21"/>
        </w:rPr>
      </w:pPr>
      <w:r w:rsidRPr="00807555">
        <w:rPr>
          <w:rFonts w:ascii="仿宋" w:eastAsia="仿宋" w:hAnsi="仿宋" w:hint="eastAsia"/>
          <w:b/>
          <w:szCs w:val="21"/>
        </w:rPr>
        <w:t>“</w:t>
      </w:r>
      <w:r w:rsidR="007732D1" w:rsidRPr="00807555">
        <w:rPr>
          <w:rFonts w:ascii="仿宋" w:eastAsia="仿宋" w:hAnsi="仿宋" w:hint="eastAsia"/>
          <w:b/>
          <w:szCs w:val="21"/>
        </w:rPr>
        <w:t>狮想生</w:t>
      </w:r>
      <w:r w:rsidRPr="00807555">
        <w:rPr>
          <w:rFonts w:ascii="仿宋" w:eastAsia="仿宋" w:hAnsi="仿宋" w:hint="eastAsia"/>
          <w:b/>
          <w:szCs w:val="21"/>
        </w:rPr>
        <w:t>”管培生计划</w:t>
      </w:r>
      <w:r w:rsidR="00BF0AB5">
        <w:rPr>
          <w:rFonts w:ascii="仿宋" w:eastAsia="仿宋" w:hAnsi="仿宋" w:hint="eastAsia"/>
          <w:b/>
          <w:szCs w:val="21"/>
        </w:rPr>
        <w:t>（本科以上学历）</w:t>
      </w:r>
    </w:p>
    <w:p w14:paraId="3CA3CE12" w14:textId="77777777" w:rsidR="00BE191F" w:rsidRPr="00AA095E" w:rsidRDefault="00BE191F" w:rsidP="00BE191F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是</w:t>
      </w:r>
      <w:r w:rsidRPr="00AA095E">
        <w:rPr>
          <w:rFonts w:ascii="仿宋" w:eastAsia="仿宋" w:hAnsi="仿宋" w:hint="eastAsia"/>
          <w:szCs w:val="21"/>
        </w:rPr>
        <w:t>专为应届本科/硕士毕业生量身打造的培养计划，</w:t>
      </w:r>
      <w:r>
        <w:rPr>
          <w:rFonts w:ascii="仿宋" w:eastAsia="仿宋" w:hAnsi="仿宋" w:hint="eastAsia"/>
          <w:szCs w:val="21"/>
        </w:rPr>
        <w:t>并通过“</w:t>
      </w:r>
      <w:r w:rsidR="00EA0D0C">
        <w:rPr>
          <w:rFonts w:ascii="仿宋" w:eastAsia="仿宋" w:hAnsi="仿宋" w:hint="eastAsia"/>
          <w:szCs w:val="21"/>
        </w:rPr>
        <w:t>3</w:t>
      </w:r>
      <w:r w:rsidR="00EA0D0C">
        <w:rPr>
          <w:rFonts w:ascii="仿宋" w:eastAsia="仿宋" w:hAnsi="仿宋"/>
          <w:szCs w:val="21"/>
        </w:rPr>
        <w:t>58</w:t>
      </w:r>
      <w:r>
        <w:rPr>
          <w:rFonts w:ascii="仿宋" w:eastAsia="仿宋" w:hAnsi="仿宋" w:hint="eastAsia"/>
          <w:szCs w:val="21"/>
        </w:rPr>
        <w:t>”的快速培养机制，让管培生在</w:t>
      </w:r>
      <w:r w:rsidR="00EA0D0C">
        <w:rPr>
          <w:rFonts w:ascii="仿宋" w:eastAsia="仿宋" w:hAnsi="仿宋"/>
          <w:szCs w:val="21"/>
        </w:rPr>
        <w:t>3</w:t>
      </w:r>
      <w:r>
        <w:rPr>
          <w:rFonts w:ascii="仿宋" w:eastAsia="仿宋" w:hAnsi="仿宋"/>
          <w:szCs w:val="21"/>
        </w:rPr>
        <w:t>年成长为主管级业务骨干</w:t>
      </w:r>
      <w:r>
        <w:rPr>
          <w:rFonts w:ascii="仿宋" w:eastAsia="仿宋" w:hAnsi="仿宋" w:hint="eastAsia"/>
          <w:szCs w:val="21"/>
        </w:rPr>
        <w:t>，</w:t>
      </w:r>
      <w:r w:rsidR="00EA0D0C">
        <w:rPr>
          <w:rFonts w:ascii="仿宋" w:eastAsia="仿宋" w:hAnsi="仿宋"/>
          <w:szCs w:val="21"/>
        </w:rPr>
        <w:t>5</w:t>
      </w:r>
      <w:r>
        <w:rPr>
          <w:rFonts w:ascii="仿宋" w:eastAsia="仿宋" w:hAnsi="仿宋" w:hint="eastAsia"/>
          <w:szCs w:val="21"/>
        </w:rPr>
        <w:t>年成长为中层技术骨干或经理，</w:t>
      </w:r>
      <w:r w:rsidR="00EA0D0C">
        <w:rPr>
          <w:rFonts w:ascii="仿宋" w:eastAsia="仿宋" w:hAnsi="仿宋"/>
          <w:szCs w:val="21"/>
        </w:rPr>
        <w:t>8</w:t>
      </w:r>
      <w:r>
        <w:rPr>
          <w:rFonts w:ascii="仿宋" w:eastAsia="仿宋" w:hAnsi="仿宋" w:hint="eastAsia"/>
          <w:szCs w:val="21"/>
        </w:rPr>
        <w:t>年</w:t>
      </w:r>
      <w:r>
        <w:rPr>
          <w:rFonts w:ascii="仿宋" w:eastAsia="仿宋" w:hAnsi="仿宋"/>
          <w:szCs w:val="21"/>
        </w:rPr>
        <w:t>成长为</w:t>
      </w:r>
      <w:r w:rsidRPr="00AA095E">
        <w:rPr>
          <w:rFonts w:ascii="仿宋" w:eastAsia="仿宋" w:hAnsi="仿宋" w:hint="eastAsia"/>
          <w:szCs w:val="21"/>
        </w:rPr>
        <w:t>公司</w:t>
      </w:r>
      <w:r>
        <w:rPr>
          <w:rFonts w:ascii="仿宋" w:eastAsia="仿宋" w:hAnsi="仿宋" w:hint="eastAsia"/>
          <w:szCs w:val="21"/>
        </w:rPr>
        <w:t>高层技术专家或总监</w:t>
      </w:r>
      <w:r w:rsidRPr="00AA095E">
        <w:rPr>
          <w:rFonts w:ascii="仿宋" w:eastAsia="仿宋" w:hAnsi="仿宋" w:hint="eastAsia"/>
          <w:szCs w:val="21"/>
        </w:rPr>
        <w:t>。</w:t>
      </w:r>
    </w:p>
    <w:p w14:paraId="7325538A" w14:textId="77777777" w:rsidR="00AA095E" w:rsidRPr="006122A9" w:rsidRDefault="00BE191F" w:rsidP="00505C00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在</w:t>
      </w:r>
      <w:r>
        <w:rPr>
          <w:rFonts w:ascii="仿宋" w:eastAsia="仿宋" w:hAnsi="仿宋"/>
          <w:szCs w:val="21"/>
        </w:rPr>
        <w:t>培养项目中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公司</w:t>
      </w:r>
      <w:r w:rsidR="00BF0AB5">
        <w:rPr>
          <w:rFonts w:ascii="仿宋" w:eastAsia="仿宋" w:hAnsi="仿宋"/>
          <w:szCs w:val="21"/>
        </w:rPr>
        <w:t>将</w:t>
      </w:r>
      <w:r>
        <w:rPr>
          <w:rFonts w:ascii="仿宋" w:eastAsia="仿宋" w:hAnsi="仿宋"/>
          <w:szCs w:val="21"/>
        </w:rPr>
        <w:t>持续投入</w:t>
      </w:r>
      <w:r>
        <w:rPr>
          <w:rFonts w:ascii="仿宋" w:eastAsia="仿宋" w:hAnsi="仿宋" w:hint="eastAsia"/>
          <w:szCs w:val="21"/>
        </w:rPr>
        <w:t>3年的专项资源保障，</w:t>
      </w:r>
      <w:r w:rsidRPr="00AA095E">
        <w:rPr>
          <w:rFonts w:ascii="仿宋" w:eastAsia="仿宋" w:hAnsi="仿宋"/>
          <w:szCs w:val="21"/>
        </w:rPr>
        <w:t>通过集中培训</w:t>
      </w:r>
      <w:r w:rsidRPr="00AA095E">
        <w:rPr>
          <w:rFonts w:ascii="仿宋" w:eastAsia="仿宋" w:hAnsi="仿宋" w:hint="eastAsia"/>
          <w:szCs w:val="21"/>
        </w:rPr>
        <w:t>、</w:t>
      </w:r>
      <w:r w:rsidRPr="00AA095E">
        <w:rPr>
          <w:rFonts w:ascii="仿宋" w:eastAsia="仿宋" w:hAnsi="仿宋"/>
          <w:szCs w:val="21"/>
        </w:rPr>
        <w:t>导师带教</w:t>
      </w:r>
      <w:r w:rsidRPr="00AA095E">
        <w:rPr>
          <w:rFonts w:ascii="仿宋" w:eastAsia="仿宋" w:hAnsi="仿宋" w:hint="eastAsia"/>
          <w:szCs w:val="21"/>
        </w:rPr>
        <w:t>、轮岗学习、挂职锻炼、任务挑战</w:t>
      </w:r>
      <w:r>
        <w:rPr>
          <w:rFonts w:ascii="仿宋" w:eastAsia="仿宋" w:hAnsi="仿宋" w:hint="eastAsia"/>
          <w:szCs w:val="21"/>
        </w:rPr>
        <w:t>、高管面谈</w:t>
      </w:r>
      <w:r w:rsidRPr="00AA095E">
        <w:rPr>
          <w:rFonts w:ascii="仿宋" w:eastAsia="仿宋" w:hAnsi="仿宋" w:hint="eastAsia"/>
          <w:szCs w:val="21"/>
        </w:rPr>
        <w:t>等</w:t>
      </w:r>
      <w:r>
        <w:rPr>
          <w:rFonts w:ascii="仿宋" w:eastAsia="仿宋" w:hAnsi="仿宋" w:hint="eastAsia"/>
          <w:szCs w:val="21"/>
        </w:rPr>
        <w:t>多样化</w:t>
      </w:r>
      <w:r w:rsidRPr="00AA095E">
        <w:rPr>
          <w:rFonts w:ascii="仿宋" w:eastAsia="仿宋" w:hAnsi="仿宋" w:hint="eastAsia"/>
          <w:szCs w:val="21"/>
        </w:rPr>
        <w:t xml:space="preserve">方式，让学员在短期内快速融入公司和工作中。 </w:t>
      </w:r>
    </w:p>
    <w:p w14:paraId="7A02CE83" w14:textId="77777777" w:rsidR="000E275C" w:rsidRDefault="000E275C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</w:p>
    <w:p w14:paraId="58B981AE" w14:textId="77777777" w:rsidR="00AA095E" w:rsidRPr="00AA095E" w:rsidRDefault="00AA095E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  <w:r w:rsidRPr="00AA095E"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四、薪酬</w:t>
      </w:r>
      <w:r w:rsidRPr="00AA095E">
        <w:rPr>
          <w:rFonts w:ascii="仿宋" w:eastAsia="仿宋" w:hAnsi="仿宋"/>
          <w:b/>
          <w:color w:val="2E74B5" w:themeColor="accent5" w:themeShade="BF"/>
          <w:sz w:val="24"/>
          <w:szCs w:val="21"/>
        </w:rPr>
        <w:t>福利</w:t>
      </w:r>
    </w:p>
    <w:p w14:paraId="5FB0E76C" w14:textId="77777777" w:rsidR="006A3630" w:rsidRDefault="00AA095E" w:rsidP="00350D6A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szCs w:val="21"/>
        </w:rPr>
      </w:pPr>
      <w:r w:rsidRPr="00AA095E">
        <w:rPr>
          <w:rFonts w:ascii="仿宋" w:eastAsia="仿宋" w:hAnsi="仿宋" w:hint="eastAsia"/>
          <w:szCs w:val="21"/>
        </w:rPr>
        <w:t>薪酬水平：本科毕业生转正年薪</w:t>
      </w:r>
      <w:r w:rsidR="000A7FBA">
        <w:rPr>
          <w:rFonts w:ascii="仿宋" w:eastAsia="仿宋" w:hAnsi="仿宋"/>
          <w:szCs w:val="21"/>
        </w:rPr>
        <w:t>8</w:t>
      </w:r>
      <w:r w:rsidRPr="00AA095E">
        <w:rPr>
          <w:rFonts w:ascii="仿宋" w:eastAsia="仿宋" w:hAnsi="仿宋" w:hint="eastAsia"/>
          <w:szCs w:val="21"/>
        </w:rPr>
        <w:t>-</w:t>
      </w:r>
      <w:r w:rsidRPr="00AA095E">
        <w:rPr>
          <w:rFonts w:ascii="仿宋" w:eastAsia="仿宋" w:hAnsi="仿宋"/>
          <w:szCs w:val="21"/>
        </w:rPr>
        <w:t>1</w:t>
      </w:r>
      <w:r w:rsidR="00833A28">
        <w:rPr>
          <w:rFonts w:ascii="仿宋" w:eastAsia="仿宋" w:hAnsi="仿宋"/>
          <w:szCs w:val="21"/>
        </w:rPr>
        <w:t>3</w:t>
      </w:r>
      <w:r w:rsidRPr="00AA095E">
        <w:rPr>
          <w:rFonts w:ascii="仿宋" w:eastAsia="仿宋" w:hAnsi="仿宋"/>
          <w:szCs w:val="21"/>
        </w:rPr>
        <w:t>万</w:t>
      </w:r>
      <w:r w:rsidRPr="00AA095E">
        <w:rPr>
          <w:rFonts w:ascii="仿宋" w:eastAsia="仿宋" w:hAnsi="仿宋" w:hint="eastAsia"/>
          <w:szCs w:val="21"/>
        </w:rPr>
        <w:t>，</w:t>
      </w:r>
      <w:r w:rsidRPr="00AA095E">
        <w:rPr>
          <w:rFonts w:ascii="仿宋" w:eastAsia="仿宋" w:hAnsi="仿宋"/>
          <w:szCs w:val="21"/>
        </w:rPr>
        <w:t>硕士毕业生</w:t>
      </w:r>
      <w:r w:rsidRPr="00AA095E">
        <w:rPr>
          <w:rFonts w:ascii="仿宋" w:eastAsia="仿宋" w:hAnsi="仿宋" w:hint="eastAsia"/>
          <w:szCs w:val="21"/>
        </w:rPr>
        <w:t>转正年薪1</w:t>
      </w:r>
      <w:r w:rsidR="00781C9D">
        <w:rPr>
          <w:rFonts w:ascii="仿宋" w:eastAsia="仿宋" w:hAnsi="仿宋"/>
          <w:szCs w:val="21"/>
        </w:rPr>
        <w:t>2</w:t>
      </w:r>
      <w:r w:rsidRPr="00AA095E">
        <w:rPr>
          <w:rFonts w:ascii="仿宋" w:eastAsia="仿宋" w:hAnsi="仿宋" w:hint="eastAsia"/>
          <w:szCs w:val="21"/>
        </w:rPr>
        <w:t>-</w:t>
      </w:r>
      <w:r w:rsidRPr="00AA095E">
        <w:rPr>
          <w:rFonts w:ascii="仿宋" w:eastAsia="仿宋" w:hAnsi="仿宋"/>
          <w:szCs w:val="21"/>
        </w:rPr>
        <w:t>1</w:t>
      </w:r>
      <w:r w:rsidR="00833A28">
        <w:rPr>
          <w:rFonts w:ascii="仿宋" w:eastAsia="仿宋" w:hAnsi="仿宋"/>
          <w:szCs w:val="21"/>
        </w:rPr>
        <w:t>7</w:t>
      </w:r>
      <w:r w:rsidRPr="00AA095E">
        <w:rPr>
          <w:rFonts w:ascii="仿宋" w:eastAsia="仿宋" w:hAnsi="仿宋"/>
          <w:szCs w:val="21"/>
        </w:rPr>
        <w:t>万</w:t>
      </w:r>
    </w:p>
    <w:p w14:paraId="20AAF3B3" w14:textId="77777777" w:rsidR="00350D6A" w:rsidRPr="006A3630" w:rsidRDefault="00350D6A" w:rsidP="006A3630">
      <w:pPr>
        <w:spacing w:line="400" w:lineRule="exact"/>
        <w:rPr>
          <w:rFonts w:ascii="仿宋" w:eastAsia="仿宋" w:hAnsi="仿宋"/>
          <w:szCs w:val="21"/>
        </w:rPr>
      </w:pPr>
      <w:r w:rsidRPr="006A3630">
        <w:rPr>
          <w:rFonts w:ascii="仿宋" w:eastAsia="仿宋" w:hAnsi="仿宋" w:hint="eastAsia"/>
          <w:szCs w:val="21"/>
        </w:rPr>
        <w:t>（注：研发和销售岗额外享受研发项目奖金和销售提成）</w:t>
      </w:r>
      <w:r w:rsidR="00C51EE6" w:rsidRPr="006A3630">
        <w:rPr>
          <w:rFonts w:ascii="仿宋" w:eastAsia="仿宋" w:hAnsi="仿宋" w:hint="eastAsia"/>
          <w:szCs w:val="21"/>
        </w:rPr>
        <w:t>。</w:t>
      </w:r>
    </w:p>
    <w:p w14:paraId="5953EF38" w14:textId="77777777" w:rsidR="00AA095E" w:rsidRDefault="00AA095E" w:rsidP="00AA095E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szCs w:val="21"/>
        </w:rPr>
      </w:pPr>
      <w:r w:rsidRPr="00AA095E">
        <w:rPr>
          <w:rFonts w:ascii="仿宋" w:eastAsia="仿宋" w:hAnsi="仿宋"/>
          <w:szCs w:val="21"/>
        </w:rPr>
        <w:t>福利机制</w:t>
      </w:r>
      <w:r w:rsidRPr="00AA095E">
        <w:rPr>
          <w:rFonts w:ascii="仿宋" w:eastAsia="仿宋" w:hAnsi="仿宋" w:hint="eastAsia"/>
          <w:szCs w:val="21"/>
        </w:rPr>
        <w:t>：</w:t>
      </w:r>
      <w:r w:rsidRPr="00AA095E">
        <w:rPr>
          <w:rFonts w:ascii="仿宋" w:eastAsia="仿宋" w:hAnsi="仿宋"/>
          <w:szCs w:val="21"/>
        </w:rPr>
        <w:t>五险一金</w:t>
      </w:r>
      <w:r w:rsidRPr="00AA095E">
        <w:rPr>
          <w:rFonts w:ascii="仿宋" w:eastAsia="仿宋" w:hAnsi="仿宋" w:hint="eastAsia"/>
          <w:szCs w:val="21"/>
        </w:rPr>
        <w:t>、</w:t>
      </w:r>
      <w:r w:rsidRPr="00AA095E">
        <w:rPr>
          <w:rFonts w:ascii="仿宋" w:eastAsia="仿宋" w:hAnsi="仿宋"/>
          <w:szCs w:val="21"/>
        </w:rPr>
        <w:t>法定节假日</w:t>
      </w:r>
      <w:r w:rsidRPr="00AA095E">
        <w:rPr>
          <w:rFonts w:ascii="仿宋" w:eastAsia="仿宋" w:hAnsi="仿宋" w:hint="eastAsia"/>
          <w:szCs w:val="21"/>
        </w:rPr>
        <w:t>、</w:t>
      </w:r>
      <w:r w:rsidRPr="00AA095E">
        <w:rPr>
          <w:rFonts w:ascii="仿宋" w:eastAsia="仿宋" w:hAnsi="仿宋"/>
          <w:szCs w:val="21"/>
        </w:rPr>
        <w:t>年休假</w:t>
      </w:r>
      <w:r w:rsidRPr="00AA095E">
        <w:rPr>
          <w:rFonts w:ascii="仿宋" w:eastAsia="仿宋" w:hAnsi="仿宋" w:hint="eastAsia"/>
          <w:szCs w:val="21"/>
        </w:rPr>
        <w:t>、</w:t>
      </w:r>
      <w:r w:rsidRPr="00AA095E">
        <w:rPr>
          <w:rFonts w:ascii="仿宋" w:eastAsia="仿宋" w:hAnsi="仿宋"/>
          <w:szCs w:val="21"/>
        </w:rPr>
        <w:t>节日福利</w:t>
      </w:r>
      <w:r w:rsidRPr="00AA095E">
        <w:rPr>
          <w:rFonts w:ascii="仿宋" w:eastAsia="仿宋" w:hAnsi="仿宋" w:hint="eastAsia"/>
          <w:szCs w:val="21"/>
        </w:rPr>
        <w:t>、免费三餐</w:t>
      </w:r>
      <w:r w:rsidR="00B71256">
        <w:rPr>
          <w:rFonts w:ascii="仿宋" w:eastAsia="仿宋" w:hAnsi="仿宋" w:hint="eastAsia"/>
          <w:szCs w:val="21"/>
        </w:rPr>
        <w:t>、</w:t>
      </w:r>
      <w:r w:rsidR="006A3630">
        <w:rPr>
          <w:rFonts w:ascii="仿宋" w:eastAsia="仿宋" w:hAnsi="仿宋" w:hint="eastAsia"/>
          <w:szCs w:val="21"/>
        </w:rPr>
        <w:t>团建活动、</w:t>
      </w:r>
      <w:r w:rsidR="00B71256">
        <w:rPr>
          <w:rFonts w:ascii="仿宋" w:eastAsia="仿宋" w:hAnsi="仿宋" w:hint="eastAsia"/>
          <w:szCs w:val="21"/>
        </w:rPr>
        <w:t>生日会</w:t>
      </w:r>
      <w:r w:rsidR="00C51EE6">
        <w:rPr>
          <w:rFonts w:ascii="仿宋" w:eastAsia="仿宋" w:hAnsi="仿宋" w:hint="eastAsia"/>
          <w:szCs w:val="21"/>
        </w:rPr>
        <w:t>。</w:t>
      </w:r>
    </w:p>
    <w:p w14:paraId="040D2558" w14:textId="77777777" w:rsidR="00B71256" w:rsidRPr="00B71256" w:rsidRDefault="00B71256" w:rsidP="00B71256">
      <w:pPr>
        <w:pStyle w:val="a7"/>
        <w:spacing w:line="400" w:lineRule="exact"/>
        <w:ind w:left="420" w:firstLineChars="0" w:firstLine="0"/>
        <w:rPr>
          <w:rFonts w:ascii="仿宋" w:eastAsia="仿宋" w:hAnsi="仿宋"/>
          <w:szCs w:val="21"/>
        </w:rPr>
      </w:pPr>
    </w:p>
    <w:p w14:paraId="075E46F6" w14:textId="77777777" w:rsidR="00DB2662" w:rsidRDefault="00AA095E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  <w:r w:rsidRPr="00AA095E"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五、招聘岗位</w:t>
      </w:r>
    </w:p>
    <w:p w14:paraId="46D5025D" w14:textId="77777777" w:rsidR="00807555" w:rsidRPr="00FA35FB" w:rsidRDefault="00807555" w:rsidP="00AA095E">
      <w:pPr>
        <w:spacing w:line="400" w:lineRule="exact"/>
        <w:rPr>
          <w:rFonts w:ascii="仿宋" w:eastAsia="仿宋" w:hAnsi="仿宋"/>
          <w:b/>
          <w:szCs w:val="21"/>
        </w:rPr>
      </w:pPr>
      <w:r w:rsidRPr="00FA35FB">
        <w:rPr>
          <w:rFonts w:ascii="仿宋" w:eastAsia="仿宋" w:hAnsi="仿宋"/>
          <w:b/>
          <w:szCs w:val="21"/>
        </w:rPr>
        <w:t>本科以上</w:t>
      </w:r>
      <w:r w:rsidR="00DD3F82" w:rsidRPr="00FA35FB">
        <w:rPr>
          <w:rFonts w:ascii="仿宋" w:eastAsia="仿宋" w:hAnsi="仿宋"/>
          <w:b/>
          <w:szCs w:val="21"/>
        </w:rPr>
        <w:t>需求</w:t>
      </w:r>
      <w:r w:rsidR="004A2E45">
        <w:rPr>
          <w:rFonts w:ascii="仿宋" w:eastAsia="仿宋" w:hAnsi="仿宋" w:hint="eastAsia"/>
          <w:b/>
          <w:szCs w:val="21"/>
        </w:rPr>
        <w:t>（7</w:t>
      </w:r>
      <w:r w:rsidR="004A2E45">
        <w:rPr>
          <w:rFonts w:ascii="仿宋" w:eastAsia="仿宋" w:hAnsi="仿宋"/>
          <w:b/>
          <w:szCs w:val="21"/>
        </w:rPr>
        <w:t>5人</w:t>
      </w:r>
      <w:r w:rsidR="004A2E45">
        <w:rPr>
          <w:rFonts w:ascii="仿宋" w:eastAsia="仿宋" w:hAnsi="仿宋" w:hint="eastAsia"/>
          <w:b/>
          <w:szCs w:val="21"/>
        </w:rPr>
        <w:t>）</w:t>
      </w:r>
    </w:p>
    <w:tbl>
      <w:tblPr>
        <w:tblW w:w="10438" w:type="dxa"/>
        <w:tblInd w:w="-95" w:type="dxa"/>
        <w:tblLook w:val="04A0" w:firstRow="1" w:lastRow="0" w:firstColumn="1" w:lastColumn="0" w:noHBand="0" w:noVBand="1"/>
      </w:tblPr>
      <w:tblGrid>
        <w:gridCol w:w="1327"/>
        <w:gridCol w:w="748"/>
        <w:gridCol w:w="1276"/>
        <w:gridCol w:w="3543"/>
        <w:gridCol w:w="3544"/>
      </w:tblGrid>
      <w:tr w:rsidR="004B6450" w:rsidRPr="00DB2662" w14:paraId="44B6B299" w14:textId="77777777" w:rsidTr="00B65D01">
        <w:trPr>
          <w:trHeight w:val="52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14:paraId="74C8900F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20D9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18"/>
                <w:szCs w:val="18"/>
              </w:rPr>
              <w:lastRenderedPageBreak/>
              <w:t>岗位名称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215967"/>
            <w:noWrap/>
            <w:vAlign w:val="center"/>
            <w:hideMark/>
          </w:tcPr>
          <w:p w14:paraId="4D4B8D54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20D9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15967"/>
            <w:noWrap/>
            <w:vAlign w:val="center"/>
            <w:hideMark/>
          </w:tcPr>
          <w:p w14:paraId="6679AF59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20D9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15967"/>
            <w:noWrap/>
            <w:vAlign w:val="center"/>
            <w:hideMark/>
          </w:tcPr>
          <w:p w14:paraId="6548CF62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20D9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15967"/>
            <w:noWrap/>
            <w:vAlign w:val="center"/>
            <w:hideMark/>
          </w:tcPr>
          <w:p w14:paraId="3548CB94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E20D9D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18"/>
                <w:szCs w:val="18"/>
              </w:rPr>
              <w:t>专业要求</w:t>
            </w:r>
          </w:p>
        </w:tc>
      </w:tr>
      <w:tr w:rsidR="004B6450" w:rsidRPr="004B6450" w14:paraId="25363DE8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7C83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工艺技术员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AC4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8E7C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30CC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顺德、中山、常熟、沧州、成都、濮阳、江门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BE6E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化学化工/高分子相关专业</w:t>
            </w:r>
          </w:p>
        </w:tc>
      </w:tr>
      <w:tr w:rsidR="004B6450" w:rsidRPr="00DB2662" w14:paraId="726ED56A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C3BE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设备技术员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0BC7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B8E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8154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顺德、沧州、江门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5B7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机械机电/自动化/过程装备与控制</w:t>
            </w:r>
          </w:p>
        </w:tc>
      </w:tr>
      <w:tr w:rsidR="004B6450" w:rsidRPr="00DB2662" w14:paraId="6A776FC8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BC5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品质技术员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C92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1C3B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F28E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顺德、中山、常熟、濮阳、成都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F36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化学化工/高分子相关专业</w:t>
            </w:r>
          </w:p>
        </w:tc>
      </w:tr>
      <w:tr w:rsidR="004B6450" w:rsidRPr="00DB2662" w14:paraId="37C1323A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378F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物流专员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0BA3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703D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C707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1C8C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物流专业/管理类专业</w:t>
            </w:r>
          </w:p>
        </w:tc>
      </w:tr>
      <w:tr w:rsidR="004B6450" w:rsidRPr="00DB2662" w14:paraId="3BD0AFD3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AF38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计划专员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AA25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2D20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FCBE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顺德、中山、沧州、成都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CFE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不限</w:t>
            </w:r>
          </w:p>
        </w:tc>
      </w:tr>
      <w:tr w:rsidR="004B6450" w:rsidRPr="00DB2662" w14:paraId="06644FA9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F743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交付专员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55D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EA52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E5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3D15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统计学/管理类专业</w:t>
            </w:r>
          </w:p>
        </w:tc>
      </w:tr>
      <w:tr w:rsidR="004B6450" w:rsidRPr="00DB2662" w14:paraId="463ECC7D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1A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中控技术员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3FE9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9FFD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9EA7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3C5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机械机电/自动化/过程装备与控制</w:t>
            </w:r>
          </w:p>
        </w:tc>
      </w:tr>
      <w:tr w:rsidR="004B6450" w:rsidRPr="00DB2662" w14:paraId="784C3686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A1D0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9090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2A5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2816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75EF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化工类/市场营销/管理类专业</w:t>
            </w:r>
          </w:p>
        </w:tc>
      </w:tr>
      <w:tr w:rsidR="004B6450" w:rsidRPr="00DB2662" w14:paraId="3371199D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B7AE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助理工程师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5192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332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本科/硕士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0E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6F07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化学化工/高分子相关专业</w:t>
            </w:r>
          </w:p>
        </w:tc>
      </w:tr>
      <w:tr w:rsidR="004B6450" w:rsidRPr="00DB2662" w14:paraId="3E0D0154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6D1C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HRBP专员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932D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148B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E140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3C67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人力资源/工商管理</w:t>
            </w:r>
          </w:p>
        </w:tc>
      </w:tr>
      <w:tr w:rsidR="004B6450" w:rsidRPr="00DB2662" w14:paraId="1C1CF27A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B90D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F0C7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DFF3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F6E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61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人力资源/工商管理/行政管理</w:t>
            </w:r>
          </w:p>
        </w:tc>
      </w:tr>
      <w:tr w:rsidR="004B6450" w:rsidRPr="00DB2662" w14:paraId="54A16A72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062B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应用技术员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CEA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46D1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702F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6DA7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软件工程/计算机相关专业</w:t>
            </w:r>
          </w:p>
        </w:tc>
      </w:tr>
      <w:tr w:rsidR="004B6450" w:rsidRPr="00DB2662" w14:paraId="3790A6E5" w14:textId="77777777" w:rsidTr="00B65D01">
        <w:trPr>
          <w:trHeight w:val="31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BE4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财经专员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9EC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3262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B6AA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顺德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22A" w14:textId="77777777" w:rsidR="004B6450" w:rsidRPr="00E20D9D" w:rsidRDefault="004B6450" w:rsidP="00DB26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20D9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会计学/财务相关专业</w:t>
            </w:r>
          </w:p>
        </w:tc>
      </w:tr>
    </w:tbl>
    <w:p w14:paraId="435F7D87" w14:textId="77777777" w:rsidR="00973B64" w:rsidRDefault="00973B64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</w:p>
    <w:p w14:paraId="415F71D2" w14:textId="77777777" w:rsidR="00AA095E" w:rsidRPr="00AA095E" w:rsidRDefault="00AA095E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  <w:r w:rsidRPr="00AA095E"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六、招聘流程</w:t>
      </w:r>
    </w:p>
    <w:p w14:paraId="059E4D99" w14:textId="77777777" w:rsidR="00AA095E" w:rsidRDefault="000B0BA4" w:rsidP="00AA095E">
      <w:pPr>
        <w:spacing w:line="400" w:lineRule="exac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宣讲→投递简历</w:t>
      </w:r>
      <w:r w:rsidR="00AA095E" w:rsidRPr="00AA095E">
        <w:rPr>
          <w:rFonts w:ascii="仿宋" w:eastAsia="仿宋" w:hAnsi="仿宋" w:hint="eastAsia"/>
          <w:b/>
        </w:rPr>
        <w:t>→</w:t>
      </w:r>
      <w:r w:rsidR="003D6AE5">
        <w:rPr>
          <w:rFonts w:ascii="仿宋" w:eastAsia="仿宋" w:hAnsi="仿宋"/>
          <w:b/>
        </w:rPr>
        <w:t>初试</w:t>
      </w:r>
      <w:r w:rsidR="003D6AE5" w:rsidRPr="00AA095E">
        <w:rPr>
          <w:rFonts w:ascii="仿宋" w:eastAsia="仿宋" w:hAnsi="仿宋" w:hint="eastAsia"/>
          <w:b/>
        </w:rPr>
        <w:t>→</w:t>
      </w:r>
      <w:r>
        <w:rPr>
          <w:rFonts w:ascii="仿宋" w:eastAsia="仿宋" w:hAnsi="仿宋" w:hint="eastAsia"/>
          <w:b/>
        </w:rPr>
        <w:t>笔试</w:t>
      </w:r>
      <w:r w:rsidR="003D6AE5">
        <w:rPr>
          <w:rFonts w:ascii="仿宋" w:eastAsia="仿宋" w:hAnsi="仿宋" w:hint="eastAsia"/>
          <w:b/>
        </w:rPr>
        <w:t>（财务、I</w:t>
      </w:r>
      <w:r w:rsidR="003D6AE5">
        <w:rPr>
          <w:rFonts w:ascii="仿宋" w:eastAsia="仿宋" w:hAnsi="仿宋"/>
          <w:b/>
        </w:rPr>
        <w:t>T</w:t>
      </w:r>
      <w:r w:rsidR="003D6AE5">
        <w:rPr>
          <w:rFonts w:ascii="仿宋" w:eastAsia="仿宋" w:hAnsi="仿宋" w:hint="eastAsia"/>
          <w:b/>
        </w:rPr>
        <w:t>）</w:t>
      </w:r>
      <w:r w:rsidRPr="00AA095E">
        <w:rPr>
          <w:rFonts w:ascii="仿宋" w:eastAsia="仿宋" w:hAnsi="仿宋" w:hint="eastAsia"/>
          <w:b/>
        </w:rPr>
        <w:t>→</w:t>
      </w:r>
      <w:r w:rsidR="003D6AE5">
        <w:rPr>
          <w:rFonts w:ascii="仿宋" w:eastAsia="仿宋" w:hAnsi="仿宋" w:hint="eastAsia"/>
          <w:b/>
        </w:rPr>
        <w:t>复试</w:t>
      </w:r>
      <w:r w:rsidR="00A1798D" w:rsidRPr="00AA095E">
        <w:rPr>
          <w:rFonts w:ascii="仿宋" w:eastAsia="仿宋" w:hAnsi="仿宋" w:hint="eastAsia"/>
          <w:b/>
        </w:rPr>
        <w:t>→</w:t>
      </w:r>
      <w:r w:rsidR="00224C4A">
        <w:rPr>
          <w:rFonts w:ascii="仿宋" w:eastAsia="仿宋" w:hAnsi="仿宋" w:hint="eastAsia"/>
          <w:b/>
        </w:rPr>
        <w:t>测评</w:t>
      </w:r>
      <w:r w:rsidR="00224C4A" w:rsidRPr="00AA095E">
        <w:rPr>
          <w:rFonts w:ascii="仿宋" w:eastAsia="仿宋" w:hAnsi="仿宋" w:hint="eastAsia"/>
          <w:b/>
        </w:rPr>
        <w:t>→</w:t>
      </w:r>
      <w:r w:rsidR="004C4F3D">
        <w:rPr>
          <w:rFonts w:ascii="仿宋" w:eastAsia="仿宋" w:hAnsi="仿宋" w:hint="eastAsia"/>
          <w:b/>
        </w:rPr>
        <w:t>录用</w:t>
      </w:r>
      <w:r w:rsidR="00AA095E" w:rsidRPr="00AA095E">
        <w:rPr>
          <w:rFonts w:ascii="仿宋" w:eastAsia="仿宋" w:hAnsi="仿宋" w:hint="eastAsia"/>
          <w:b/>
        </w:rPr>
        <w:t>签约</w:t>
      </w:r>
    </w:p>
    <w:p w14:paraId="2513A4ED" w14:textId="77777777" w:rsidR="003D6AE5" w:rsidRPr="004C4F3D" w:rsidRDefault="003D6AE5" w:rsidP="001431D8">
      <w:pPr>
        <w:spacing w:line="400" w:lineRule="exact"/>
        <w:rPr>
          <w:rFonts w:ascii="仿宋" w:eastAsia="仿宋" w:hAnsi="仿宋"/>
          <w:b/>
        </w:rPr>
      </w:pPr>
    </w:p>
    <w:p w14:paraId="7DAAD05E" w14:textId="77777777" w:rsidR="00DC4177" w:rsidRDefault="001431D8" w:rsidP="001431D8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  <w:r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七</w:t>
      </w:r>
      <w:r w:rsidRPr="00AA095E"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、</w:t>
      </w:r>
      <w:r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网申方式</w:t>
      </w:r>
    </w:p>
    <w:tbl>
      <w:tblPr>
        <w:tblStyle w:val="a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428"/>
      </w:tblGrid>
      <w:tr w:rsidR="00467697" w14:paraId="794F5241" w14:textId="77777777" w:rsidTr="009E6BAB">
        <w:trPr>
          <w:trHeight w:val="1892"/>
          <w:jc w:val="center"/>
        </w:trPr>
        <w:tc>
          <w:tcPr>
            <w:tcW w:w="3245" w:type="dxa"/>
            <w:vAlign w:val="center"/>
          </w:tcPr>
          <w:p w14:paraId="1D088FCD" w14:textId="77777777" w:rsidR="00DC4177" w:rsidRDefault="00467697" w:rsidP="00DC4177">
            <w:pPr>
              <w:jc w:val="center"/>
              <w:rPr>
                <w:rFonts w:ascii="仿宋" w:eastAsia="仿宋" w:hAnsi="仿宋"/>
                <w:b/>
              </w:rPr>
            </w:pPr>
            <w:r w:rsidRPr="00467697">
              <w:rPr>
                <w:rFonts w:ascii="仿宋" w:eastAsia="仿宋" w:hAnsi="仿宋"/>
                <w:b/>
                <w:noProof/>
              </w:rPr>
              <w:drawing>
                <wp:inline distT="0" distB="0" distL="0" distR="0" wp14:anchorId="071F6671" wp14:editId="5AA9B625">
                  <wp:extent cx="1485900" cy="1295400"/>
                  <wp:effectExtent l="0" t="0" r="0" b="0"/>
                  <wp:docPr id="3" name="图片 3" descr="C:\Users\qiyang\AppData\Local\Temp\WeChat Files\0e64872e6cbc6f8d891a62b0fce0d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iyang\AppData\Local\Temp\WeChat Files\0e64872e6cbc6f8d891a62b0fce0d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85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vAlign w:val="center"/>
          </w:tcPr>
          <w:p w14:paraId="6C816371" w14:textId="77777777" w:rsidR="00DC4177" w:rsidRDefault="00467697" w:rsidP="00DC4177">
            <w:pPr>
              <w:jc w:val="center"/>
              <w:rPr>
                <w:rFonts w:ascii="仿宋" w:eastAsia="仿宋" w:hAnsi="仿宋"/>
                <w:b/>
              </w:rPr>
            </w:pPr>
            <w:r w:rsidRPr="00467697">
              <w:rPr>
                <w:rFonts w:ascii="仿宋" w:eastAsia="仿宋" w:hAnsi="仿宋"/>
                <w:b/>
                <w:noProof/>
              </w:rPr>
              <w:drawing>
                <wp:inline distT="0" distB="0" distL="0" distR="0" wp14:anchorId="3BBD9304" wp14:editId="72BDD7AB">
                  <wp:extent cx="1455420" cy="1287780"/>
                  <wp:effectExtent l="0" t="0" r="0" b="7620"/>
                  <wp:docPr id="2" name="图片 2" descr="C:\Users\qiyang\AppData\Local\Temp\WeChat Files\0846041b3652f112c325c6d91e334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iyang\AppData\Local\Temp\WeChat Files\0846041b3652f112c325c6d91e334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5542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vAlign w:val="center"/>
          </w:tcPr>
          <w:p w14:paraId="3AD0DA31" w14:textId="77777777" w:rsidR="00DC4177" w:rsidRDefault="00676261" w:rsidP="00DC417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  <w:noProof/>
              </w:rPr>
              <w:drawing>
                <wp:inline distT="0" distB="0" distL="0" distR="0" wp14:anchorId="7807A571" wp14:editId="5862D6A9">
                  <wp:extent cx="1333500" cy="125984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集团招聘二维码100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70" cy="126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697" w14:paraId="1C8829A3" w14:textId="77777777" w:rsidTr="009E6BAB">
        <w:trPr>
          <w:jc w:val="center"/>
        </w:trPr>
        <w:tc>
          <w:tcPr>
            <w:tcW w:w="3245" w:type="dxa"/>
            <w:vAlign w:val="center"/>
          </w:tcPr>
          <w:p w14:paraId="73137A40" w14:textId="77777777" w:rsidR="00DC4177" w:rsidRPr="00DC4177" w:rsidRDefault="00DC4177" w:rsidP="00DC4177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DC4177">
              <w:rPr>
                <w:rFonts w:ascii="宋体" w:eastAsia="宋体" w:hAnsi="宋体"/>
                <w:b/>
                <w:sz w:val="15"/>
                <w:szCs w:val="15"/>
              </w:rPr>
              <w:t>校</w:t>
            </w:r>
            <w:r w:rsidRPr="00DC4177">
              <w:rPr>
                <w:rFonts w:ascii="宋体" w:eastAsia="宋体" w:hAnsi="宋体" w:hint="eastAsia"/>
                <w:b/>
                <w:sz w:val="15"/>
                <w:szCs w:val="15"/>
              </w:rPr>
              <w:t>招官网：</w:t>
            </w:r>
            <w:r w:rsidRPr="00DC4177">
              <w:rPr>
                <w:rFonts w:ascii="宋体" w:eastAsia="宋体" w:hAnsi="宋体"/>
                <w:b/>
                <w:sz w:val="15"/>
                <w:szCs w:val="15"/>
              </w:rPr>
              <w:t>https://batf.zhaopin.com</w:t>
            </w:r>
          </w:p>
        </w:tc>
        <w:tc>
          <w:tcPr>
            <w:tcW w:w="3245" w:type="dxa"/>
            <w:vAlign w:val="center"/>
          </w:tcPr>
          <w:p w14:paraId="4D45E628" w14:textId="77777777" w:rsidR="00DC4177" w:rsidRPr="00DC4177" w:rsidRDefault="00DC4177" w:rsidP="00467697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DC4177">
              <w:rPr>
                <w:rFonts w:ascii="宋体" w:eastAsia="宋体" w:hAnsi="宋体" w:hint="eastAsia"/>
                <w:b/>
                <w:sz w:val="15"/>
                <w:szCs w:val="15"/>
              </w:rPr>
              <w:t>网申系统</w:t>
            </w:r>
          </w:p>
        </w:tc>
        <w:tc>
          <w:tcPr>
            <w:tcW w:w="3428" w:type="dxa"/>
            <w:vAlign w:val="center"/>
          </w:tcPr>
          <w:p w14:paraId="0D9B5E95" w14:textId="77777777" w:rsidR="00DC4177" w:rsidRPr="00DC4177" w:rsidRDefault="00DC4177" w:rsidP="00DC4177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DC4177">
              <w:rPr>
                <w:rFonts w:ascii="宋体" w:eastAsia="宋体" w:hAnsi="宋体" w:hint="eastAsia"/>
                <w:b/>
                <w:sz w:val="15"/>
                <w:szCs w:val="15"/>
              </w:rPr>
              <w:t>集团招聘公众号</w:t>
            </w:r>
          </w:p>
        </w:tc>
      </w:tr>
    </w:tbl>
    <w:p w14:paraId="2EB20BD6" w14:textId="77777777" w:rsidR="00351543" w:rsidRDefault="00351543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  <w:bookmarkStart w:id="0" w:name="_Hlk50553168"/>
    </w:p>
    <w:p w14:paraId="7F7CDE5D" w14:textId="77777777" w:rsidR="00D66119" w:rsidRDefault="001431D8" w:rsidP="00AA095E">
      <w:pPr>
        <w:spacing w:line="400" w:lineRule="exact"/>
        <w:rPr>
          <w:rFonts w:ascii="仿宋" w:eastAsia="仿宋" w:hAnsi="仿宋"/>
          <w:b/>
          <w:color w:val="2E74B5" w:themeColor="accent5" w:themeShade="BF"/>
          <w:sz w:val="24"/>
          <w:szCs w:val="21"/>
        </w:rPr>
      </w:pPr>
      <w:r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八</w:t>
      </w:r>
      <w:r w:rsidR="00AA095E" w:rsidRPr="00AA095E"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、</w:t>
      </w:r>
      <w:r w:rsidR="00AA095E">
        <w:rPr>
          <w:rFonts w:ascii="仿宋" w:eastAsia="仿宋" w:hAnsi="仿宋" w:hint="eastAsia"/>
          <w:b/>
          <w:color w:val="2E74B5" w:themeColor="accent5" w:themeShade="BF"/>
          <w:sz w:val="24"/>
          <w:szCs w:val="21"/>
        </w:rPr>
        <w:t>联系我们</w:t>
      </w:r>
      <w:bookmarkEnd w:id="0"/>
    </w:p>
    <w:p w14:paraId="746B9CE1" w14:textId="77777777" w:rsidR="004141D8" w:rsidRPr="004141D8" w:rsidRDefault="004141D8" w:rsidP="00AA095E">
      <w:pPr>
        <w:spacing w:line="400" w:lineRule="exact"/>
        <w:rPr>
          <w:rFonts w:ascii="仿宋" w:eastAsia="仿宋" w:hAnsi="仿宋"/>
        </w:rPr>
      </w:pPr>
    </w:p>
    <w:p w14:paraId="5F6E50C2" w14:textId="77777777" w:rsidR="00D66119" w:rsidRPr="00AA095E" w:rsidRDefault="00D66119" w:rsidP="00AA095E">
      <w:pPr>
        <w:spacing w:line="400" w:lineRule="exact"/>
        <w:rPr>
          <w:rFonts w:ascii="仿宋" w:eastAsia="仿宋" w:hAnsi="仿宋"/>
        </w:rPr>
      </w:pPr>
      <w:r w:rsidRPr="00AA095E">
        <w:rPr>
          <w:rFonts w:ascii="仿宋" w:eastAsia="仿宋" w:hAnsi="仿宋" w:hint="eastAsia"/>
        </w:rPr>
        <w:t>公司地址：广东省佛山市顺德区勒流</w:t>
      </w:r>
      <w:r w:rsidR="00C937F9">
        <w:rPr>
          <w:rFonts w:ascii="仿宋" w:eastAsia="仿宋" w:hAnsi="仿宋" w:hint="eastAsia"/>
        </w:rPr>
        <w:t>街道</w:t>
      </w:r>
      <w:r w:rsidRPr="00AA095E">
        <w:rPr>
          <w:rFonts w:ascii="仿宋" w:eastAsia="仿宋" w:hAnsi="仿宋" w:hint="eastAsia"/>
        </w:rPr>
        <w:t>龙升北路65号</w:t>
      </w:r>
    </w:p>
    <w:p w14:paraId="261D0768" w14:textId="77777777" w:rsidR="00D66119" w:rsidRPr="00AA095E" w:rsidRDefault="00D66119" w:rsidP="00AA095E">
      <w:pPr>
        <w:spacing w:line="400" w:lineRule="exact"/>
        <w:rPr>
          <w:rFonts w:ascii="仿宋" w:eastAsia="仿宋" w:hAnsi="仿宋"/>
        </w:rPr>
      </w:pPr>
      <w:r w:rsidRPr="00AA095E">
        <w:rPr>
          <w:rFonts w:ascii="仿宋" w:eastAsia="仿宋" w:hAnsi="仿宋" w:hint="eastAsia"/>
        </w:rPr>
        <w:t>公司官网：</w:t>
      </w:r>
      <w:hyperlink r:id="rId11" w:history="1">
        <w:r w:rsidR="0008068D" w:rsidRPr="004141D8">
          <w:rPr>
            <w:rFonts w:hint="eastAsia"/>
          </w:rPr>
          <w:t>www.batf.com</w:t>
        </w:r>
      </w:hyperlink>
    </w:p>
    <w:p w14:paraId="42B1EDF5" w14:textId="78574C27" w:rsidR="00D66119" w:rsidRDefault="004141D8" w:rsidP="00AA095E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联系电话：</w:t>
      </w:r>
      <w:r w:rsidR="00CC01DF">
        <w:rPr>
          <w:rFonts w:ascii="仿宋" w:eastAsia="仿宋" w:hAnsi="仿宋" w:hint="eastAsia"/>
        </w:rPr>
        <w:t>周先生1</w:t>
      </w:r>
      <w:r w:rsidR="00CC01DF">
        <w:rPr>
          <w:rFonts w:ascii="仿宋" w:eastAsia="仿宋" w:hAnsi="仿宋"/>
        </w:rPr>
        <w:t>5108301024/</w:t>
      </w:r>
      <w:r w:rsidR="00CC01DF">
        <w:rPr>
          <w:rFonts w:ascii="仿宋" w:eastAsia="仿宋" w:hAnsi="仿宋" w:hint="eastAsia"/>
        </w:rPr>
        <w:t>王小姐1</w:t>
      </w:r>
      <w:r w:rsidR="00CC01DF">
        <w:rPr>
          <w:rFonts w:ascii="仿宋" w:eastAsia="仿宋" w:hAnsi="仿宋"/>
        </w:rPr>
        <w:t>5828238595</w:t>
      </w:r>
    </w:p>
    <w:p w14:paraId="3F02AD4A" w14:textId="0296FFFF" w:rsidR="00BD414F" w:rsidRPr="00AA095E" w:rsidRDefault="00BD414F" w:rsidP="00AA095E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联系邮箱</w:t>
      </w:r>
      <w:r>
        <w:rPr>
          <w:rFonts w:ascii="仿宋" w:eastAsia="仿宋" w:hAnsi="仿宋" w:hint="eastAsia"/>
        </w:rPr>
        <w:t>：</w:t>
      </w:r>
      <w:r w:rsidR="003636EA" w:rsidRPr="003636EA">
        <w:rPr>
          <w:rFonts w:ascii="仿宋" w:eastAsia="仿宋" w:hAnsi="仿宋"/>
        </w:rPr>
        <w:t>zhoupeng1@batf.com</w:t>
      </w:r>
      <w:r w:rsidR="00CC01DF">
        <w:rPr>
          <w:rFonts w:ascii="仿宋" w:eastAsia="仿宋" w:hAnsi="仿宋"/>
        </w:rPr>
        <w:t>/</w:t>
      </w:r>
      <w:r w:rsidR="00CC01DF" w:rsidRPr="00CC01DF">
        <w:rPr>
          <w:rFonts w:ascii="仿宋" w:eastAsia="仿宋" w:hAnsi="仿宋" w:hint="eastAsia"/>
        </w:rPr>
        <w:t xml:space="preserve"> </w:t>
      </w:r>
      <w:r w:rsidR="003636EA" w:rsidRPr="003636EA">
        <w:rPr>
          <w:rFonts w:ascii="仿宋" w:eastAsia="仿宋" w:hAnsi="仿宋"/>
        </w:rPr>
        <w:t>wangqin1@batf.com</w:t>
      </w:r>
    </w:p>
    <w:p w14:paraId="64BECF31" w14:textId="77777777" w:rsidR="0008068D" w:rsidRPr="00C937F9" w:rsidRDefault="0008068D" w:rsidP="00AA095E">
      <w:pPr>
        <w:spacing w:line="400" w:lineRule="exact"/>
        <w:rPr>
          <w:rFonts w:ascii="仿宋" w:eastAsia="仿宋" w:hAnsi="仿宋"/>
        </w:rPr>
      </w:pPr>
    </w:p>
    <w:sectPr w:rsidR="0008068D" w:rsidRPr="00C937F9" w:rsidSect="009E6BAB">
      <w:headerReference w:type="default" r:id="rId12"/>
      <w:pgSz w:w="11906" w:h="16838"/>
      <w:pgMar w:top="1687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057F" w14:textId="77777777" w:rsidR="00A91BB8" w:rsidRDefault="00A91BB8" w:rsidP="00492DD6">
      <w:r>
        <w:separator/>
      </w:r>
    </w:p>
  </w:endnote>
  <w:endnote w:type="continuationSeparator" w:id="0">
    <w:p w14:paraId="36D9BFAF" w14:textId="77777777" w:rsidR="00A91BB8" w:rsidRDefault="00A91BB8" w:rsidP="004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92B6" w14:textId="77777777" w:rsidR="00A91BB8" w:rsidRDefault="00A91BB8" w:rsidP="00492DD6">
      <w:r>
        <w:separator/>
      </w:r>
    </w:p>
  </w:footnote>
  <w:footnote w:type="continuationSeparator" w:id="0">
    <w:p w14:paraId="620DE0A1" w14:textId="77777777" w:rsidR="00A91BB8" w:rsidRDefault="00A91BB8" w:rsidP="0049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155D" w14:textId="77777777" w:rsidR="00AA6D66" w:rsidRDefault="00AA6D66" w:rsidP="00AA6D66">
    <w:r>
      <w:rPr>
        <w:noProof/>
      </w:rPr>
      <w:drawing>
        <wp:anchor distT="0" distB="0" distL="114300" distR="114300" simplePos="0" relativeHeight="251658240" behindDoc="0" locked="0" layoutInCell="1" allowOverlap="1" wp14:anchorId="542C4997" wp14:editId="42101114">
          <wp:simplePos x="0" y="0"/>
          <wp:positionH relativeFrom="column">
            <wp:posOffset>57150</wp:posOffset>
          </wp:positionH>
          <wp:positionV relativeFrom="paragraph">
            <wp:posOffset>-51435</wp:posOffset>
          </wp:positionV>
          <wp:extent cx="1117600" cy="501650"/>
          <wp:effectExtent l="0" t="0" r="6350" b="0"/>
          <wp:wrapSquare wrapText="bothSides"/>
          <wp:docPr id="7" name="图片 7" descr="C:\Users\pangzhu\Desktop\LOGO\LOGO\蓝底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C:\Users\pangzhu\Desktop\LOGO\LOGO\蓝底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50D7"/>
    <w:multiLevelType w:val="hybridMultilevel"/>
    <w:tmpl w:val="08C82A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C6B1F"/>
    <w:multiLevelType w:val="hybridMultilevel"/>
    <w:tmpl w:val="8BD4CC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0901447">
    <w:abstractNumId w:val="0"/>
  </w:num>
  <w:num w:numId="2" w16cid:durableId="52036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19"/>
    <w:rsid w:val="00006176"/>
    <w:rsid w:val="00017359"/>
    <w:rsid w:val="0002204B"/>
    <w:rsid w:val="00023DD2"/>
    <w:rsid w:val="00026E5B"/>
    <w:rsid w:val="000278F2"/>
    <w:rsid w:val="000279F4"/>
    <w:rsid w:val="000465E2"/>
    <w:rsid w:val="00060C44"/>
    <w:rsid w:val="00074757"/>
    <w:rsid w:val="0008068D"/>
    <w:rsid w:val="00091BA4"/>
    <w:rsid w:val="00092810"/>
    <w:rsid w:val="00095863"/>
    <w:rsid w:val="000A7FBA"/>
    <w:rsid w:val="000B01B6"/>
    <w:rsid w:val="000B0BA4"/>
    <w:rsid w:val="000B1871"/>
    <w:rsid w:val="000B72D8"/>
    <w:rsid w:val="000C12EE"/>
    <w:rsid w:val="000E0291"/>
    <w:rsid w:val="000E275C"/>
    <w:rsid w:val="000E3354"/>
    <w:rsid w:val="000F1EC7"/>
    <w:rsid w:val="000F3641"/>
    <w:rsid w:val="00103FA5"/>
    <w:rsid w:val="00111F4D"/>
    <w:rsid w:val="00112F1E"/>
    <w:rsid w:val="00113378"/>
    <w:rsid w:val="00114D03"/>
    <w:rsid w:val="00116007"/>
    <w:rsid w:val="00117479"/>
    <w:rsid w:val="001254F3"/>
    <w:rsid w:val="00126D4B"/>
    <w:rsid w:val="00134134"/>
    <w:rsid w:val="00141BF2"/>
    <w:rsid w:val="00141FF3"/>
    <w:rsid w:val="00142991"/>
    <w:rsid w:val="001431D8"/>
    <w:rsid w:val="00151CBF"/>
    <w:rsid w:val="00154626"/>
    <w:rsid w:val="001748FD"/>
    <w:rsid w:val="001B1CC4"/>
    <w:rsid w:val="001C5BA9"/>
    <w:rsid w:val="001F1D3E"/>
    <w:rsid w:val="00201266"/>
    <w:rsid w:val="002169BB"/>
    <w:rsid w:val="00224C4A"/>
    <w:rsid w:val="002273D5"/>
    <w:rsid w:val="00231AAE"/>
    <w:rsid w:val="002321B5"/>
    <w:rsid w:val="00241BB8"/>
    <w:rsid w:val="00256709"/>
    <w:rsid w:val="002617DA"/>
    <w:rsid w:val="002770F0"/>
    <w:rsid w:val="00297FBE"/>
    <w:rsid w:val="002A0E36"/>
    <w:rsid w:val="002B286F"/>
    <w:rsid w:val="002B3B32"/>
    <w:rsid w:val="00325A46"/>
    <w:rsid w:val="00350BCD"/>
    <w:rsid w:val="00350D6A"/>
    <w:rsid w:val="00351543"/>
    <w:rsid w:val="00355409"/>
    <w:rsid w:val="00355693"/>
    <w:rsid w:val="003636EA"/>
    <w:rsid w:val="00365855"/>
    <w:rsid w:val="00375826"/>
    <w:rsid w:val="0037696B"/>
    <w:rsid w:val="00377E5A"/>
    <w:rsid w:val="00382678"/>
    <w:rsid w:val="0038324F"/>
    <w:rsid w:val="00384055"/>
    <w:rsid w:val="00385B47"/>
    <w:rsid w:val="003A7BBC"/>
    <w:rsid w:val="003B2D2E"/>
    <w:rsid w:val="003B3A1B"/>
    <w:rsid w:val="003C028A"/>
    <w:rsid w:val="003D08F0"/>
    <w:rsid w:val="003D1BB0"/>
    <w:rsid w:val="003D6635"/>
    <w:rsid w:val="003D6AE5"/>
    <w:rsid w:val="00404CCD"/>
    <w:rsid w:val="004141D8"/>
    <w:rsid w:val="00417242"/>
    <w:rsid w:val="00423CDA"/>
    <w:rsid w:val="00426E9C"/>
    <w:rsid w:val="004659B9"/>
    <w:rsid w:val="00467697"/>
    <w:rsid w:val="004761BE"/>
    <w:rsid w:val="00481313"/>
    <w:rsid w:val="00492DD6"/>
    <w:rsid w:val="004A2E45"/>
    <w:rsid w:val="004B0DFB"/>
    <w:rsid w:val="004B6450"/>
    <w:rsid w:val="004C14B5"/>
    <w:rsid w:val="004C4F3D"/>
    <w:rsid w:val="004D27D0"/>
    <w:rsid w:val="004E0802"/>
    <w:rsid w:val="004E5D4C"/>
    <w:rsid w:val="004F2FB4"/>
    <w:rsid w:val="005054C7"/>
    <w:rsid w:val="00505C00"/>
    <w:rsid w:val="00507EA6"/>
    <w:rsid w:val="0051070C"/>
    <w:rsid w:val="00511624"/>
    <w:rsid w:val="00513D23"/>
    <w:rsid w:val="00521419"/>
    <w:rsid w:val="005229CE"/>
    <w:rsid w:val="005366A7"/>
    <w:rsid w:val="005377ED"/>
    <w:rsid w:val="00567CCA"/>
    <w:rsid w:val="00577A38"/>
    <w:rsid w:val="00584091"/>
    <w:rsid w:val="005B253A"/>
    <w:rsid w:val="005C3D79"/>
    <w:rsid w:val="005F68EE"/>
    <w:rsid w:val="00610578"/>
    <w:rsid w:val="006122A9"/>
    <w:rsid w:val="00622D93"/>
    <w:rsid w:val="00630DC3"/>
    <w:rsid w:val="0063180C"/>
    <w:rsid w:val="00631BCF"/>
    <w:rsid w:val="00633A5B"/>
    <w:rsid w:val="00635CE5"/>
    <w:rsid w:val="00651199"/>
    <w:rsid w:val="0065679E"/>
    <w:rsid w:val="006568CD"/>
    <w:rsid w:val="0066233F"/>
    <w:rsid w:val="00663E60"/>
    <w:rsid w:val="00666CF9"/>
    <w:rsid w:val="0066726B"/>
    <w:rsid w:val="00676261"/>
    <w:rsid w:val="006771F8"/>
    <w:rsid w:val="00686B63"/>
    <w:rsid w:val="00686CC1"/>
    <w:rsid w:val="00690221"/>
    <w:rsid w:val="006A3630"/>
    <w:rsid w:val="006F5850"/>
    <w:rsid w:val="0070234B"/>
    <w:rsid w:val="007145A9"/>
    <w:rsid w:val="00714E6B"/>
    <w:rsid w:val="00717242"/>
    <w:rsid w:val="00726EE2"/>
    <w:rsid w:val="0073439D"/>
    <w:rsid w:val="00734B74"/>
    <w:rsid w:val="00736902"/>
    <w:rsid w:val="007406F1"/>
    <w:rsid w:val="007512A9"/>
    <w:rsid w:val="007732D1"/>
    <w:rsid w:val="00780766"/>
    <w:rsid w:val="00781C9D"/>
    <w:rsid w:val="00782AA7"/>
    <w:rsid w:val="007842AE"/>
    <w:rsid w:val="00792B7E"/>
    <w:rsid w:val="007937A4"/>
    <w:rsid w:val="00795C20"/>
    <w:rsid w:val="00797F33"/>
    <w:rsid w:val="007C2D58"/>
    <w:rsid w:val="007C4C09"/>
    <w:rsid w:val="007F0E7D"/>
    <w:rsid w:val="007F59B3"/>
    <w:rsid w:val="007F67D6"/>
    <w:rsid w:val="0080057F"/>
    <w:rsid w:val="00807555"/>
    <w:rsid w:val="00807A6F"/>
    <w:rsid w:val="00826D09"/>
    <w:rsid w:val="00827D4E"/>
    <w:rsid w:val="008320F6"/>
    <w:rsid w:val="00832518"/>
    <w:rsid w:val="00833A28"/>
    <w:rsid w:val="00833E02"/>
    <w:rsid w:val="00866F4E"/>
    <w:rsid w:val="00882347"/>
    <w:rsid w:val="00885712"/>
    <w:rsid w:val="008A10CA"/>
    <w:rsid w:val="008A2936"/>
    <w:rsid w:val="008A2C79"/>
    <w:rsid w:val="008A2FE1"/>
    <w:rsid w:val="008A3443"/>
    <w:rsid w:val="008C1583"/>
    <w:rsid w:val="008C1B00"/>
    <w:rsid w:val="008C2B30"/>
    <w:rsid w:val="008D1049"/>
    <w:rsid w:val="008D4139"/>
    <w:rsid w:val="008E436A"/>
    <w:rsid w:val="008E5E67"/>
    <w:rsid w:val="00903DCF"/>
    <w:rsid w:val="00905061"/>
    <w:rsid w:val="00913C0C"/>
    <w:rsid w:val="009150D6"/>
    <w:rsid w:val="009227BA"/>
    <w:rsid w:val="00924041"/>
    <w:rsid w:val="0093182B"/>
    <w:rsid w:val="00932D7D"/>
    <w:rsid w:val="00955F9A"/>
    <w:rsid w:val="0096117B"/>
    <w:rsid w:val="00973B64"/>
    <w:rsid w:val="00984789"/>
    <w:rsid w:val="00985B2A"/>
    <w:rsid w:val="009B280E"/>
    <w:rsid w:val="009B653C"/>
    <w:rsid w:val="009C2E37"/>
    <w:rsid w:val="009D2EB5"/>
    <w:rsid w:val="009D5D5B"/>
    <w:rsid w:val="009E5B24"/>
    <w:rsid w:val="009E6BAB"/>
    <w:rsid w:val="00A04465"/>
    <w:rsid w:val="00A0768D"/>
    <w:rsid w:val="00A17130"/>
    <w:rsid w:val="00A1798D"/>
    <w:rsid w:val="00A230D1"/>
    <w:rsid w:val="00A41B50"/>
    <w:rsid w:val="00A603C0"/>
    <w:rsid w:val="00A7692F"/>
    <w:rsid w:val="00A91BB8"/>
    <w:rsid w:val="00A9311A"/>
    <w:rsid w:val="00A94187"/>
    <w:rsid w:val="00A9640C"/>
    <w:rsid w:val="00AA0391"/>
    <w:rsid w:val="00AA095E"/>
    <w:rsid w:val="00AA148A"/>
    <w:rsid w:val="00AA56F0"/>
    <w:rsid w:val="00AA6D66"/>
    <w:rsid w:val="00AB0782"/>
    <w:rsid w:val="00AB1376"/>
    <w:rsid w:val="00AB30AD"/>
    <w:rsid w:val="00AC7659"/>
    <w:rsid w:val="00AD7DA4"/>
    <w:rsid w:val="00AE437A"/>
    <w:rsid w:val="00AE7356"/>
    <w:rsid w:val="00AF4198"/>
    <w:rsid w:val="00AF784B"/>
    <w:rsid w:val="00B1043D"/>
    <w:rsid w:val="00B15C55"/>
    <w:rsid w:val="00B27D4F"/>
    <w:rsid w:val="00B45038"/>
    <w:rsid w:val="00B450C2"/>
    <w:rsid w:val="00B5504F"/>
    <w:rsid w:val="00B65D01"/>
    <w:rsid w:val="00B71256"/>
    <w:rsid w:val="00B75B50"/>
    <w:rsid w:val="00B75B83"/>
    <w:rsid w:val="00B83B40"/>
    <w:rsid w:val="00B86117"/>
    <w:rsid w:val="00B971C0"/>
    <w:rsid w:val="00BB02C5"/>
    <w:rsid w:val="00BB6FB8"/>
    <w:rsid w:val="00BC663E"/>
    <w:rsid w:val="00BD4050"/>
    <w:rsid w:val="00BD414F"/>
    <w:rsid w:val="00BE191F"/>
    <w:rsid w:val="00BE55AA"/>
    <w:rsid w:val="00BE58F9"/>
    <w:rsid w:val="00BE7D17"/>
    <w:rsid w:val="00BF0AB5"/>
    <w:rsid w:val="00BF1F11"/>
    <w:rsid w:val="00C0066F"/>
    <w:rsid w:val="00C0174A"/>
    <w:rsid w:val="00C056DB"/>
    <w:rsid w:val="00C0660E"/>
    <w:rsid w:val="00C12A1F"/>
    <w:rsid w:val="00C16AFE"/>
    <w:rsid w:val="00C31733"/>
    <w:rsid w:val="00C42407"/>
    <w:rsid w:val="00C46D30"/>
    <w:rsid w:val="00C51EE6"/>
    <w:rsid w:val="00C5477A"/>
    <w:rsid w:val="00C6051B"/>
    <w:rsid w:val="00C62A1E"/>
    <w:rsid w:val="00C77488"/>
    <w:rsid w:val="00C82F65"/>
    <w:rsid w:val="00C86AEE"/>
    <w:rsid w:val="00C937F9"/>
    <w:rsid w:val="00C9484A"/>
    <w:rsid w:val="00CC01DF"/>
    <w:rsid w:val="00CE6C6C"/>
    <w:rsid w:val="00D02D93"/>
    <w:rsid w:val="00D10DD3"/>
    <w:rsid w:val="00D34AC5"/>
    <w:rsid w:val="00D57967"/>
    <w:rsid w:val="00D61585"/>
    <w:rsid w:val="00D66119"/>
    <w:rsid w:val="00D67B17"/>
    <w:rsid w:val="00D8005B"/>
    <w:rsid w:val="00D846A0"/>
    <w:rsid w:val="00D957FF"/>
    <w:rsid w:val="00D95D6C"/>
    <w:rsid w:val="00D9658C"/>
    <w:rsid w:val="00DA2527"/>
    <w:rsid w:val="00DA435E"/>
    <w:rsid w:val="00DA530B"/>
    <w:rsid w:val="00DA5602"/>
    <w:rsid w:val="00DB2662"/>
    <w:rsid w:val="00DC4177"/>
    <w:rsid w:val="00DD3740"/>
    <w:rsid w:val="00DD3F82"/>
    <w:rsid w:val="00DE3216"/>
    <w:rsid w:val="00DF64AC"/>
    <w:rsid w:val="00E06756"/>
    <w:rsid w:val="00E14E3D"/>
    <w:rsid w:val="00E20D9D"/>
    <w:rsid w:val="00E26C23"/>
    <w:rsid w:val="00E30CE5"/>
    <w:rsid w:val="00E46489"/>
    <w:rsid w:val="00E53A86"/>
    <w:rsid w:val="00E616C8"/>
    <w:rsid w:val="00E63A74"/>
    <w:rsid w:val="00E9573C"/>
    <w:rsid w:val="00EA0D0C"/>
    <w:rsid w:val="00EA3C2A"/>
    <w:rsid w:val="00EA55E5"/>
    <w:rsid w:val="00EB1FB3"/>
    <w:rsid w:val="00EB4532"/>
    <w:rsid w:val="00EB60E1"/>
    <w:rsid w:val="00EC3209"/>
    <w:rsid w:val="00EC79C4"/>
    <w:rsid w:val="00ED0C20"/>
    <w:rsid w:val="00EE325D"/>
    <w:rsid w:val="00F169D5"/>
    <w:rsid w:val="00F22192"/>
    <w:rsid w:val="00F23052"/>
    <w:rsid w:val="00F34A57"/>
    <w:rsid w:val="00F34DDD"/>
    <w:rsid w:val="00F4075E"/>
    <w:rsid w:val="00F40A6F"/>
    <w:rsid w:val="00F52703"/>
    <w:rsid w:val="00F54F6E"/>
    <w:rsid w:val="00F56CE2"/>
    <w:rsid w:val="00F67AA1"/>
    <w:rsid w:val="00F704F9"/>
    <w:rsid w:val="00F70931"/>
    <w:rsid w:val="00F84489"/>
    <w:rsid w:val="00F93094"/>
    <w:rsid w:val="00F93C4F"/>
    <w:rsid w:val="00F96F1A"/>
    <w:rsid w:val="00FA00B9"/>
    <w:rsid w:val="00FA0256"/>
    <w:rsid w:val="00FA0C5D"/>
    <w:rsid w:val="00FA35FB"/>
    <w:rsid w:val="00FB3182"/>
    <w:rsid w:val="00FB60B7"/>
    <w:rsid w:val="00FC76B7"/>
    <w:rsid w:val="00FD0F64"/>
    <w:rsid w:val="00FD7B8E"/>
    <w:rsid w:val="00FE1904"/>
    <w:rsid w:val="00FF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B044"/>
  <w15:docId w15:val="{7B2BA31A-EE5A-4EA8-AE56-F7745B87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DD6"/>
    <w:rPr>
      <w:sz w:val="18"/>
      <w:szCs w:val="18"/>
    </w:rPr>
  </w:style>
  <w:style w:type="paragraph" w:styleId="a7">
    <w:name w:val="List Paragraph"/>
    <w:basedOn w:val="a"/>
    <w:uiPriority w:val="34"/>
    <w:qFormat/>
    <w:rsid w:val="008A2C7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8068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8068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8068D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DC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DC4177"/>
    <w:rPr>
      <w:b/>
      <w:bCs/>
    </w:rPr>
  </w:style>
  <w:style w:type="character" w:styleId="ac">
    <w:name w:val="Emphasis"/>
    <w:basedOn w:val="a0"/>
    <w:uiPriority w:val="20"/>
    <w:qFormat/>
    <w:rsid w:val="006F5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tf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F1D3-A4A6-4B7A-A41A-7A1ED73A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cody</dc:creator>
  <cp:keywords/>
  <dc:description/>
  <cp:lastModifiedBy>王琴</cp:lastModifiedBy>
  <cp:revision>4</cp:revision>
  <dcterms:created xsi:type="dcterms:W3CDTF">2023-09-19T08:49:00Z</dcterms:created>
  <dcterms:modified xsi:type="dcterms:W3CDTF">2023-09-19T08:52:00Z</dcterms:modified>
</cp:coreProperties>
</file>