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DC" w:rsidRDefault="000F2ADC">
      <w:pPr>
        <w:pStyle w:val="a5"/>
        <w:spacing w:line="360" w:lineRule="auto"/>
        <w:ind w:firstLineChars="200" w:firstLine="562"/>
        <w:jc w:val="both"/>
        <w:rPr>
          <w:rFonts w:ascii="宋体" w:eastAsia="宋体" w:hAnsi="宋体" w:cs="宋体" w:hint="default"/>
          <w:b/>
          <w:bCs/>
          <w:sz w:val="28"/>
          <w:szCs w:val="28"/>
          <w:lang w:val="en-US"/>
        </w:rPr>
      </w:pPr>
      <w:r w:rsidRPr="000F2ADC">
        <w:rPr>
          <w:rFonts w:ascii="宋体" w:eastAsia="宋体" w:hAnsi="宋体" w:cs="宋体"/>
          <w:b/>
          <w:bCs/>
          <w:sz w:val="28"/>
          <w:szCs w:val="28"/>
          <w:lang w:val="en-US"/>
        </w:rPr>
        <w:t>【中控技术股份有限公司2024届校园招聘】与我们一起征服不可控！</w:t>
      </w:r>
    </w:p>
    <w:p w:rsidR="000F2ADC" w:rsidRDefault="000F2ADC">
      <w:pPr>
        <w:pStyle w:val="a5"/>
        <w:spacing w:line="360" w:lineRule="auto"/>
        <w:ind w:firstLineChars="200" w:firstLine="562"/>
        <w:jc w:val="both"/>
        <w:rPr>
          <w:rFonts w:ascii="宋体" w:eastAsia="宋体" w:hAnsi="宋体" w:cs="宋体" w:hint="default"/>
          <w:b/>
          <w:bCs/>
          <w:sz w:val="28"/>
          <w:szCs w:val="28"/>
          <w:lang w:val="en-US"/>
        </w:rPr>
      </w:pPr>
    </w:p>
    <w:p w:rsidR="003B3719" w:rsidRDefault="004B4E02">
      <w:pPr>
        <w:pStyle w:val="a5"/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sz w:val="24"/>
          <w:szCs w:val="24"/>
          <w:lang w:val="en-US"/>
        </w:rPr>
      </w:pPr>
      <w:r>
        <w:rPr>
          <w:rFonts w:ascii="宋体" w:eastAsia="宋体" w:hAnsi="宋体" w:cs="宋体"/>
          <w:b/>
          <w:bCs/>
          <w:sz w:val="24"/>
          <w:szCs w:val="24"/>
          <w:lang w:val="en-US"/>
        </w:rPr>
        <w:t>公司简介：</w:t>
      </w:r>
    </w:p>
    <w:p w:rsidR="003B3719" w:rsidRDefault="004B4E02">
      <w:pPr>
        <w:pStyle w:val="a5"/>
        <w:spacing w:line="360" w:lineRule="auto"/>
        <w:ind w:firstLineChars="200" w:firstLine="480"/>
        <w:jc w:val="both"/>
        <w:rPr>
          <w:rFonts w:ascii="宋体" w:eastAsia="宋体" w:hAnsi="宋体" w:cs="宋体" w:hint="default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sz w:val="24"/>
          <w:szCs w:val="24"/>
        </w:rPr>
        <w:t>中控技术股份有限公司(股票代码:688777.SH，</w:t>
      </w:r>
      <w:proofErr w:type="gramStart"/>
      <w:r>
        <w:rPr>
          <w:rFonts w:ascii="宋体" w:eastAsia="宋体" w:hAnsi="宋体" w:cs="宋体"/>
          <w:sz w:val="24"/>
          <w:szCs w:val="24"/>
        </w:rPr>
        <w:t>瑞交所</w:t>
      </w:r>
      <w:proofErr w:type="gramEnd"/>
      <w:r>
        <w:rPr>
          <w:rFonts w:ascii="宋体" w:eastAsia="宋体" w:hAnsi="宋体" w:cs="宋体"/>
          <w:sz w:val="24"/>
          <w:szCs w:val="24"/>
        </w:rPr>
        <w:t>证券代码:SUPCON)成立于 1999 年，是国内领先的流程工业智能制造整体解决方案供应商。产品及解决方案已广泛应用在油气、石化、化工、电力、制药、冶金、建材、造纸、新材料、新能源、食品等行业领域，公司核心产品集散控制系统(DCS)在国内的市场占有率连续十二年蝉联国内市场占有率第一名，累计服务全球客户超过 2.7万家，全球子公司近40家。</w:t>
      </w:r>
    </w:p>
    <w:p w:rsidR="003B3719" w:rsidRDefault="004B4E02">
      <w:pPr>
        <w:pStyle w:val="a5"/>
        <w:spacing w:line="360" w:lineRule="auto"/>
        <w:ind w:firstLineChars="200" w:firstLine="480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中控技术坚持自主创新，打破技术垄断，持续加大研发投入及研发平台建设，目前已拥有国家企业技术中心、国家地方联合工程实验室、浙江省省级重点实验室、省级企业研究院和省级高新技术研究开发中心等领先的研发机构，并成功取得了数百项发明专利、技术奖项、产品认证及国际标准和国家标准。</w:t>
      </w:r>
    </w:p>
    <w:p w:rsidR="003B3719" w:rsidRDefault="004B4E02">
      <w:pPr>
        <w:pStyle w:val="a5"/>
        <w:spacing w:line="360" w:lineRule="auto"/>
        <w:ind w:firstLineChars="200" w:firstLine="480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立足中国，服务全球，中控技术未来将以全球工业市场核心的自动化、数字化、智能化产品与解决方案供应商的姿态，打造工业全流程智慧生态，实现从工业 3.0 到工业 4.0 的跨越。进一步助力流程工业产业升级，让工业更智能，让生活更轻松。 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position w:val="-4"/>
          <w:sz w:val="24"/>
          <w:szCs w:val="24"/>
          <w:u w:color="000000"/>
          <w:lang w:val="zh-TW" w:eastAsia="zh-TW"/>
        </w:rPr>
        <w:t>招聘对象</w:t>
      </w:r>
      <w:r>
        <w:rPr>
          <w:rFonts w:ascii="宋体" w:eastAsia="宋体" w:hAnsi="宋体" w:cs="宋体"/>
          <w:b/>
          <w:position w:val="-4"/>
          <w:sz w:val="24"/>
          <w:szCs w:val="24"/>
          <w:u w:color="000000"/>
          <w:lang w:val="zh-TW" w:eastAsia="zh-TW"/>
        </w:rPr>
        <w:t>：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 w:eastAsia="zh-TW"/>
        </w:rPr>
        <w:t>2024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届本硕博应届毕业生</w:t>
      </w:r>
    </w:p>
    <w:p w:rsidR="003B3719" w:rsidRDefault="004B4E02">
      <w:pPr>
        <w:pStyle w:val="a5"/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招聘职位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技术研发类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: C++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、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Java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、前端、测试、测试开发、硬件、嵌入式、算法、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UI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设计等 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工程服务类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 xml:space="preserve">: 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自控工程师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(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国内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/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国外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)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、设计工程师。软件工程师等 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en-US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销售类：销售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工程师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技术支持类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: 安全助理工程师、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技术支持工程师、解决方案助理工程师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市场营销类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: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项目管理助理、业务支持专员、运营专员、质量工程师 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生产制造类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:物流工程师、计划工程师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、工艺设计工程师、项目运行管理工程师 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jc w:val="both"/>
        <w:rPr>
          <w:rFonts w:ascii="宋体" w:eastAsia="宋体" w:hAnsi="宋体" w:cs="宋体" w:hint="default"/>
          <w:kern w:val="2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STEM+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管理培训生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 xml:space="preserve">: 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专业不限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position w:val="-4"/>
          <w:sz w:val="24"/>
          <w:szCs w:val="24"/>
          <w:u w:color="000000"/>
          <w:lang w:val="zh-TW" w:eastAsia="zh-TW"/>
        </w:rPr>
        <w:t>招聘流程：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jc w:val="both"/>
        <w:rPr>
          <w:rFonts w:ascii="宋体" w:eastAsia="宋体" w:hAnsi="宋体" w:cs="宋体" w:hint="default"/>
          <w:b/>
          <w:bCs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网申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-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测评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-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面试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-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录用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-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签约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b/>
          <w:bCs/>
          <w:position w:val="-4"/>
          <w:sz w:val="24"/>
          <w:szCs w:val="24"/>
          <w:u w:color="000000"/>
          <w:lang w:val="zh-TW" w:eastAsia="zh-TW"/>
        </w:rPr>
        <w:t>工作地点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：</w:t>
      </w:r>
      <w:r>
        <w:rPr>
          <w:rFonts w:ascii="宋体" w:eastAsia="宋体" w:hAnsi="宋体" w:cs="宋体"/>
          <w:color w:val="333333"/>
          <w:kern w:val="2"/>
          <w:sz w:val="24"/>
          <w:szCs w:val="24"/>
          <w:u w:color="333333"/>
          <w:lang w:val="en-US"/>
        </w:rPr>
        <w:t xml:space="preserve"> 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jc w:val="both"/>
        <w:rPr>
          <w:rFonts w:ascii="宋体" w:eastAsia="宋体" w:hAnsi="宋体" w:cs="宋体" w:hint="default"/>
          <w:b/>
          <w:bCs/>
          <w:color w:val="333333"/>
          <w:kern w:val="2"/>
          <w:sz w:val="24"/>
          <w:szCs w:val="24"/>
          <w:u w:color="333333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杭州、西安及全国各大区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position w:val="-4"/>
          <w:sz w:val="24"/>
          <w:szCs w:val="24"/>
          <w:u w:color="000000"/>
          <w:lang w:val="zh-TW" w:eastAsia="zh-TW"/>
        </w:rPr>
        <w:t>薪酬福利：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六险一金 带薪年假 福利假 周末双休 年度调薪 福利体检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lastRenderedPageBreak/>
        <w:t>午餐补贴 交通补贴 员工宿舍 租房补贴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绩效奖金 项目奖金 年终奖 股权激励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团建旅游 工会活动 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position w:val="-4"/>
          <w:sz w:val="24"/>
          <w:szCs w:val="24"/>
          <w:u w:color="000000"/>
          <w:lang w:val="zh-TW" w:eastAsia="zh-TW"/>
        </w:rPr>
        <w:t>晋升机制：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jc w:val="both"/>
        <w:rPr>
          <w:rFonts w:ascii="宋体" w:eastAsia="宋体" w:hAnsi="宋体" w:cs="宋体" w:hint="default"/>
          <w:position w:val="-4"/>
          <w:sz w:val="24"/>
          <w:szCs w:val="24"/>
          <w:u w:color="000000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公司提供全方位人才发展培养计划，包括提供新员工入职引导、应届生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“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破壳计划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/>
        </w:rPr>
        <w:t>”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集中培训、六个月一对一导师培训、中控学院线上课程资源等等。入职后有专业序列、管理序列和项目管理序列三个职业发展路径，根据员工个人情况可自行选择最合适的发展方向。</w:t>
      </w:r>
    </w:p>
    <w:p w:rsidR="003B3719" w:rsidRDefault="004B4E02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2"/>
        <w:jc w:val="both"/>
        <w:rPr>
          <w:rFonts w:ascii="宋体" w:eastAsia="宋体" w:hAnsi="宋体" w:cs="宋体" w:hint="default"/>
          <w:b/>
          <w:bCs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position w:val="-4"/>
          <w:sz w:val="24"/>
          <w:szCs w:val="24"/>
          <w:u w:color="000000"/>
          <w:lang w:val="zh-TW" w:eastAsia="zh-TW"/>
        </w:rPr>
        <w:t>应聘渠道：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en-US" w:eastAsia="zh-TW"/>
        </w:rPr>
        <w:t>PC</w:t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端网申入口：</w:t>
      </w:r>
      <w:bookmarkStart w:id="1" w:name="OLE_LINK1"/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 </w:t>
      </w:r>
      <w:hyperlink r:id="rId7" w:history="1">
        <w:r>
          <w:rPr>
            <w:rFonts w:ascii="宋体" w:eastAsia="宋体" w:hAnsi="宋体" w:cs="宋体"/>
            <w:position w:val="-4"/>
            <w:sz w:val="24"/>
            <w:szCs w:val="24"/>
            <w:u w:color="000000"/>
            <w:lang w:val="zh-TW" w:eastAsia="zh-TW"/>
          </w:rPr>
          <w:t>https://app.mokahr.com/campus-recruitment/supcon/68138</w:t>
        </w:r>
      </w:hyperlink>
      <w:bookmarkEnd w:id="1"/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>移动端网申入口：扫描二维码点击职位详情投递简历</w:t>
      </w: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en-US" w:eastAsia="zh-TW"/>
        </w:rPr>
      </w:pPr>
      <w:r>
        <w:rPr>
          <w:rFonts w:ascii="宋体" w:eastAsia="宋体" w:hAnsi="宋体" w:cs="宋体"/>
          <w:noProof/>
          <w:position w:val="-4"/>
          <w:sz w:val="24"/>
          <w:szCs w:val="24"/>
          <w:u w:color="000000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2051685</wp:posOffset>
            </wp:positionH>
            <wp:positionV relativeFrom="line">
              <wp:posOffset>63500</wp:posOffset>
            </wp:positionV>
            <wp:extent cx="930910" cy="930910"/>
            <wp:effectExtent l="0" t="0" r="8890" b="8890"/>
            <wp:wrapSquare wrapText="bothSides"/>
            <wp:docPr id="1073741825" name="officeArt object" descr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B3719" w:rsidRDefault="003B3719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</w:p>
    <w:p w:rsidR="003B3719" w:rsidRDefault="003B3719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</w:p>
    <w:p w:rsidR="003B3719" w:rsidRDefault="003B3719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</w:p>
    <w:p w:rsidR="003B3719" w:rsidRDefault="004B4E02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Chars="200" w:firstLine="480"/>
        <w:rPr>
          <w:rFonts w:ascii="宋体" w:eastAsia="宋体" w:hAnsi="宋体" w:cs="宋体" w:hint="default"/>
          <w:position w:val="-4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宋体"/>
          <w:noProof/>
          <w:position w:val="-4"/>
          <w:sz w:val="24"/>
          <w:szCs w:val="24"/>
          <w:u w:color="000000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2045335</wp:posOffset>
            </wp:positionH>
            <wp:positionV relativeFrom="line">
              <wp:posOffset>542925</wp:posOffset>
            </wp:positionV>
            <wp:extent cx="942340" cy="923290"/>
            <wp:effectExtent l="0" t="0" r="10160" b="3810"/>
            <wp:wrapNone/>
            <wp:docPr id="1073741826" name="officeArt object" descr="/var/folders/b9/y7gb2mg941v756cpq2f86pmw0000gn/T/TemporaryItems/（screencaptureui正在存储文稿，已完成3）/截屏2022-07-26 下午3.4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/var/folders/b9/y7gb2mg941v756cpq2f86pmw0000gn/T/TemporaryItems/（screencaptureui正在存储文稿，已完成3）/截屏2022-07-26 下午3.48.2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3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position w:val="-4"/>
          <w:sz w:val="24"/>
          <w:szCs w:val="24"/>
          <w:u w:color="000000"/>
          <w:lang w:val="zh-TW" w:eastAsia="zh-TW"/>
        </w:rPr>
        <w:t xml:space="preserve">关注中控技术HR公众号 实时查询投递进度 </w:t>
      </w:r>
    </w:p>
    <w:sectPr w:rsidR="003B3719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02" w:rsidRDefault="004B4E02">
      <w:r>
        <w:separator/>
      </w:r>
    </w:p>
  </w:endnote>
  <w:endnote w:type="continuationSeparator" w:id="0">
    <w:p w:rsidR="004B4E02" w:rsidRDefault="004B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Helvetica Neue">
    <w:altName w:val="Arial"/>
    <w:charset w:val="00"/>
    <w:family w:val="swiss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19" w:rsidRDefault="004B4E02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7710" cy="160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710" cy="160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3B3719" w:rsidRDefault="004B4E02">
                          <w:pPr>
                            <w:pStyle w:val="a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F6296D"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F6296D">
                            <w:rPr>
                              <w:noProof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7.3pt;height:12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" filled="f" stroked="f" strokeweight="1pt">
              <v:stroke miterlimit="4"/>
              <v:textbox style="mso-fit-shape-to-text:t" inset="0,0,0,0">
                <w:txbxContent>
                  <w:p w:rsidR="003B3719" w:rsidRDefault="004B4E02">
                    <w:pPr>
                      <w:pStyle w:val="a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F6296D"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页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共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F6296D">
                      <w:rPr>
                        <w:noProof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02" w:rsidRDefault="004B4E02">
      <w:r>
        <w:separator/>
      </w:r>
    </w:p>
  </w:footnote>
  <w:footnote w:type="continuationSeparator" w:id="0">
    <w:p w:rsidR="004B4E02" w:rsidRDefault="004B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D9"/>
    <w:rsid w:val="00035DA8"/>
    <w:rsid w:val="000F2ADC"/>
    <w:rsid w:val="00177BD9"/>
    <w:rsid w:val="00181089"/>
    <w:rsid w:val="001D10FB"/>
    <w:rsid w:val="001D59AF"/>
    <w:rsid w:val="003604E7"/>
    <w:rsid w:val="003B3719"/>
    <w:rsid w:val="004B4E02"/>
    <w:rsid w:val="00800F92"/>
    <w:rsid w:val="008A7930"/>
    <w:rsid w:val="00AA7D7E"/>
    <w:rsid w:val="00C301AD"/>
    <w:rsid w:val="00DE4549"/>
    <w:rsid w:val="00EF706F"/>
    <w:rsid w:val="00F6296D"/>
    <w:rsid w:val="0487664C"/>
    <w:rsid w:val="07857C84"/>
    <w:rsid w:val="080060DE"/>
    <w:rsid w:val="0C5E6FA1"/>
    <w:rsid w:val="0C7F220B"/>
    <w:rsid w:val="0DAF0B74"/>
    <w:rsid w:val="1144190D"/>
    <w:rsid w:val="12184168"/>
    <w:rsid w:val="123379F8"/>
    <w:rsid w:val="123A569D"/>
    <w:rsid w:val="14360951"/>
    <w:rsid w:val="14414663"/>
    <w:rsid w:val="1739465B"/>
    <w:rsid w:val="1A6D16FD"/>
    <w:rsid w:val="1CE65DFA"/>
    <w:rsid w:val="1E351F5C"/>
    <w:rsid w:val="21972784"/>
    <w:rsid w:val="25F11620"/>
    <w:rsid w:val="26B10499"/>
    <w:rsid w:val="27046EE6"/>
    <w:rsid w:val="28132AC1"/>
    <w:rsid w:val="28430938"/>
    <w:rsid w:val="2AF14E68"/>
    <w:rsid w:val="2AFC74AC"/>
    <w:rsid w:val="2E1344C6"/>
    <w:rsid w:val="319771DB"/>
    <w:rsid w:val="33060B35"/>
    <w:rsid w:val="348B0C13"/>
    <w:rsid w:val="34E675A1"/>
    <w:rsid w:val="37642174"/>
    <w:rsid w:val="381358E1"/>
    <w:rsid w:val="3C6B6339"/>
    <w:rsid w:val="42E751AE"/>
    <w:rsid w:val="430D761F"/>
    <w:rsid w:val="4753337A"/>
    <w:rsid w:val="490373A8"/>
    <w:rsid w:val="4EF70579"/>
    <w:rsid w:val="531D1C22"/>
    <w:rsid w:val="543412A8"/>
    <w:rsid w:val="54716941"/>
    <w:rsid w:val="5485083E"/>
    <w:rsid w:val="558B3558"/>
    <w:rsid w:val="559B34C9"/>
    <w:rsid w:val="5C6354B8"/>
    <w:rsid w:val="60E234A4"/>
    <w:rsid w:val="63475843"/>
    <w:rsid w:val="63CC5D9D"/>
    <w:rsid w:val="6629168F"/>
    <w:rsid w:val="674C40A0"/>
    <w:rsid w:val="68BB22B8"/>
    <w:rsid w:val="69214DAA"/>
    <w:rsid w:val="6EDC76FD"/>
    <w:rsid w:val="6F00157D"/>
    <w:rsid w:val="713F2EB2"/>
    <w:rsid w:val="71C2440B"/>
    <w:rsid w:val="736042E8"/>
    <w:rsid w:val="792D3C32"/>
    <w:rsid w:val="7A244632"/>
    <w:rsid w:val="7C5A355B"/>
    <w:rsid w:val="7C8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A2FFE2"/>
  <w15:docId w15:val="{BBB72165-518E-4A0A-85EC-9809FE66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a6">
    <w:name w:val="无"/>
  </w:style>
  <w:style w:type="character" w:customStyle="1" w:styleId="Hyperlink0">
    <w:name w:val="Hyperlink.0"/>
    <w:basedOn w:val="a6"/>
    <w:qFormat/>
    <w:rPr>
      <w:position w:val="-4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.mokahr.com/campus-recruitment/supcon/68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>jobs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cenzhi</dc:creator>
  <cp:lastModifiedBy>dong.shuyun/董淑云_杭_校园招聘</cp:lastModifiedBy>
  <cp:revision>3</cp:revision>
  <dcterms:created xsi:type="dcterms:W3CDTF">2023-09-15T10:59:00Z</dcterms:created>
  <dcterms:modified xsi:type="dcterms:W3CDTF">2023-09-19T03:19:00Z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