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b/>
          <w:bCs/>
          <w:sz w:val="28"/>
          <w:szCs w:val="28"/>
        </w:rPr>
      </w:pPr>
      <w:r>
        <w:rPr>
          <w:rFonts w:ascii="Times New Roman" w:hAnsi="Times New Roman" w:eastAsia="黑体"/>
          <w:b/>
          <w:bCs/>
          <w:sz w:val="28"/>
          <w:szCs w:val="28"/>
        </w:rPr>
        <w:t>中国电子科技集团公司第十研究所</w:t>
      </w:r>
      <w:r>
        <w:rPr>
          <w:rFonts w:hint="eastAsia" w:ascii="Times New Roman" w:hAnsi="Times New Roman" w:eastAsia="黑体"/>
          <w:b/>
          <w:bCs/>
          <w:sz w:val="28"/>
          <w:szCs w:val="28"/>
        </w:rPr>
        <w:t>2</w:t>
      </w:r>
      <w:r>
        <w:rPr>
          <w:rFonts w:ascii="Times New Roman" w:hAnsi="Times New Roman" w:eastAsia="黑体"/>
          <w:b/>
          <w:bCs/>
          <w:sz w:val="28"/>
          <w:szCs w:val="28"/>
        </w:rPr>
        <w:t>024</w:t>
      </w:r>
      <w:r>
        <w:rPr>
          <w:rFonts w:hint="eastAsia" w:ascii="Times New Roman" w:hAnsi="Times New Roman" w:eastAsia="黑体"/>
          <w:b/>
          <w:bCs/>
          <w:sz w:val="28"/>
          <w:szCs w:val="28"/>
        </w:rPr>
        <w:t>届秋季</w:t>
      </w:r>
      <w:r>
        <w:rPr>
          <w:rFonts w:hint="eastAsia" w:ascii="Times New Roman" w:hAnsi="Times New Roman" w:eastAsia="黑体"/>
          <w:b/>
          <w:bCs/>
          <w:sz w:val="28"/>
          <w:szCs w:val="28"/>
          <w:lang w:eastAsia="zh-Hans"/>
        </w:rPr>
        <w:t>招聘简章</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b/>
          <w:bCs/>
          <w:sz w:val="22"/>
          <w:szCs w:val="22"/>
          <w:lang w:eastAsia="zh-Hans"/>
        </w:rPr>
        <w:t>公司简介</w:t>
      </w:r>
      <w:r>
        <w:rPr>
          <w:rFonts w:hint="eastAsia" w:asciiTheme="minorEastAsia" w:hAnsiTheme="minorEastAsia" w:cstheme="minorEastAsia"/>
          <w:sz w:val="22"/>
          <w:szCs w:val="22"/>
        </w:rPr>
        <w:t>】</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中国电子科技集团公司第十研究所（以下简称“</w:t>
      </w:r>
      <w:r>
        <w:rPr>
          <w:rFonts w:hint="eastAsia" w:asciiTheme="minorEastAsia" w:hAnsiTheme="minorEastAsia" w:cstheme="minorEastAsia"/>
          <w:sz w:val="22"/>
          <w:szCs w:val="22"/>
          <w:lang w:eastAsia="zh-Hans"/>
        </w:rPr>
        <w:t>中国</w:t>
      </w:r>
      <w:r>
        <w:rPr>
          <w:rFonts w:hint="eastAsia" w:asciiTheme="minorEastAsia" w:hAnsiTheme="minorEastAsia" w:cstheme="minorEastAsia"/>
          <w:sz w:val="22"/>
          <w:szCs w:val="22"/>
        </w:rPr>
        <w:t>电科十所”）</w:t>
      </w:r>
      <w:r>
        <w:rPr>
          <w:rFonts w:hint="eastAsia" w:asciiTheme="minorEastAsia" w:hAnsiTheme="minorEastAsia" w:cstheme="minorEastAsia"/>
          <w:sz w:val="22"/>
          <w:szCs w:val="22"/>
          <w:lang w:val="en-US" w:eastAsia="zh-CN"/>
        </w:rPr>
        <w:t>成立于1955年</w:t>
      </w:r>
      <w:r>
        <w:rPr>
          <w:rFonts w:hint="eastAsia" w:asciiTheme="minorEastAsia" w:hAnsiTheme="minorEastAsia" w:cstheme="minorEastAsia"/>
          <w:sz w:val="22"/>
          <w:szCs w:val="22"/>
        </w:rPr>
        <w:t>，是新中国成立后创建的</w:t>
      </w:r>
      <w:r>
        <w:rPr>
          <w:rFonts w:hint="eastAsia" w:asciiTheme="minorEastAsia" w:hAnsiTheme="minorEastAsia" w:cstheme="minorEastAsia"/>
          <w:b/>
          <w:bCs/>
          <w:color w:val="C00000"/>
          <w:sz w:val="22"/>
          <w:szCs w:val="22"/>
        </w:rPr>
        <w:t>第一个综合性电子技术研究所</w:t>
      </w:r>
      <w:r>
        <w:rPr>
          <w:rFonts w:hint="eastAsia" w:asciiTheme="minorEastAsia" w:hAnsiTheme="minorEastAsia" w:cstheme="minorEastAsia"/>
          <w:sz w:val="22"/>
          <w:szCs w:val="22"/>
        </w:rPr>
        <w:t>，属于</w:t>
      </w:r>
      <w:r>
        <w:rPr>
          <w:rFonts w:hint="eastAsia" w:asciiTheme="minorEastAsia" w:hAnsiTheme="minorEastAsia" w:cstheme="minorEastAsia"/>
          <w:b/>
          <w:bCs/>
          <w:color w:val="C00000"/>
          <w:sz w:val="22"/>
          <w:szCs w:val="22"/>
        </w:rPr>
        <w:t>国家一类科研事业单位</w:t>
      </w:r>
      <w:r>
        <w:rPr>
          <w:rFonts w:hint="eastAsia" w:asciiTheme="minorEastAsia" w:hAnsiTheme="minorEastAsia" w:cstheme="minorEastAsia"/>
          <w:sz w:val="22"/>
          <w:szCs w:val="22"/>
        </w:rPr>
        <w:t>，现位于</w:t>
      </w:r>
      <w:r>
        <w:rPr>
          <w:rFonts w:hint="eastAsia" w:asciiTheme="minorEastAsia" w:hAnsiTheme="minorEastAsia" w:cstheme="minorEastAsia"/>
          <w:b/>
          <w:bCs/>
          <w:color w:val="C00000"/>
          <w:sz w:val="22"/>
          <w:szCs w:val="22"/>
        </w:rPr>
        <w:t>四川省成都市</w:t>
      </w:r>
      <w:r>
        <w:rPr>
          <w:rFonts w:hint="eastAsia" w:asciiTheme="minorEastAsia" w:hAnsiTheme="minorEastAsia" w:cstheme="minorEastAsia"/>
          <w:sz w:val="22"/>
          <w:szCs w:val="22"/>
        </w:rPr>
        <w:t>。中国电科十所主要从事</w:t>
      </w:r>
      <w:r>
        <w:rPr>
          <w:rFonts w:hint="eastAsia" w:asciiTheme="minorEastAsia" w:hAnsiTheme="minorEastAsia" w:cstheme="minorEastAsia"/>
          <w:b/>
          <w:bCs/>
          <w:color w:val="C00000"/>
          <w:sz w:val="22"/>
          <w:szCs w:val="22"/>
        </w:rPr>
        <w:t>军用电子装备和信息系统的研制、生产及售后服务</w:t>
      </w:r>
      <w:r>
        <w:rPr>
          <w:rFonts w:hint="eastAsia" w:asciiTheme="minorEastAsia" w:hAnsiTheme="minorEastAsia" w:cstheme="minorEastAsia"/>
          <w:sz w:val="22"/>
          <w:szCs w:val="22"/>
        </w:rPr>
        <w:t>，</w:t>
      </w:r>
      <w:r>
        <w:rPr>
          <w:rFonts w:hint="eastAsia" w:asciiTheme="minorEastAsia" w:hAnsiTheme="minorEastAsia" w:cstheme="minorEastAsia"/>
          <w:sz w:val="22"/>
          <w:szCs w:val="22"/>
          <w:lang w:val="en-US" w:eastAsia="zh-CN"/>
        </w:rPr>
        <w:t>先后承担国家各型电子信息系统、预警机系统、载人航天、嫦娥奔月、北斗组网、天问探火等多项重大工程，</w:t>
      </w:r>
      <w:r>
        <w:rPr>
          <w:rFonts w:hint="eastAsia" w:asciiTheme="minorEastAsia" w:hAnsiTheme="minorEastAsia" w:cstheme="minorEastAsia"/>
          <w:sz w:val="22"/>
          <w:szCs w:val="22"/>
        </w:rPr>
        <w:t>拥有</w:t>
      </w:r>
      <w:r>
        <w:rPr>
          <w:rFonts w:hint="eastAsia" w:asciiTheme="minorEastAsia" w:hAnsiTheme="minorEastAsia" w:cstheme="minorEastAsia"/>
          <w:b/>
          <w:bCs/>
          <w:sz w:val="22"/>
          <w:szCs w:val="22"/>
          <w:lang w:eastAsia="zh-Hans"/>
        </w:rPr>
        <w:t>五</w:t>
      </w:r>
      <w:r>
        <w:rPr>
          <w:rFonts w:hint="eastAsia" w:asciiTheme="minorEastAsia" w:hAnsiTheme="minorEastAsia" w:cstheme="minorEastAsia"/>
          <w:b/>
          <w:bCs/>
          <w:sz w:val="22"/>
          <w:szCs w:val="22"/>
        </w:rPr>
        <w:t>个事业部</w:t>
      </w:r>
      <w:r>
        <w:rPr>
          <w:rFonts w:hint="eastAsia" w:asciiTheme="minorEastAsia" w:hAnsiTheme="minorEastAsia" w:cstheme="minorEastAsia"/>
          <w:sz w:val="22"/>
          <w:szCs w:val="22"/>
        </w:rPr>
        <w:t>、</w:t>
      </w:r>
      <w:r>
        <w:rPr>
          <w:rFonts w:hint="eastAsia" w:asciiTheme="minorEastAsia" w:hAnsiTheme="minorEastAsia" w:cstheme="minorEastAsia"/>
          <w:b/>
          <w:bCs/>
          <w:sz w:val="22"/>
          <w:szCs w:val="22"/>
        </w:rPr>
        <w:t>两个集团级重点实验室，</w:t>
      </w:r>
      <w:r>
        <w:rPr>
          <w:rFonts w:hint="eastAsia" w:asciiTheme="minorEastAsia" w:hAnsiTheme="minorEastAsia" w:cstheme="minorEastAsia"/>
          <w:sz w:val="22"/>
          <w:szCs w:val="22"/>
        </w:rPr>
        <w:t>并拥有“信号与信息处理”和“电磁场与微波技术”</w:t>
      </w:r>
      <w:r>
        <w:rPr>
          <w:rFonts w:hint="eastAsia" w:asciiTheme="minorEastAsia" w:hAnsiTheme="minorEastAsia" w:cstheme="minorEastAsia"/>
          <w:b/>
          <w:bCs/>
          <w:sz w:val="22"/>
          <w:szCs w:val="22"/>
        </w:rPr>
        <w:t>两个硕士学位授权点</w:t>
      </w:r>
      <w:r>
        <w:rPr>
          <w:rFonts w:hint="eastAsia" w:asciiTheme="minorEastAsia" w:hAnsiTheme="minorEastAsia" w:cstheme="minorEastAsia"/>
          <w:sz w:val="22"/>
          <w:szCs w:val="22"/>
        </w:rPr>
        <w:t>和“成都天奥集团有限公司”</w:t>
      </w:r>
      <w:r>
        <w:rPr>
          <w:rFonts w:hint="eastAsia" w:asciiTheme="minorEastAsia" w:hAnsiTheme="minorEastAsia" w:cstheme="minorEastAsia"/>
          <w:b/>
          <w:bCs/>
          <w:sz w:val="22"/>
          <w:szCs w:val="22"/>
        </w:rPr>
        <w:t>博士后科研工作站</w:t>
      </w:r>
      <w:r>
        <w:rPr>
          <w:rFonts w:hint="eastAsia" w:asciiTheme="minorEastAsia" w:hAnsiTheme="minorEastAsia" w:cstheme="minorEastAsia"/>
          <w:sz w:val="22"/>
          <w:szCs w:val="22"/>
        </w:rPr>
        <w:t>。</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中国电科十所先后获国家、省部级科技成果奖</w:t>
      </w:r>
      <w:r>
        <w:rPr>
          <w:rFonts w:hint="eastAsia" w:asciiTheme="minorEastAsia" w:hAnsiTheme="minorEastAsia" w:cstheme="minorEastAsia"/>
          <w:b/>
          <w:bCs/>
          <w:color w:val="C00000"/>
          <w:sz w:val="22"/>
          <w:szCs w:val="22"/>
        </w:rPr>
        <w:t>430余项</w:t>
      </w:r>
      <w:r>
        <w:rPr>
          <w:rFonts w:hint="eastAsia" w:asciiTheme="minorEastAsia" w:hAnsiTheme="minorEastAsia" w:cstheme="minorEastAsia"/>
          <w:sz w:val="22"/>
          <w:szCs w:val="22"/>
        </w:rPr>
        <w:t>，其中国家发明奖2项、国家科技进步特等奖10项、一等奖8项、二等奖18项，全国科学大会重大成果奖9项。获得国家质量金质奖1枚，银质奖4枚。曾荣获第一批“全国文明单位”称号，多次荣获“全国五一劳动奖”。</w:t>
      </w:r>
    </w:p>
    <w:p>
      <w:pPr>
        <w:spacing w:line="360" w:lineRule="auto"/>
        <w:ind w:firstLine="440" w:firstLineChars="200"/>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4267200" cy="2007870"/>
            <wp:effectExtent l="0" t="0" r="0" b="24130"/>
            <wp:docPr id="1" name="图片 1" descr="IMG_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8236"/>
                    <pic:cNvPicPr>
                      <a:picLocks noChangeAspect="1"/>
                    </pic:cNvPicPr>
                  </pic:nvPicPr>
                  <pic:blipFill>
                    <a:blip r:embed="rId6"/>
                    <a:stretch>
                      <a:fillRect/>
                    </a:stretch>
                  </pic:blipFill>
                  <pic:spPr>
                    <a:xfrm>
                      <a:off x="0" y="0"/>
                      <a:ext cx="4267200" cy="2007870"/>
                    </a:xfrm>
                    <a:prstGeom prst="rect">
                      <a:avLst/>
                    </a:prstGeom>
                  </pic:spPr>
                </pic:pic>
              </a:graphicData>
            </a:graphic>
          </wp:inline>
        </w:drawing>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w:t>
      </w:r>
      <w:r>
        <w:rPr>
          <w:rFonts w:hint="eastAsia" w:asciiTheme="minorEastAsia" w:hAnsiTheme="minorEastAsia" w:cstheme="minorEastAsia"/>
          <w:b/>
          <w:bCs/>
          <w:sz w:val="22"/>
          <w:szCs w:val="22"/>
          <w:lang w:val="en-US" w:eastAsia="zh-CN"/>
        </w:rPr>
        <w:t>招聘亮点</w:t>
      </w:r>
      <w:r>
        <w:rPr>
          <w:rFonts w:hint="eastAsia" w:asciiTheme="minorEastAsia" w:hAnsiTheme="minorEastAsia" w:cstheme="minorEastAsia"/>
          <w:b/>
          <w:bCs/>
          <w:sz w:val="22"/>
          <w:szCs w:val="22"/>
        </w:rPr>
        <w:t>】</w:t>
      </w:r>
    </w:p>
    <w:p>
      <w:pPr>
        <w:spacing w:line="360" w:lineRule="auto"/>
        <w:ind w:firstLine="442" w:firstLineChars="200"/>
        <w:rPr>
          <w:rFonts w:hint="eastAsia" w:asciiTheme="minorEastAsia" w:hAnsiTheme="minorEastAsia" w:cstheme="minorEastAsia"/>
          <w:b/>
          <w:bCs/>
          <w:sz w:val="22"/>
          <w:szCs w:val="22"/>
        </w:rPr>
      </w:pPr>
      <w:r>
        <w:rPr>
          <w:rFonts w:hint="eastAsia" w:asciiTheme="minorEastAsia" w:hAnsiTheme="minorEastAsia" w:cstheme="minorEastAsia"/>
          <w:b/>
          <w:bCs/>
          <w:sz w:val="22"/>
          <w:szCs w:val="22"/>
          <w:lang w:val="en-US" w:eastAsia="zh-CN"/>
        </w:rPr>
        <w:t>科技创新体系完善，事业发展平台良好</w:t>
      </w:r>
    </w:p>
    <w:p>
      <w:pPr>
        <w:spacing w:line="360" w:lineRule="auto"/>
        <w:ind w:firstLine="440" w:firstLineChars="200"/>
        <w:rPr>
          <w:rFonts w:hint="eastAsia" w:asciiTheme="minorEastAsia" w:hAnsiTheme="minorEastAsia" w:eastAsiaTheme="minorEastAsia" w:cstheme="minorEastAsia"/>
          <w:b/>
          <w:bCs/>
          <w:sz w:val="22"/>
          <w:szCs w:val="22"/>
          <w:lang w:eastAsia="zh-CN"/>
        </w:rPr>
      </w:pPr>
      <w:r>
        <w:rPr>
          <w:rFonts w:hint="eastAsia" w:asciiTheme="minorEastAsia" w:hAnsiTheme="minorEastAsia" w:cstheme="minorEastAsia"/>
          <w:sz w:val="22"/>
          <w:szCs w:val="22"/>
          <w:lang w:val="en-US" w:eastAsia="zh-CN"/>
        </w:rPr>
        <w:t>（1）</w:t>
      </w:r>
      <w:r>
        <w:rPr>
          <w:rFonts w:hint="eastAsia" w:asciiTheme="minorEastAsia" w:hAnsiTheme="minorEastAsia" w:cstheme="minorEastAsia"/>
          <w:b/>
          <w:bCs/>
          <w:sz w:val="22"/>
          <w:szCs w:val="22"/>
        </w:rPr>
        <w:t>搭建多维研发创新平台，汇聚英才齐力技术攻关</w:t>
      </w:r>
      <w:r>
        <w:rPr>
          <w:rFonts w:hint="eastAsia" w:asciiTheme="minorEastAsia" w:hAnsiTheme="minorEastAsia" w:cstheme="minorEastAsia"/>
          <w:b/>
          <w:bCs/>
          <w:sz w:val="22"/>
          <w:szCs w:val="22"/>
          <w:lang w:eastAsia="zh-CN"/>
        </w:rPr>
        <w:t>。</w:t>
      </w:r>
      <w:r>
        <w:rPr>
          <w:rFonts w:hint="eastAsia" w:asciiTheme="minorEastAsia" w:hAnsiTheme="minorEastAsia" w:cstheme="minorEastAsia"/>
          <w:sz w:val="22"/>
          <w:szCs w:val="22"/>
          <w:lang w:eastAsia="zh-CN"/>
        </w:rPr>
        <w:t>拥有五个事业部、五个省部级以上创新平台，两个集团级重点实验室，搭建多领域多维度研发创新平台，汇聚各路英才联合开启核心技术攻关。</w:t>
      </w:r>
    </w:p>
    <w:p>
      <w:pPr>
        <w:spacing w:line="360" w:lineRule="auto"/>
        <w:ind w:firstLine="440" w:firstLineChars="200"/>
        <w:rPr>
          <w:rFonts w:hint="default" w:asciiTheme="minorEastAsia" w:hAnsiTheme="minorEastAsia" w:cstheme="minorEastAsia"/>
          <w:sz w:val="22"/>
          <w:szCs w:val="22"/>
          <w:lang w:val="en-US" w:eastAsia="zh-CN"/>
        </w:rPr>
      </w:pPr>
      <w:r>
        <w:rPr>
          <w:rFonts w:hint="eastAsia" w:asciiTheme="minorEastAsia" w:hAnsiTheme="minorEastAsia" w:cstheme="minorEastAsia"/>
          <w:sz w:val="22"/>
          <w:szCs w:val="22"/>
          <w:lang w:val="en-US" w:eastAsia="zh-CN"/>
        </w:rPr>
        <w:t>（2）</w:t>
      </w:r>
      <w:r>
        <w:rPr>
          <w:rFonts w:hint="eastAsia" w:asciiTheme="minorEastAsia" w:hAnsiTheme="minorEastAsia" w:cstheme="minorEastAsia"/>
          <w:b/>
          <w:bCs/>
          <w:sz w:val="22"/>
          <w:szCs w:val="22"/>
          <w:lang w:val="en-US" w:eastAsia="zh-CN"/>
        </w:rPr>
        <w:t>构建多层</w:t>
      </w:r>
      <w:r>
        <w:rPr>
          <w:rFonts w:hint="eastAsia" w:asciiTheme="minorEastAsia" w:hAnsiTheme="minorEastAsia" w:cstheme="minorEastAsia"/>
          <w:b/>
          <w:bCs/>
          <w:sz w:val="22"/>
          <w:szCs w:val="22"/>
        </w:rPr>
        <w:t>技术基金</w:t>
      </w:r>
      <w:r>
        <w:rPr>
          <w:rFonts w:hint="eastAsia" w:asciiTheme="minorEastAsia" w:hAnsiTheme="minorEastAsia" w:cstheme="minorEastAsia"/>
          <w:b/>
          <w:bCs/>
          <w:sz w:val="22"/>
          <w:szCs w:val="22"/>
          <w:lang w:val="en-US" w:eastAsia="zh-CN"/>
        </w:rPr>
        <w:t>体系</w:t>
      </w:r>
      <w:r>
        <w:rPr>
          <w:rFonts w:hint="eastAsia" w:asciiTheme="minorEastAsia" w:hAnsiTheme="minorEastAsia" w:cstheme="minorEastAsia"/>
          <w:b/>
          <w:bCs/>
          <w:sz w:val="22"/>
          <w:szCs w:val="22"/>
        </w:rPr>
        <w:t>，支持关键核心技术开发</w:t>
      </w:r>
      <w:r>
        <w:rPr>
          <w:rFonts w:hint="eastAsia" w:asciiTheme="minorEastAsia" w:hAnsiTheme="minorEastAsia" w:cstheme="minorEastAsia"/>
          <w:b/>
          <w:bCs/>
          <w:sz w:val="22"/>
          <w:szCs w:val="22"/>
          <w:lang w:eastAsia="zh-CN"/>
        </w:rPr>
        <w:t>。</w:t>
      </w:r>
      <w:r>
        <w:rPr>
          <w:rFonts w:hint="eastAsia" w:asciiTheme="minorEastAsia" w:hAnsiTheme="minorEastAsia" w:cstheme="minorEastAsia"/>
          <w:sz w:val="22"/>
          <w:szCs w:val="22"/>
          <w:lang w:val="en-US" w:eastAsia="zh-CN"/>
        </w:rPr>
        <w:t>构建有国家部委、集团、十所、实验室、揭榜挂帅多层级基金体系，以项目加持和投入全力支持科技创新。</w:t>
      </w:r>
    </w:p>
    <w:p>
      <w:pPr>
        <w:numPr>
          <w:ilvl w:val="0"/>
          <w:numId w:val="0"/>
        </w:numPr>
        <w:spacing w:line="360" w:lineRule="auto"/>
        <w:ind w:firstLine="440" w:firstLineChars="200"/>
        <w:rPr>
          <w:rFonts w:hint="default" w:asciiTheme="minorEastAsia" w:hAnsiTheme="minorEastAsia" w:cstheme="minorEastAsia"/>
          <w:sz w:val="22"/>
          <w:szCs w:val="22"/>
          <w:lang w:val="en-US" w:eastAsia="zh-CN"/>
        </w:rPr>
      </w:pPr>
      <w:r>
        <w:rPr>
          <w:rFonts w:hint="eastAsia" w:asciiTheme="minorEastAsia" w:hAnsiTheme="minorEastAsia" w:cstheme="minorEastAsia"/>
          <w:b w:val="0"/>
          <w:bCs w:val="0"/>
          <w:sz w:val="22"/>
          <w:szCs w:val="22"/>
          <w:lang w:eastAsia="zh-CN"/>
        </w:rPr>
        <w:t>（</w:t>
      </w:r>
      <w:r>
        <w:rPr>
          <w:rFonts w:hint="eastAsia" w:asciiTheme="minorEastAsia" w:hAnsiTheme="minorEastAsia" w:cstheme="minorEastAsia"/>
          <w:b w:val="0"/>
          <w:bCs w:val="0"/>
          <w:sz w:val="22"/>
          <w:szCs w:val="22"/>
          <w:lang w:val="en-US" w:eastAsia="zh-CN"/>
        </w:rPr>
        <w:t>3</w:t>
      </w:r>
      <w:r>
        <w:rPr>
          <w:rFonts w:hint="eastAsia" w:asciiTheme="minorEastAsia" w:hAnsiTheme="minorEastAsia" w:cstheme="minorEastAsia"/>
          <w:b w:val="0"/>
          <w:bCs w:val="0"/>
          <w:sz w:val="22"/>
          <w:szCs w:val="22"/>
          <w:lang w:eastAsia="zh-CN"/>
        </w:rPr>
        <w:t>）</w:t>
      </w:r>
      <w:r>
        <w:rPr>
          <w:rFonts w:hint="eastAsia" w:asciiTheme="minorEastAsia" w:hAnsiTheme="minorEastAsia" w:cstheme="minorEastAsia"/>
          <w:b/>
          <w:bCs/>
          <w:sz w:val="22"/>
          <w:szCs w:val="22"/>
        </w:rPr>
        <w:t>创立科技成果转化政策和平台，实现核心技术开发多元激励</w:t>
      </w:r>
      <w:r>
        <w:rPr>
          <w:rFonts w:hint="eastAsia" w:asciiTheme="minorEastAsia" w:hAnsiTheme="minorEastAsia" w:cstheme="minorEastAsia"/>
          <w:b/>
          <w:bCs/>
          <w:sz w:val="22"/>
          <w:szCs w:val="22"/>
          <w:lang w:eastAsia="zh-CN"/>
        </w:rPr>
        <w:t>。</w:t>
      </w:r>
      <w:r>
        <w:rPr>
          <w:rFonts w:hint="eastAsia" w:asciiTheme="minorEastAsia" w:hAnsiTheme="minorEastAsia" w:cstheme="minorEastAsia"/>
          <w:b w:val="0"/>
          <w:bCs w:val="0"/>
          <w:sz w:val="22"/>
          <w:szCs w:val="22"/>
          <w:lang w:val="en-US" w:eastAsia="zh-CN"/>
        </w:rPr>
        <w:t>明确</w:t>
      </w:r>
      <w:r>
        <w:rPr>
          <w:rFonts w:hint="eastAsia" w:asciiTheme="minorEastAsia" w:hAnsiTheme="minorEastAsia" w:cstheme="minorEastAsia"/>
          <w:sz w:val="22"/>
          <w:szCs w:val="22"/>
        </w:rPr>
        <w:t>技术规划</w:t>
      </w:r>
      <w:r>
        <w:rPr>
          <w:rFonts w:asciiTheme="minorEastAsia" w:hAnsiTheme="minorEastAsia" w:cstheme="minorEastAsia"/>
          <w:sz w:val="22"/>
          <w:szCs w:val="22"/>
        </w:rPr>
        <w:t>-</w:t>
      </w:r>
      <w:r>
        <w:rPr>
          <w:rFonts w:hint="eastAsia" w:asciiTheme="minorEastAsia" w:hAnsiTheme="minorEastAsia" w:cstheme="minorEastAsia"/>
          <w:sz w:val="22"/>
          <w:szCs w:val="22"/>
        </w:rPr>
        <w:t>创新投入-技术研发-成果固化-成果转化</w:t>
      </w:r>
      <w:r>
        <w:rPr>
          <w:rFonts w:hint="eastAsia" w:asciiTheme="minorEastAsia" w:hAnsiTheme="minorEastAsia" w:cstheme="minorEastAsia"/>
          <w:sz w:val="22"/>
          <w:szCs w:val="22"/>
          <w:lang w:val="en-US" w:eastAsia="zh-CN"/>
        </w:rPr>
        <w:t>总路线，通过成果评估、作价入股等方式实现</w:t>
      </w:r>
      <w:r>
        <w:rPr>
          <w:rFonts w:hint="eastAsia" w:asciiTheme="minorEastAsia" w:hAnsiTheme="minorEastAsia" w:cstheme="minorEastAsia"/>
          <w:sz w:val="22"/>
          <w:szCs w:val="22"/>
        </w:rPr>
        <w:t>核心技术开发多元激励</w:t>
      </w:r>
      <w:r>
        <w:rPr>
          <w:rFonts w:hint="eastAsia" w:asciiTheme="minorEastAsia" w:hAnsiTheme="minorEastAsia" w:cstheme="minorEastAsia"/>
          <w:sz w:val="22"/>
          <w:szCs w:val="22"/>
          <w:lang w:eastAsia="zh-CN"/>
        </w:rPr>
        <w:t>。</w:t>
      </w:r>
    </w:p>
    <w:p>
      <w:pPr>
        <w:spacing w:line="360" w:lineRule="auto"/>
        <w:ind w:firstLine="440" w:firstLineChars="200"/>
        <w:rPr>
          <w:rFonts w:hint="eastAsia" w:asciiTheme="minorEastAsia" w:hAnsiTheme="minorEastAsia" w:cstheme="minorEastAsia"/>
          <w:sz w:val="22"/>
          <w:szCs w:val="22"/>
        </w:rPr>
      </w:pPr>
      <w:r>
        <w:rPr>
          <w:rFonts w:hint="eastAsia" w:asciiTheme="minorEastAsia" w:hAnsiTheme="minorEastAsia" w:cstheme="minorEastAsia"/>
          <w:b w:val="0"/>
          <w:bCs w:val="0"/>
          <w:sz w:val="22"/>
          <w:szCs w:val="22"/>
          <w:lang w:eastAsia="zh-CN"/>
        </w:rPr>
        <w:t>（</w:t>
      </w:r>
      <w:r>
        <w:rPr>
          <w:rFonts w:hint="eastAsia" w:asciiTheme="minorEastAsia" w:hAnsiTheme="minorEastAsia" w:cstheme="minorEastAsia"/>
          <w:b w:val="0"/>
          <w:bCs w:val="0"/>
          <w:sz w:val="22"/>
          <w:szCs w:val="22"/>
          <w:lang w:val="en-US" w:eastAsia="zh-CN"/>
        </w:rPr>
        <w:t>4</w:t>
      </w:r>
      <w:r>
        <w:rPr>
          <w:rFonts w:hint="eastAsia" w:asciiTheme="minorEastAsia" w:hAnsiTheme="minorEastAsia" w:cstheme="minorEastAsia"/>
          <w:b w:val="0"/>
          <w:bCs w:val="0"/>
          <w:sz w:val="22"/>
          <w:szCs w:val="22"/>
          <w:lang w:eastAsia="zh-CN"/>
        </w:rPr>
        <w:t>）</w:t>
      </w:r>
      <w:r>
        <w:rPr>
          <w:rFonts w:hint="eastAsia" w:asciiTheme="minorEastAsia" w:hAnsiTheme="minorEastAsia" w:cstheme="minorEastAsia"/>
          <w:b/>
          <w:bCs/>
          <w:sz w:val="22"/>
          <w:szCs w:val="22"/>
        </w:rPr>
        <w:t>揭榜挂帅解决核心技术问题，绿色通道快速成长领域专家</w:t>
      </w:r>
      <w:r>
        <w:rPr>
          <w:rFonts w:hint="eastAsia" w:asciiTheme="minorEastAsia" w:hAnsiTheme="minorEastAsia" w:cstheme="minorEastAsia"/>
          <w:b/>
          <w:bCs/>
          <w:sz w:val="22"/>
          <w:szCs w:val="22"/>
          <w:lang w:eastAsia="zh-CN"/>
        </w:rPr>
        <w:t>。</w:t>
      </w:r>
      <w:r>
        <w:rPr>
          <w:rFonts w:hint="eastAsia" w:asciiTheme="minorEastAsia" w:hAnsiTheme="minorEastAsia" w:cstheme="minorEastAsia"/>
          <w:sz w:val="22"/>
          <w:szCs w:val="22"/>
        </w:rPr>
        <w:t>面向工程技术应用核心技术问题</w:t>
      </w:r>
      <w:r>
        <w:rPr>
          <w:rFonts w:hint="eastAsia" w:asciiTheme="minorEastAsia" w:hAnsiTheme="minorEastAsia" w:cstheme="minorEastAsia"/>
          <w:sz w:val="22"/>
          <w:szCs w:val="22"/>
          <w:lang w:val="en-US" w:eastAsia="zh-CN"/>
        </w:rPr>
        <w:t>发布</w:t>
      </w:r>
      <w:r>
        <w:rPr>
          <w:rFonts w:hint="eastAsia" w:asciiTheme="minorEastAsia" w:hAnsiTheme="minorEastAsia" w:cstheme="minorEastAsia"/>
          <w:sz w:val="22"/>
          <w:szCs w:val="22"/>
        </w:rPr>
        <w:t>揭榜挂帅项目，对负责人</w:t>
      </w:r>
      <w:r>
        <w:rPr>
          <w:rFonts w:hint="eastAsia" w:asciiTheme="minorEastAsia" w:hAnsiTheme="minorEastAsia" w:cstheme="minorEastAsia"/>
          <w:sz w:val="22"/>
          <w:szCs w:val="22"/>
          <w:lang w:val="en-US" w:eastAsia="zh-CN"/>
        </w:rPr>
        <w:t>进行</w:t>
      </w:r>
      <w:r>
        <w:rPr>
          <w:rFonts w:hint="eastAsia" w:asciiTheme="minorEastAsia" w:hAnsiTheme="minorEastAsia" w:cstheme="minorEastAsia"/>
          <w:sz w:val="22"/>
          <w:szCs w:val="22"/>
        </w:rPr>
        <w:t>专家直聘，助力人才快速脱颖而出。</w:t>
      </w:r>
    </w:p>
    <w:p>
      <w:pPr>
        <w:spacing w:line="360" w:lineRule="auto"/>
        <w:ind w:firstLine="440" w:firstLineChars="200"/>
        <w:rPr>
          <w:rFonts w:hint="eastAsia" w:asciiTheme="minorEastAsia" w:hAnsiTheme="minorEastAsia" w:cstheme="minorEastAsia"/>
          <w:b w:val="0"/>
          <w:bCs w:val="0"/>
          <w:sz w:val="22"/>
          <w:szCs w:val="22"/>
          <w:lang w:val="en-US" w:eastAsia="zh-CN"/>
        </w:rPr>
      </w:pP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lang w:val="en-US" w:eastAsia="zh-CN"/>
        </w:rPr>
        <w:t>5</w:t>
      </w:r>
      <w:r>
        <w:rPr>
          <w:rFonts w:hint="eastAsia" w:asciiTheme="minorEastAsia" w:hAnsiTheme="minorEastAsia" w:cstheme="minorEastAsia"/>
          <w:sz w:val="22"/>
          <w:szCs w:val="22"/>
          <w:lang w:eastAsia="zh-CN"/>
        </w:rPr>
        <w:t>）</w:t>
      </w:r>
      <w:r>
        <w:rPr>
          <w:rFonts w:hint="eastAsia" w:asciiTheme="minorEastAsia" w:hAnsiTheme="minorEastAsia" w:cstheme="minorEastAsia"/>
          <w:b/>
          <w:bCs/>
          <w:sz w:val="22"/>
          <w:szCs w:val="22"/>
          <w:lang w:val="en-US" w:eastAsia="zh-CN"/>
        </w:rPr>
        <w:t>承研国家重大工程任务，奋斗成就绚烂多彩人生。</w:t>
      </w:r>
      <w:r>
        <w:rPr>
          <w:rFonts w:hint="eastAsia" w:asciiTheme="minorEastAsia" w:hAnsiTheme="minorEastAsia" w:cstheme="minorEastAsia"/>
          <w:b w:val="0"/>
          <w:bCs w:val="0"/>
          <w:sz w:val="22"/>
          <w:szCs w:val="22"/>
          <w:lang w:val="en-US" w:eastAsia="zh-CN"/>
        </w:rPr>
        <w:t>承研国家各型重点型号项目，参与国家重大技术难题攻关，收获技术与荣誉双重奖励，成就绚烂多彩人生。</w:t>
      </w:r>
    </w:p>
    <w:p>
      <w:pPr>
        <w:spacing w:line="360" w:lineRule="auto"/>
        <w:ind w:firstLine="440" w:firstLineChars="200"/>
        <w:rPr>
          <w:rFonts w:hint="eastAsia" w:asciiTheme="minorEastAsia" w:hAnsiTheme="minorEastAsia" w:cstheme="minorEastAsia"/>
          <w:b w:val="0"/>
          <w:bCs w:val="0"/>
          <w:sz w:val="22"/>
          <w:szCs w:val="22"/>
          <w:lang w:val="en-US" w:eastAsia="zh-CN"/>
        </w:rPr>
      </w:pPr>
      <w:r>
        <w:rPr>
          <w:rFonts w:hint="eastAsia" w:asciiTheme="minorEastAsia" w:hAnsiTheme="minorEastAsia" w:cstheme="minorEastAsia"/>
          <w:b w:val="0"/>
          <w:bCs w:val="0"/>
          <w:sz w:val="22"/>
          <w:szCs w:val="22"/>
          <w:lang w:val="en-US" w:eastAsia="zh-CN"/>
        </w:rPr>
        <w:t>（6）</w:t>
      </w:r>
      <w:r>
        <w:rPr>
          <w:rFonts w:hint="eastAsia" w:asciiTheme="minorEastAsia" w:hAnsiTheme="minorEastAsia" w:cstheme="minorEastAsia"/>
          <w:b/>
          <w:bCs/>
          <w:sz w:val="22"/>
          <w:szCs w:val="22"/>
          <w:lang w:val="en-US" w:eastAsia="zh-CN"/>
        </w:rPr>
        <w:t>构建“3+2+1”人才培养体系，助力新员工快速成长。</w:t>
      </w:r>
      <w:r>
        <w:rPr>
          <w:rFonts w:hint="eastAsia" w:asciiTheme="minorEastAsia" w:hAnsiTheme="minorEastAsia" w:cstheme="minorEastAsia"/>
          <w:b w:val="0"/>
          <w:bCs w:val="0"/>
          <w:sz w:val="22"/>
          <w:szCs w:val="22"/>
          <w:lang w:val="en-US" w:eastAsia="zh-CN"/>
        </w:rPr>
        <w:t>3条职业发展通道（经营管理、专业技术、专门技能人才发展通道）、2条能力鉴定通道（任职资格体系、职称/技能等级鉴定体系）和1项职业生涯辅导（MBTI职业性格测评报告、职业发展规划辅导）。</w:t>
      </w:r>
    </w:p>
    <w:p>
      <w:pPr>
        <w:spacing w:line="360" w:lineRule="auto"/>
        <w:ind w:firstLine="440" w:firstLineChars="200"/>
        <w:rPr>
          <w:rFonts w:hint="default" w:asciiTheme="minorEastAsia" w:hAnsiTheme="minorEastAsia" w:cstheme="minorEastAsia"/>
          <w:b w:val="0"/>
          <w:bCs w:val="0"/>
          <w:sz w:val="22"/>
          <w:szCs w:val="22"/>
          <w:lang w:val="en-US" w:eastAsia="zh-CN"/>
        </w:rPr>
      </w:pPr>
      <w:r>
        <w:rPr>
          <w:rFonts w:hint="eastAsia" w:asciiTheme="minorEastAsia" w:hAnsiTheme="minorEastAsia" w:cstheme="minorEastAsia"/>
          <w:sz w:val="22"/>
          <w:szCs w:val="22"/>
        </w:rPr>
        <w:drawing>
          <wp:inline distT="0" distB="0" distL="114300" distR="114300">
            <wp:extent cx="5264785" cy="1872615"/>
            <wp:effectExtent l="0" t="0" r="12065" b="13335"/>
            <wp:docPr id="8" name="图片 8" descr="截屏2022-03-30 下午2.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2-03-30 下午2.24.46"/>
                    <pic:cNvPicPr>
                      <a:picLocks noChangeAspect="1"/>
                    </pic:cNvPicPr>
                  </pic:nvPicPr>
                  <pic:blipFill>
                    <a:blip r:embed="rId7"/>
                    <a:stretch>
                      <a:fillRect/>
                    </a:stretch>
                  </pic:blipFill>
                  <pic:spPr>
                    <a:xfrm>
                      <a:off x="0" y="0"/>
                      <a:ext cx="5264785" cy="1872615"/>
                    </a:xfrm>
                    <a:prstGeom prst="rect">
                      <a:avLst/>
                    </a:prstGeom>
                  </pic:spPr>
                </pic:pic>
              </a:graphicData>
            </a:graphic>
          </wp:inline>
        </w:drawing>
      </w:r>
      <w:r>
        <w:commentReference w:id="0"/>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w:t>
      </w:r>
      <w:r>
        <w:rPr>
          <w:rFonts w:hint="eastAsia" w:asciiTheme="minorEastAsia" w:hAnsiTheme="minorEastAsia" w:cstheme="minorEastAsia"/>
          <w:b/>
          <w:bCs/>
          <w:sz w:val="22"/>
          <w:szCs w:val="22"/>
          <w:lang w:eastAsia="zh-Hans"/>
        </w:rPr>
        <w:t>员工福利</w:t>
      </w:r>
      <w:r>
        <w:rPr>
          <w:rFonts w:hint="eastAsia" w:asciiTheme="minorEastAsia" w:hAnsiTheme="minorEastAsia" w:cstheme="minorEastAsia"/>
          <w:b/>
          <w:bCs/>
          <w:sz w:val="22"/>
          <w:szCs w:val="22"/>
        </w:rPr>
        <w:t>】</w:t>
      </w:r>
    </w:p>
    <w:p>
      <w:p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eastAsia="zh-Hans"/>
        </w:rPr>
        <w:t>一、薪酬福利</w:t>
      </w:r>
    </w:p>
    <w:p>
      <w:pPr>
        <w:spacing w:line="360" w:lineRule="auto"/>
        <w:ind w:firstLine="420"/>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中国电科十所为员工提供</w:t>
      </w:r>
      <w:r>
        <w:rPr>
          <w:rFonts w:hint="eastAsia" w:asciiTheme="minorEastAsia" w:hAnsiTheme="minorEastAsia" w:cstheme="minorEastAsia"/>
          <w:sz w:val="22"/>
          <w:szCs w:val="22"/>
          <w:lang w:val="en-US" w:eastAsia="zh-CN"/>
        </w:rPr>
        <w:t>富有竞争力的薪酬，另有：硕/博</w:t>
      </w:r>
      <w:r>
        <w:rPr>
          <w:rFonts w:hint="eastAsia" w:asciiTheme="minorEastAsia" w:hAnsiTheme="minorEastAsia" w:cstheme="minorEastAsia"/>
          <w:sz w:val="22"/>
          <w:szCs w:val="22"/>
          <w:lang w:eastAsia="zh-Hans"/>
        </w:rPr>
        <w:t>人才培养金、安居辅助计划、住房补助、午餐津贴、保密津贴、生日祝福、春节长假、高温假等</w:t>
      </w:r>
      <w:r>
        <w:rPr>
          <w:rFonts w:hint="eastAsia" w:asciiTheme="minorEastAsia" w:hAnsiTheme="minorEastAsia" w:cstheme="minorEastAsia"/>
          <w:sz w:val="22"/>
          <w:szCs w:val="22"/>
          <w:lang w:val="en-US" w:eastAsia="zh-CN"/>
        </w:rPr>
        <w:t>多项</w:t>
      </w:r>
      <w:r>
        <w:rPr>
          <w:rFonts w:hint="eastAsia" w:asciiTheme="minorEastAsia" w:hAnsiTheme="minorEastAsia" w:cstheme="minorEastAsia"/>
          <w:sz w:val="22"/>
          <w:szCs w:val="22"/>
          <w:lang w:eastAsia="zh-Hans"/>
        </w:rPr>
        <w:t>福利。</w:t>
      </w:r>
    </w:p>
    <w:p>
      <w:pPr>
        <w:spacing w:line="360" w:lineRule="auto"/>
        <w:ind w:firstLine="420"/>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rPr>
        <w:drawing>
          <wp:inline distT="0" distB="0" distL="114300" distR="114300">
            <wp:extent cx="5267960" cy="1932305"/>
            <wp:effectExtent l="0" t="0" r="15240" b="23495"/>
            <wp:docPr id="2" name="图片 2" descr="截屏2022-03-29 上午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2-03-29 上午10.40.26"/>
                    <pic:cNvPicPr>
                      <a:picLocks noChangeAspect="1"/>
                    </pic:cNvPicPr>
                  </pic:nvPicPr>
                  <pic:blipFill>
                    <a:blip r:embed="rId8"/>
                    <a:stretch>
                      <a:fillRect/>
                    </a:stretch>
                  </pic:blipFill>
                  <pic:spPr>
                    <a:xfrm>
                      <a:off x="0" y="0"/>
                      <a:ext cx="5267960" cy="1932305"/>
                    </a:xfrm>
                    <a:prstGeom prst="rect">
                      <a:avLst/>
                    </a:prstGeom>
                  </pic:spPr>
                </pic:pic>
              </a:graphicData>
            </a:graphic>
          </wp:inline>
        </w:drawing>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2700655" cy="1519555"/>
            <wp:effectExtent l="0" t="0" r="171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700655" cy="1519555"/>
                    </a:xfrm>
                    <a:prstGeom prst="rect">
                      <a:avLst/>
                    </a:prstGeom>
                    <a:noFill/>
                    <a:ln w="9525">
                      <a:noFill/>
                    </a:ln>
                  </pic:spPr>
                </pic:pic>
              </a:graphicData>
            </a:graphic>
          </wp:inline>
        </w:drawing>
      </w:r>
      <w:r>
        <w:rPr>
          <w:rFonts w:hint="eastAsia" w:asciiTheme="minorEastAsia" w:hAnsiTheme="minorEastAsia" w:cstheme="minorEastAsia"/>
          <w:sz w:val="22"/>
          <w:szCs w:val="22"/>
        </w:rPr>
        <w:drawing>
          <wp:inline distT="0" distB="0" distL="114300" distR="114300">
            <wp:extent cx="2751455" cy="1548130"/>
            <wp:effectExtent l="0" t="0" r="17145"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2751455" cy="1548130"/>
                    </a:xfrm>
                    <a:prstGeom prst="rect">
                      <a:avLst/>
                    </a:prstGeom>
                    <a:noFill/>
                    <a:ln w="9525">
                      <a:noFill/>
                    </a:ln>
                  </pic:spPr>
                </pic:pic>
              </a:graphicData>
            </a:graphic>
          </wp:inline>
        </w:drawing>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sz w:val="22"/>
          <w:szCs w:val="22"/>
          <w:lang w:eastAsia="zh-Hans"/>
        </w:rPr>
        <w:t>新人才公寓照片</w:t>
      </w:r>
      <w:r>
        <w:rPr>
          <w:rFonts w:hint="eastAsia" w:asciiTheme="minorEastAsia" w:hAnsiTheme="minorEastAsia" w:cstheme="minorEastAsia"/>
          <w:sz w:val="22"/>
          <w:szCs w:val="22"/>
        </w:rPr>
        <w:t>）</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lang w:val="en-US" w:eastAsia="zh-CN"/>
        </w:rPr>
        <w:t>二</w:t>
      </w:r>
      <w:r>
        <w:rPr>
          <w:rFonts w:hint="eastAsia" w:asciiTheme="minorEastAsia" w:hAnsiTheme="minorEastAsia" w:cstheme="minorEastAsia"/>
          <w:b/>
          <w:bCs/>
          <w:sz w:val="22"/>
          <w:szCs w:val="22"/>
        </w:rPr>
        <w:t>、新人才公寓</w:t>
      </w:r>
    </w:p>
    <w:p>
      <w:pPr>
        <w:widowControl/>
        <w:spacing w:line="360" w:lineRule="auto"/>
        <w:ind w:firstLine="420"/>
        <w:jc w:val="left"/>
        <w:rPr>
          <w:rFonts w:asciiTheme="minorEastAsia" w:hAnsiTheme="minorEastAsia" w:cstheme="minorEastAsia"/>
          <w:spacing w:val="-2"/>
          <w:sz w:val="22"/>
          <w:szCs w:val="22"/>
          <w:lang w:eastAsia="zh-Hans"/>
        </w:rPr>
      </w:pPr>
      <w:r>
        <w:rPr>
          <w:rFonts w:hint="eastAsia" w:asciiTheme="minorEastAsia" w:hAnsiTheme="minorEastAsia" w:cstheme="minorEastAsia"/>
          <w:spacing w:val="-2"/>
          <w:sz w:val="22"/>
          <w:szCs w:val="22"/>
          <w:lang w:eastAsia="zh-Hans"/>
        </w:rPr>
        <w:t>新人才公寓坐落繁华市中心（成都市一品天下附近），交通便利，私享近50平米的优质住宅空间，</w:t>
      </w:r>
      <w:r>
        <w:rPr>
          <w:rFonts w:hint="eastAsia" w:asciiTheme="minorEastAsia" w:hAnsiTheme="minorEastAsia" w:cstheme="minorEastAsia"/>
          <w:spacing w:val="-2"/>
          <w:sz w:val="22"/>
          <w:szCs w:val="22"/>
        </w:rPr>
        <w:t>休息区、餐吧、水吧一应俱全，</w:t>
      </w:r>
      <w:r>
        <w:rPr>
          <w:rFonts w:hint="eastAsia" w:asciiTheme="minorEastAsia" w:hAnsiTheme="minorEastAsia" w:cstheme="minorEastAsia"/>
          <w:spacing w:val="-2"/>
          <w:sz w:val="22"/>
          <w:szCs w:val="22"/>
          <w:lang w:eastAsia="zh-Hans"/>
        </w:rPr>
        <w:t>电视、冰箱、洗衣机、空调、新风、热水器配备齐全，堪比五星级酒店，真正做到员工拎包入住。新员工入所即可申请。</w:t>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drawing>
          <wp:inline distT="0" distB="0" distL="114300" distR="114300">
            <wp:extent cx="2571750" cy="1447165"/>
            <wp:effectExtent l="0" t="0" r="0"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597063" cy="1461578"/>
                    </a:xfrm>
                    <a:prstGeom prst="rect">
                      <a:avLst/>
                    </a:prstGeom>
                    <a:noFill/>
                    <a:ln w="9525">
                      <a:noFill/>
                    </a:ln>
                  </pic:spPr>
                </pic:pic>
              </a:graphicData>
            </a:graphic>
          </wp:inline>
        </w:drawing>
      </w:r>
      <w:r>
        <w:rPr>
          <w:rFonts w:hint="eastAsia" w:asciiTheme="minorEastAsia" w:hAnsiTheme="minorEastAsia" w:cstheme="minorEastAsia"/>
          <w:sz w:val="22"/>
          <w:szCs w:val="22"/>
        </w:rPr>
        <w:t xml:space="preserve"> </w:t>
      </w:r>
      <w:r>
        <w:rPr>
          <w:rFonts w:asciiTheme="minorEastAsia" w:hAnsiTheme="minorEastAsia" w:cstheme="minorEastAsia"/>
          <w:sz w:val="22"/>
          <w:szCs w:val="22"/>
        </w:rPr>
        <w:t xml:space="preserve"> </w:t>
      </w:r>
      <w:r>
        <w:rPr>
          <w:rFonts w:hint="eastAsia" w:asciiTheme="minorEastAsia" w:hAnsiTheme="minorEastAsia" w:cstheme="minorEastAsia"/>
          <w:sz w:val="22"/>
          <w:szCs w:val="22"/>
        </w:rPr>
        <w:drawing>
          <wp:inline distT="0" distB="0" distL="114300" distR="114300">
            <wp:extent cx="2555240" cy="143827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2560957" cy="1441252"/>
                    </a:xfrm>
                    <a:prstGeom prst="rect">
                      <a:avLst/>
                    </a:prstGeom>
                    <a:noFill/>
                    <a:ln w="9525">
                      <a:noFill/>
                    </a:ln>
                  </pic:spPr>
                </pic:pic>
              </a:graphicData>
            </a:graphic>
          </wp:inline>
        </w:drawing>
      </w:r>
      <w:r>
        <w:rPr>
          <w:rFonts w:hint="eastAsia" w:asciiTheme="minorEastAsia" w:hAnsiTheme="minorEastAsia" w:cstheme="minorEastAsia"/>
          <w:sz w:val="22"/>
          <w:szCs w:val="22"/>
        </w:rPr>
        <w:drawing>
          <wp:inline distT="0" distB="0" distL="114300" distR="114300">
            <wp:extent cx="2576195" cy="1449705"/>
            <wp:effectExtent l="0" t="0" r="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a:stretch>
                      <a:fillRect/>
                    </a:stretch>
                  </pic:blipFill>
                  <pic:spPr>
                    <a:xfrm>
                      <a:off x="0" y="0"/>
                      <a:ext cx="2615600" cy="1471698"/>
                    </a:xfrm>
                    <a:prstGeom prst="rect">
                      <a:avLst/>
                    </a:prstGeom>
                    <a:noFill/>
                    <a:ln w="9525">
                      <a:noFill/>
                    </a:ln>
                  </pic:spPr>
                </pic:pic>
              </a:graphicData>
            </a:graphic>
          </wp:inline>
        </w:drawing>
      </w:r>
      <w:r>
        <w:rPr>
          <w:rFonts w:asciiTheme="minorEastAsia" w:hAnsiTheme="minorEastAsia" w:cstheme="minorEastAsia"/>
          <w:sz w:val="22"/>
          <w:szCs w:val="22"/>
        </w:rPr>
        <w:t xml:space="preserve">  </w:t>
      </w:r>
      <w:r>
        <w:rPr>
          <w:rFonts w:hint="eastAsia" w:asciiTheme="minorEastAsia" w:hAnsiTheme="minorEastAsia" w:cstheme="minorEastAsia"/>
          <w:sz w:val="22"/>
          <w:szCs w:val="22"/>
        </w:rPr>
        <w:drawing>
          <wp:inline distT="0" distB="0" distL="114300" distR="114300">
            <wp:extent cx="2533650" cy="1425575"/>
            <wp:effectExtent l="0" t="0" r="0" b="317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0"/>
                    <a:stretch>
                      <a:fillRect/>
                    </a:stretch>
                  </pic:blipFill>
                  <pic:spPr>
                    <a:xfrm>
                      <a:off x="0" y="0"/>
                      <a:ext cx="2545378" cy="1432179"/>
                    </a:xfrm>
                    <a:prstGeom prst="rect">
                      <a:avLst/>
                    </a:prstGeom>
                    <a:noFill/>
                    <a:ln w="9525">
                      <a:noFill/>
                    </a:ln>
                  </pic:spPr>
                </pic:pic>
              </a:graphicData>
            </a:graphic>
          </wp:inline>
        </w:drawing>
      </w:r>
    </w:p>
    <w:p>
      <w:pPr>
        <w:widowControl/>
        <w:spacing w:line="360" w:lineRule="auto"/>
        <w:jc w:val="center"/>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sz w:val="22"/>
          <w:szCs w:val="22"/>
          <w:lang w:eastAsia="zh-Hans"/>
        </w:rPr>
        <w:t>新人才公寓照片</w:t>
      </w:r>
      <w:r>
        <w:rPr>
          <w:rFonts w:hint="eastAsia" w:asciiTheme="minorEastAsia" w:hAnsiTheme="minorEastAsia" w:cstheme="minorEastAsia"/>
          <w:sz w:val="22"/>
          <w:szCs w:val="22"/>
        </w:rPr>
        <w:t>）</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lang w:val="en-US" w:eastAsia="zh-CN"/>
        </w:rPr>
        <w:t>三</w:t>
      </w:r>
      <w:r>
        <w:rPr>
          <w:rFonts w:hint="eastAsia" w:asciiTheme="minorEastAsia" w:hAnsiTheme="minorEastAsia" w:cstheme="minorEastAsia"/>
          <w:b/>
          <w:bCs/>
          <w:sz w:val="22"/>
          <w:szCs w:val="22"/>
        </w:rPr>
        <w:t>、员工生活</w:t>
      </w:r>
    </w:p>
    <w:p>
      <w:pPr>
        <w:spacing w:line="360" w:lineRule="auto"/>
        <w:ind w:firstLine="432" w:firstLineChars="200"/>
        <w:rPr>
          <w:rFonts w:asciiTheme="minorEastAsia" w:hAnsiTheme="minorEastAsia" w:cstheme="minorEastAsia"/>
          <w:b/>
          <w:bCs/>
          <w:sz w:val="22"/>
          <w:szCs w:val="22"/>
        </w:rPr>
      </w:pPr>
      <w:r>
        <w:rPr>
          <w:rFonts w:hint="eastAsia" w:asciiTheme="minorEastAsia" w:hAnsiTheme="minorEastAsia" w:cstheme="minorEastAsia"/>
          <w:spacing w:val="-2"/>
          <w:sz w:val="22"/>
          <w:szCs w:val="22"/>
          <w:lang w:eastAsia="zh-Hans"/>
        </w:rPr>
        <w:t>中国电科十所有咖啡厅、体育场、健身房、桌球场、食堂、超市等配套设施，满足员工基本工作和生活需求。同时，所内还有钓鱼社、网球社、游泳社等20多个协会（社团），游园会、跨年活动等大型活动，丰富员工业余生活，筑梦之路不再枯燥。</w:t>
      </w:r>
    </w:p>
    <w:p>
      <w:pPr>
        <w:pStyle w:val="5"/>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rPr>
        <w:drawing>
          <wp:inline distT="0" distB="0" distL="114300" distR="114300">
            <wp:extent cx="3765550" cy="2312670"/>
            <wp:effectExtent l="0" t="0" r="19050" b="24130"/>
            <wp:docPr id="10" name="图片 10" descr="IMG_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8234"/>
                    <pic:cNvPicPr>
                      <a:picLocks noChangeAspect="1"/>
                    </pic:cNvPicPr>
                  </pic:nvPicPr>
                  <pic:blipFill>
                    <a:blip r:embed="rId13"/>
                    <a:stretch>
                      <a:fillRect/>
                    </a:stretch>
                  </pic:blipFill>
                  <pic:spPr>
                    <a:xfrm>
                      <a:off x="0" y="0"/>
                      <a:ext cx="3765550" cy="2312670"/>
                    </a:xfrm>
                    <a:prstGeom prst="rect">
                      <a:avLst/>
                    </a:prstGeom>
                  </pic:spPr>
                </pic:pic>
              </a:graphicData>
            </a:graphic>
          </wp:inline>
        </w:drawing>
      </w:r>
    </w:p>
    <w:p>
      <w:pPr>
        <w:pStyle w:val="5"/>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t>（咖啡厅）</w:t>
      </w:r>
    </w:p>
    <w:p>
      <w:pPr>
        <w:pStyle w:val="5"/>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rPr>
        <w:drawing>
          <wp:inline distT="0" distB="0" distL="114300" distR="114300">
            <wp:extent cx="1793875" cy="1793875"/>
            <wp:effectExtent l="0" t="0" r="9525" b="9525"/>
            <wp:docPr id="11" name="图片 11" descr="网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网球场"/>
                    <pic:cNvPicPr>
                      <a:picLocks noChangeAspect="1"/>
                    </pic:cNvPicPr>
                  </pic:nvPicPr>
                  <pic:blipFill>
                    <a:blip r:embed="rId14"/>
                    <a:stretch>
                      <a:fillRect/>
                    </a:stretch>
                  </pic:blipFill>
                  <pic:spPr>
                    <a:xfrm>
                      <a:off x="0" y="0"/>
                      <a:ext cx="1793875" cy="1793875"/>
                    </a:xfrm>
                    <a:prstGeom prst="rect">
                      <a:avLst/>
                    </a:prstGeom>
                  </pic:spPr>
                </pic:pic>
              </a:graphicData>
            </a:graphic>
          </wp:inline>
        </w:drawing>
      </w:r>
      <w:r>
        <w:rPr>
          <w:rFonts w:hint="eastAsia" w:asciiTheme="minorEastAsia" w:hAnsiTheme="minorEastAsia" w:cstheme="minorEastAsia"/>
          <w:kern w:val="2"/>
          <w:sz w:val="22"/>
          <w:szCs w:val="22"/>
        </w:rPr>
        <w:drawing>
          <wp:inline distT="0" distB="0" distL="114300" distR="114300">
            <wp:extent cx="1864995" cy="1839595"/>
            <wp:effectExtent l="0" t="0" r="14605" b="14605"/>
            <wp:docPr id="12" name="图片 12" descr="健身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健身房"/>
                    <pic:cNvPicPr>
                      <a:picLocks noChangeAspect="1"/>
                    </pic:cNvPicPr>
                  </pic:nvPicPr>
                  <pic:blipFill>
                    <a:blip r:embed="rId15"/>
                    <a:stretch>
                      <a:fillRect/>
                    </a:stretch>
                  </pic:blipFill>
                  <pic:spPr>
                    <a:xfrm>
                      <a:off x="0" y="0"/>
                      <a:ext cx="1864995" cy="1839595"/>
                    </a:xfrm>
                    <a:prstGeom prst="rect">
                      <a:avLst/>
                    </a:prstGeom>
                  </pic:spPr>
                </pic:pic>
              </a:graphicData>
            </a:graphic>
          </wp:inline>
        </w:drawing>
      </w:r>
      <w:r>
        <w:rPr>
          <w:rFonts w:hint="eastAsia" w:asciiTheme="minorEastAsia" w:hAnsiTheme="minorEastAsia" w:cstheme="minorEastAsia"/>
          <w:kern w:val="2"/>
          <w:sz w:val="22"/>
          <w:szCs w:val="22"/>
        </w:rPr>
        <w:drawing>
          <wp:inline distT="0" distB="0" distL="114300" distR="114300">
            <wp:extent cx="1938655" cy="1967230"/>
            <wp:effectExtent l="0" t="0" r="17145" b="13970"/>
            <wp:docPr id="13" name="图片 13" descr="羽毛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羽毛球场"/>
                    <pic:cNvPicPr>
                      <a:picLocks noChangeAspect="1"/>
                    </pic:cNvPicPr>
                  </pic:nvPicPr>
                  <pic:blipFill>
                    <a:blip r:embed="rId16"/>
                    <a:stretch>
                      <a:fillRect/>
                    </a:stretch>
                  </pic:blipFill>
                  <pic:spPr>
                    <a:xfrm>
                      <a:off x="0" y="0"/>
                      <a:ext cx="1938655" cy="1967230"/>
                    </a:xfrm>
                    <a:prstGeom prst="rect">
                      <a:avLst/>
                    </a:prstGeom>
                  </pic:spPr>
                </pic:pic>
              </a:graphicData>
            </a:graphic>
          </wp:inline>
        </w:drawing>
      </w:r>
    </w:p>
    <w:p>
      <w:pPr>
        <w:pStyle w:val="5"/>
        <w:widowControl/>
        <w:spacing w:line="360" w:lineRule="auto"/>
        <w:jc w:val="center"/>
        <w:rPr>
          <w:rFonts w:asciiTheme="minorEastAsia" w:hAnsiTheme="minorEastAsia" w:cstheme="minorEastAsia"/>
          <w:kern w:val="2"/>
          <w:sz w:val="22"/>
          <w:szCs w:val="22"/>
          <w:lang w:eastAsia="zh-Hans"/>
        </w:rPr>
      </w:pPr>
      <w:r>
        <w:rPr>
          <w:rFonts w:hint="eastAsia" w:asciiTheme="minorEastAsia" w:hAnsiTheme="minorEastAsia" w:cstheme="minorEastAsia"/>
          <w:kern w:val="2"/>
          <w:sz w:val="22"/>
          <w:szCs w:val="22"/>
          <w:lang w:eastAsia="zh-Hans"/>
        </w:rPr>
        <w:t>（运动场馆）</w:t>
      </w:r>
    </w:p>
    <w:p>
      <w:pPr>
        <w:spacing w:line="360" w:lineRule="auto"/>
        <w:rPr>
          <w:rFonts w:asciiTheme="minorEastAsia" w:hAnsiTheme="minorEastAsia" w:cstheme="minorEastAsia"/>
          <w:sz w:val="22"/>
          <w:szCs w:val="22"/>
          <w:lang w:eastAsia="zh-Hans"/>
        </w:rPr>
      </w:pP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w:t>
      </w:r>
      <w:r>
        <w:rPr>
          <w:rFonts w:hint="eastAsia" w:asciiTheme="minorEastAsia" w:hAnsiTheme="minorEastAsia" w:cstheme="minorEastAsia"/>
          <w:b/>
          <w:bCs/>
          <w:sz w:val="22"/>
          <w:szCs w:val="22"/>
          <w:lang w:eastAsia="zh-Hans"/>
        </w:rPr>
        <w:t>招聘指南</w:t>
      </w:r>
      <w:r>
        <w:rPr>
          <w:rFonts w:hint="eastAsia" w:asciiTheme="minorEastAsia" w:hAnsiTheme="minorEastAsia" w:cstheme="minorEastAsia"/>
          <w:sz w:val="22"/>
          <w:szCs w:val="22"/>
        </w:rPr>
        <w:t>】</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lang w:val="en-US" w:eastAsia="zh-CN"/>
        </w:rPr>
        <w:t>一</w:t>
      </w:r>
      <w:r>
        <w:rPr>
          <w:rFonts w:hint="eastAsia" w:asciiTheme="minorEastAsia" w:hAnsiTheme="minorEastAsia" w:cstheme="minorEastAsia"/>
          <w:b/>
          <w:bCs/>
          <w:sz w:val="22"/>
          <w:szCs w:val="22"/>
        </w:rPr>
        <w:t>、招聘专业</w:t>
      </w:r>
    </w:p>
    <w:p>
      <w:pPr>
        <w:spacing w:line="360" w:lineRule="auto"/>
        <w:rPr>
          <w:rFonts w:hint="eastAsia" w:asciiTheme="minorEastAsia" w:hAnsiTheme="minorEastAsia" w:cstheme="minorEastAsia"/>
          <w:sz w:val="22"/>
          <w:szCs w:val="22"/>
        </w:rPr>
      </w:pPr>
      <w:r>
        <w:rPr>
          <w:rFonts w:hint="eastAsia" w:asciiTheme="minorEastAsia" w:hAnsiTheme="minorEastAsia" w:cstheme="minorEastAsia"/>
          <w:sz w:val="22"/>
          <w:szCs w:val="22"/>
        </w:rPr>
        <w:t>工学类：信息与通信工程、电子科学与技术、</w:t>
      </w:r>
      <w:r>
        <w:rPr>
          <w:rFonts w:hint="eastAsia" w:asciiTheme="minorEastAsia" w:hAnsiTheme="minorEastAsia" w:cstheme="minorEastAsia"/>
          <w:sz w:val="22"/>
          <w:szCs w:val="22"/>
          <w:lang w:eastAsia="zh-Hans"/>
        </w:rPr>
        <w:t>电子信息工程、电路与系统、</w:t>
      </w:r>
      <w:r>
        <w:rPr>
          <w:rFonts w:hint="eastAsia" w:asciiTheme="minorEastAsia" w:hAnsiTheme="minorEastAsia" w:cstheme="minorEastAsia"/>
          <w:sz w:val="22"/>
          <w:szCs w:val="22"/>
        </w:rPr>
        <w:t>信号与信息处理、电磁场与微波技术、计算机科学与技术、控制科学与工程、光学工程、人工智能、软件工程、数据处理、仪器科学与技术、电气工程、机电工程、机械设计制造及其自动化、材料科学与工程、微电子学与固体电子学、集成电路工程等；</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理学类：数学(计算数学、应用数学 )、物理学等；</w:t>
      </w:r>
    </w:p>
    <w:p>
      <w:pPr>
        <w:spacing w:line="360" w:lineRule="auto"/>
        <w:rPr>
          <w:rFonts w:asciiTheme="minorEastAsia" w:hAnsiTheme="minorEastAsia" w:cstheme="minorEastAsia"/>
          <w:b/>
          <w:bCs/>
          <w:sz w:val="22"/>
          <w:szCs w:val="22"/>
          <w:lang w:eastAsia="zh-Hans"/>
        </w:rPr>
      </w:pPr>
      <w:r>
        <w:rPr>
          <w:rFonts w:hint="eastAsia" w:asciiTheme="minorEastAsia" w:hAnsiTheme="minorEastAsia" w:cstheme="minorEastAsia"/>
          <w:b/>
          <w:bCs/>
          <w:sz w:val="22"/>
          <w:szCs w:val="22"/>
          <w:lang w:val="en-US" w:eastAsia="zh-CN"/>
        </w:rPr>
        <w:t>二</w:t>
      </w:r>
      <w:r>
        <w:rPr>
          <w:rFonts w:hint="eastAsia" w:asciiTheme="minorEastAsia" w:hAnsiTheme="minorEastAsia" w:cstheme="minorEastAsia"/>
          <w:b/>
          <w:bCs/>
          <w:sz w:val="22"/>
          <w:szCs w:val="22"/>
        </w:rPr>
        <w:t>、</w:t>
      </w:r>
      <w:r>
        <w:rPr>
          <w:rFonts w:hint="eastAsia" w:asciiTheme="minorEastAsia" w:hAnsiTheme="minorEastAsia" w:cstheme="minorEastAsia"/>
          <w:b/>
          <w:bCs/>
          <w:sz w:val="22"/>
          <w:szCs w:val="22"/>
          <w:lang w:eastAsia="zh-Hans"/>
        </w:rPr>
        <w:t>招聘岗位</w:t>
      </w: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b/>
          <w:bCs/>
          <w:i/>
          <w:iCs/>
          <w:sz w:val="22"/>
          <w:szCs w:val="22"/>
          <w:lang w:eastAsia="zh-Hans"/>
        </w:rPr>
        <w:t>硬件类</w:t>
      </w:r>
      <w:r>
        <w:rPr>
          <w:rFonts w:hint="eastAsia" w:asciiTheme="minorEastAsia" w:hAnsiTheme="minorEastAsia" w:cstheme="minorEastAsia"/>
          <w:sz w:val="22"/>
          <w:szCs w:val="22"/>
          <w:lang w:eastAsia="zh-Hans"/>
        </w:rPr>
        <w:t>：硬件工程师、FPGA</w:t>
      </w:r>
      <w:r>
        <w:rPr>
          <w:rFonts w:hint="eastAsia" w:asciiTheme="minorEastAsia" w:hAnsiTheme="minorEastAsia" w:cstheme="minorEastAsia"/>
          <w:sz w:val="22"/>
          <w:szCs w:val="22"/>
        </w:rPr>
        <w:t>开发</w:t>
      </w:r>
      <w:r>
        <w:rPr>
          <w:rFonts w:hint="eastAsia" w:asciiTheme="minorEastAsia" w:hAnsiTheme="minorEastAsia" w:cstheme="minorEastAsia"/>
          <w:sz w:val="22"/>
          <w:szCs w:val="22"/>
          <w:lang w:eastAsia="zh-Hans"/>
        </w:rPr>
        <w:t>工程师、FPGA测试工程师、硬件驱动设计工程师、硬件测试工程师、整机研发工程师、电源开发工程师等；</w:t>
      </w:r>
    </w:p>
    <w:p>
      <w:pPr>
        <w:spacing w:line="360" w:lineRule="auto"/>
        <w:rPr>
          <w:rFonts w:asciiTheme="minorEastAsia" w:hAnsiTheme="minorEastAsia" w:cstheme="minorEastAsia"/>
          <w:b/>
          <w:bCs/>
          <w:i/>
          <w:iCs/>
          <w:sz w:val="22"/>
          <w:szCs w:val="22"/>
          <w:lang w:eastAsia="zh-Hans"/>
        </w:rPr>
      </w:pPr>
      <w:r>
        <w:rPr>
          <w:rFonts w:hint="eastAsia" w:asciiTheme="minorEastAsia" w:hAnsiTheme="minorEastAsia" w:cstheme="minorEastAsia"/>
          <w:b/>
          <w:bCs/>
          <w:i/>
          <w:iCs/>
          <w:sz w:val="22"/>
          <w:szCs w:val="22"/>
          <w:lang w:eastAsia="zh-Hans"/>
        </w:rPr>
        <w:t>信号类：</w:t>
      </w:r>
      <w:r>
        <w:rPr>
          <w:rFonts w:hint="eastAsia" w:asciiTheme="minorEastAsia" w:hAnsiTheme="minorEastAsia" w:cstheme="minorEastAsia"/>
          <w:sz w:val="22"/>
          <w:szCs w:val="22"/>
        </w:rPr>
        <w:t>通用</w:t>
      </w:r>
      <w:r>
        <w:rPr>
          <w:rFonts w:hint="eastAsia" w:asciiTheme="minorEastAsia" w:hAnsiTheme="minorEastAsia" w:cstheme="minorEastAsia"/>
          <w:sz w:val="22"/>
          <w:szCs w:val="22"/>
          <w:lang w:eastAsia="zh-Hans"/>
        </w:rPr>
        <w:t>信号处理工程师、通信与信号算法工程师、阵列信号处理工程师</w:t>
      </w:r>
      <w:r>
        <w:rPr>
          <w:rFonts w:hint="eastAsia" w:asciiTheme="minorEastAsia" w:hAnsiTheme="minorEastAsia" w:cstheme="minorEastAsia"/>
          <w:sz w:val="22"/>
          <w:szCs w:val="22"/>
        </w:rPr>
        <w:t>、</w:t>
      </w:r>
      <w:r>
        <w:rPr>
          <w:rFonts w:hint="eastAsia" w:asciiTheme="minorEastAsia" w:hAnsiTheme="minorEastAsia" w:cstheme="minorEastAsia"/>
          <w:sz w:val="22"/>
          <w:szCs w:val="22"/>
          <w:lang w:eastAsia="zh-Hans"/>
        </w:rPr>
        <w:t>基带信号处理工程师、</w:t>
      </w:r>
      <w:r>
        <w:rPr>
          <w:rFonts w:hint="eastAsia" w:asciiTheme="minorEastAsia" w:hAnsiTheme="minorEastAsia" w:cstheme="minorEastAsia"/>
          <w:sz w:val="22"/>
          <w:szCs w:val="22"/>
        </w:rPr>
        <w:t>雷达</w:t>
      </w:r>
      <w:r>
        <w:rPr>
          <w:rFonts w:hint="eastAsia" w:asciiTheme="minorEastAsia" w:hAnsiTheme="minorEastAsia" w:cstheme="minorEastAsia"/>
          <w:sz w:val="22"/>
          <w:szCs w:val="22"/>
          <w:lang w:eastAsia="zh-Hans"/>
        </w:rPr>
        <w:t>信号处理工程师、电子对抗信号处理工程师、抗干扰信号处理工程师</w:t>
      </w:r>
      <w:r>
        <w:rPr>
          <w:rFonts w:hint="eastAsia" w:asciiTheme="minorEastAsia" w:hAnsiTheme="minorEastAsia" w:cstheme="minorEastAsia"/>
          <w:sz w:val="22"/>
          <w:szCs w:val="22"/>
        </w:rPr>
        <w:t>等</w:t>
      </w:r>
      <w:r>
        <w:rPr>
          <w:rFonts w:hint="eastAsia" w:asciiTheme="minorEastAsia" w:hAnsiTheme="minorEastAsia" w:cstheme="minorEastAsia"/>
          <w:sz w:val="22"/>
          <w:szCs w:val="22"/>
          <w:lang w:eastAsia="zh-Hans"/>
        </w:rPr>
        <w:t>；</w:t>
      </w:r>
    </w:p>
    <w:p>
      <w:pPr>
        <w:spacing w:line="360" w:lineRule="auto"/>
        <w:rPr>
          <w:rFonts w:asciiTheme="minorEastAsia" w:hAnsiTheme="minorEastAsia" w:cstheme="minorEastAsia"/>
          <w:spacing w:val="-2"/>
          <w:sz w:val="22"/>
          <w:szCs w:val="22"/>
        </w:rPr>
      </w:pPr>
      <w:r>
        <w:rPr>
          <w:rFonts w:hint="eastAsia" w:asciiTheme="minorEastAsia" w:hAnsiTheme="minorEastAsia" w:cstheme="minorEastAsia"/>
          <w:b/>
          <w:bCs/>
          <w:i/>
          <w:iCs/>
          <w:spacing w:val="-2"/>
          <w:sz w:val="22"/>
          <w:szCs w:val="22"/>
          <w:lang w:eastAsia="zh-Hans"/>
        </w:rPr>
        <w:t>软件类</w:t>
      </w:r>
      <w:r>
        <w:rPr>
          <w:rFonts w:hint="eastAsia" w:asciiTheme="minorEastAsia" w:hAnsiTheme="minorEastAsia" w:cstheme="minorEastAsia"/>
          <w:spacing w:val="-2"/>
          <w:sz w:val="22"/>
          <w:szCs w:val="22"/>
          <w:lang w:eastAsia="zh-Hans"/>
        </w:rPr>
        <w:t>：应用软件开发、嵌入式软件开发、DSP软件开发工程师、JAVA开发工程师、QT开发工程师、WEB前端开发、</w:t>
      </w:r>
      <w:r>
        <w:rPr>
          <w:rFonts w:hint="eastAsia" w:asciiTheme="minorEastAsia" w:hAnsiTheme="minorEastAsia" w:cstheme="minorEastAsia"/>
          <w:spacing w:val="-2"/>
          <w:sz w:val="22"/>
          <w:szCs w:val="22"/>
        </w:rPr>
        <w:t>仿真软件开发工程师</w:t>
      </w:r>
      <w:r>
        <w:rPr>
          <w:rFonts w:hint="eastAsia" w:asciiTheme="minorEastAsia" w:hAnsiTheme="minorEastAsia" w:cstheme="minorEastAsia"/>
          <w:spacing w:val="-2"/>
          <w:sz w:val="22"/>
          <w:szCs w:val="22"/>
          <w:lang w:eastAsia="zh-Hans"/>
        </w:rPr>
        <w:t>、自然语言处理工程师、GIS系统开发工程师</w:t>
      </w:r>
      <w:r>
        <w:rPr>
          <w:rFonts w:hint="eastAsia" w:asciiTheme="minorEastAsia" w:hAnsiTheme="minorEastAsia" w:cstheme="minorEastAsia"/>
          <w:spacing w:val="-2"/>
          <w:sz w:val="22"/>
          <w:szCs w:val="22"/>
        </w:rPr>
        <w:t>、软件测试工程师、信息化开发工程师、信息安全工程师等；</w:t>
      </w:r>
    </w:p>
    <w:p>
      <w:pPr>
        <w:spacing w:line="360" w:lineRule="auto"/>
        <w:rPr>
          <w:rFonts w:asciiTheme="minorEastAsia" w:hAnsiTheme="minorEastAsia" w:cstheme="minorEastAsia"/>
          <w:b/>
          <w:bCs/>
          <w:i/>
          <w:iCs/>
          <w:spacing w:val="-2"/>
          <w:sz w:val="22"/>
          <w:szCs w:val="22"/>
        </w:rPr>
      </w:pPr>
      <w:r>
        <w:rPr>
          <w:rFonts w:hint="eastAsia" w:asciiTheme="minorEastAsia" w:hAnsiTheme="minorEastAsia" w:cstheme="minorEastAsia"/>
          <w:b/>
          <w:bCs/>
          <w:i/>
          <w:iCs/>
          <w:spacing w:val="-2"/>
          <w:sz w:val="22"/>
          <w:szCs w:val="22"/>
        </w:rPr>
        <w:t>算法类：</w:t>
      </w:r>
      <w:r>
        <w:rPr>
          <w:rFonts w:hint="eastAsia" w:asciiTheme="minorEastAsia" w:hAnsiTheme="minorEastAsia" w:cstheme="minorEastAsia"/>
          <w:spacing w:val="-2"/>
          <w:sz w:val="22"/>
          <w:szCs w:val="22"/>
        </w:rPr>
        <w:t>通用</w:t>
      </w:r>
      <w:r>
        <w:rPr>
          <w:rFonts w:hint="eastAsia" w:asciiTheme="minorEastAsia" w:hAnsiTheme="minorEastAsia" w:cstheme="minorEastAsia"/>
          <w:spacing w:val="-2"/>
          <w:sz w:val="22"/>
          <w:szCs w:val="22"/>
          <w:lang w:eastAsia="zh-Hans"/>
        </w:rPr>
        <w:t>软件算法工程师</w:t>
      </w:r>
      <w:r>
        <w:rPr>
          <w:rFonts w:hint="eastAsia" w:asciiTheme="minorEastAsia" w:hAnsiTheme="minorEastAsia" w:cstheme="minorEastAsia"/>
          <w:spacing w:val="-2"/>
          <w:sz w:val="22"/>
          <w:szCs w:val="22"/>
        </w:rPr>
        <w:t>、大</w:t>
      </w:r>
      <w:r>
        <w:rPr>
          <w:rFonts w:hint="eastAsia" w:asciiTheme="minorEastAsia" w:hAnsiTheme="minorEastAsia" w:cstheme="minorEastAsia"/>
          <w:spacing w:val="-2"/>
          <w:sz w:val="22"/>
          <w:szCs w:val="22"/>
          <w:lang w:eastAsia="zh-Hans"/>
        </w:rPr>
        <w:t>数据算法工程师</w:t>
      </w:r>
      <w:r>
        <w:rPr>
          <w:rFonts w:hint="eastAsia" w:asciiTheme="minorEastAsia" w:hAnsiTheme="minorEastAsia" w:cstheme="minorEastAsia"/>
          <w:spacing w:val="-2"/>
          <w:sz w:val="22"/>
          <w:szCs w:val="22"/>
        </w:rPr>
        <w:t>、</w:t>
      </w:r>
      <w:r>
        <w:rPr>
          <w:rFonts w:hint="eastAsia" w:asciiTheme="minorEastAsia" w:hAnsiTheme="minorEastAsia" w:cstheme="minorEastAsia"/>
          <w:spacing w:val="-2"/>
          <w:sz w:val="22"/>
          <w:szCs w:val="22"/>
          <w:lang w:eastAsia="zh-Hans"/>
        </w:rPr>
        <w:t>机器学习/AI算法工程师</w:t>
      </w:r>
      <w:r>
        <w:rPr>
          <w:rFonts w:hint="eastAsia" w:asciiTheme="minorEastAsia" w:hAnsiTheme="minorEastAsia" w:cstheme="minorEastAsia"/>
          <w:spacing w:val="-2"/>
          <w:sz w:val="22"/>
          <w:szCs w:val="22"/>
        </w:rPr>
        <w:t>、</w:t>
      </w:r>
      <w:r>
        <w:rPr>
          <w:rFonts w:hint="eastAsia" w:asciiTheme="minorEastAsia" w:hAnsiTheme="minorEastAsia" w:cstheme="minorEastAsia"/>
          <w:spacing w:val="-2"/>
          <w:sz w:val="22"/>
          <w:szCs w:val="22"/>
          <w:lang w:eastAsia="zh-Hans"/>
        </w:rPr>
        <w:t>数据算法工程师</w:t>
      </w:r>
      <w:r>
        <w:rPr>
          <w:rFonts w:hint="eastAsia" w:asciiTheme="minorEastAsia" w:hAnsiTheme="minorEastAsia" w:cstheme="minorEastAsia"/>
          <w:spacing w:val="-2"/>
          <w:sz w:val="22"/>
          <w:szCs w:val="22"/>
        </w:rPr>
        <w:t>等；</w:t>
      </w:r>
    </w:p>
    <w:p>
      <w:pPr>
        <w:spacing w:line="360" w:lineRule="auto"/>
        <w:rPr>
          <w:rFonts w:asciiTheme="minorEastAsia" w:hAnsiTheme="minorEastAsia" w:cstheme="minorEastAsia"/>
          <w:spacing w:val="-2"/>
          <w:sz w:val="22"/>
          <w:szCs w:val="22"/>
          <w:lang w:eastAsia="zh-Hans"/>
        </w:rPr>
      </w:pPr>
      <w:r>
        <w:rPr>
          <w:rFonts w:hint="eastAsia" w:asciiTheme="minorEastAsia" w:hAnsiTheme="minorEastAsia" w:cstheme="minorEastAsia"/>
          <w:b/>
          <w:bCs/>
          <w:i/>
          <w:iCs/>
          <w:spacing w:val="-2"/>
          <w:sz w:val="22"/>
          <w:szCs w:val="22"/>
          <w:lang w:eastAsia="zh-Hans"/>
        </w:rPr>
        <w:t>电磁场类：</w:t>
      </w:r>
      <w:r>
        <w:rPr>
          <w:rFonts w:hint="eastAsia" w:asciiTheme="minorEastAsia" w:hAnsiTheme="minorEastAsia" w:cstheme="minorEastAsia"/>
          <w:spacing w:val="-2"/>
          <w:sz w:val="22"/>
          <w:szCs w:val="22"/>
          <w:lang w:eastAsia="zh-Hans"/>
        </w:rPr>
        <w:t>射频工程师、天线</w:t>
      </w:r>
      <w:r>
        <w:rPr>
          <w:rFonts w:hint="eastAsia" w:asciiTheme="minorEastAsia" w:hAnsiTheme="minorEastAsia" w:cstheme="minorEastAsia"/>
          <w:spacing w:val="-2"/>
          <w:sz w:val="22"/>
          <w:szCs w:val="22"/>
        </w:rPr>
        <w:t>设计</w:t>
      </w:r>
      <w:r>
        <w:rPr>
          <w:rFonts w:hint="eastAsia" w:asciiTheme="minorEastAsia" w:hAnsiTheme="minorEastAsia" w:cstheme="minorEastAsia"/>
          <w:spacing w:val="-2"/>
          <w:sz w:val="22"/>
          <w:szCs w:val="22"/>
          <w:lang w:eastAsia="zh-Hans"/>
        </w:rPr>
        <w:t>工程师、微波射频电路</w:t>
      </w:r>
      <w:r>
        <w:rPr>
          <w:rFonts w:hint="eastAsia" w:asciiTheme="minorEastAsia" w:hAnsiTheme="minorEastAsia" w:cstheme="minorEastAsia"/>
          <w:spacing w:val="-2"/>
          <w:sz w:val="22"/>
          <w:szCs w:val="22"/>
        </w:rPr>
        <w:t>工程师</w:t>
      </w:r>
      <w:r>
        <w:rPr>
          <w:rFonts w:hint="eastAsia" w:asciiTheme="minorEastAsia" w:hAnsiTheme="minorEastAsia" w:cstheme="minorEastAsia"/>
          <w:spacing w:val="-2"/>
          <w:sz w:val="22"/>
          <w:szCs w:val="22"/>
          <w:lang w:eastAsia="zh-Hans"/>
        </w:rPr>
        <w:t>、</w:t>
      </w:r>
      <w:r>
        <w:rPr>
          <w:rFonts w:hint="eastAsia" w:asciiTheme="minorEastAsia" w:hAnsiTheme="minorEastAsia" w:cstheme="minorEastAsia"/>
          <w:spacing w:val="-2"/>
          <w:sz w:val="22"/>
          <w:szCs w:val="22"/>
        </w:rPr>
        <w:t>电磁兼容工程师、数字芯片设计工程师、</w:t>
      </w:r>
      <w:r>
        <w:rPr>
          <w:rFonts w:hint="eastAsia" w:asciiTheme="minorEastAsia" w:hAnsiTheme="minorEastAsia" w:cstheme="minorEastAsia"/>
          <w:spacing w:val="-2"/>
          <w:sz w:val="22"/>
          <w:szCs w:val="22"/>
          <w:lang w:eastAsia="zh-Hans"/>
        </w:rPr>
        <w:t>射频</w:t>
      </w:r>
      <w:r>
        <w:rPr>
          <w:rFonts w:hint="eastAsia" w:asciiTheme="minorEastAsia" w:hAnsiTheme="minorEastAsia" w:cstheme="minorEastAsia"/>
          <w:spacing w:val="-2"/>
          <w:sz w:val="22"/>
          <w:szCs w:val="22"/>
        </w:rPr>
        <w:t>Soc</w:t>
      </w:r>
      <w:r>
        <w:rPr>
          <w:rFonts w:hint="eastAsia" w:asciiTheme="minorEastAsia" w:hAnsiTheme="minorEastAsia" w:cstheme="minorEastAsia"/>
          <w:spacing w:val="-2"/>
          <w:sz w:val="22"/>
          <w:szCs w:val="22"/>
          <w:lang w:eastAsia="zh-Hans"/>
        </w:rPr>
        <w:t>芯片工程师等；</w:t>
      </w:r>
    </w:p>
    <w:p>
      <w:pPr>
        <w:spacing w:line="360" w:lineRule="auto"/>
        <w:rPr>
          <w:rFonts w:hint="default" w:asciiTheme="minorEastAsia" w:hAnsiTheme="minorEastAsia" w:eastAsiaTheme="minorEastAsia" w:cstheme="minorEastAsia"/>
          <w:spacing w:val="-2"/>
          <w:sz w:val="22"/>
          <w:szCs w:val="22"/>
          <w:lang w:val="en-US" w:eastAsia="zh-CN"/>
        </w:rPr>
      </w:pPr>
      <w:r>
        <w:rPr>
          <w:rFonts w:hint="eastAsia" w:asciiTheme="minorEastAsia" w:hAnsiTheme="minorEastAsia" w:cstheme="minorEastAsia"/>
          <w:b/>
          <w:bCs/>
          <w:i/>
          <w:iCs/>
          <w:spacing w:val="-2"/>
          <w:sz w:val="22"/>
          <w:szCs w:val="22"/>
          <w:lang w:eastAsia="zh-Hans"/>
        </w:rPr>
        <w:t>共性技术：</w:t>
      </w:r>
      <w:r>
        <w:rPr>
          <w:rFonts w:hint="eastAsia" w:asciiTheme="minorEastAsia" w:hAnsiTheme="minorEastAsia" w:cstheme="minorEastAsia"/>
          <w:spacing w:val="-2"/>
          <w:sz w:val="22"/>
          <w:szCs w:val="22"/>
          <w:lang w:eastAsia="zh-Hans"/>
        </w:rPr>
        <w:t>六性设计工程师、工艺设计工程师</w:t>
      </w:r>
      <w:r>
        <w:rPr>
          <w:rFonts w:hint="eastAsia" w:asciiTheme="minorEastAsia" w:hAnsiTheme="minorEastAsia" w:cstheme="minorEastAsia"/>
          <w:spacing w:val="-2"/>
          <w:sz w:val="22"/>
          <w:szCs w:val="22"/>
          <w:lang w:eastAsia="zh-CN"/>
        </w:rPr>
        <w:t>、</w:t>
      </w:r>
      <w:r>
        <w:rPr>
          <w:rFonts w:hint="eastAsia" w:asciiTheme="minorEastAsia" w:hAnsiTheme="minorEastAsia" w:cstheme="minorEastAsia"/>
          <w:spacing w:val="-2"/>
          <w:sz w:val="22"/>
          <w:szCs w:val="22"/>
          <w:lang w:val="en-US" w:eastAsia="zh-CN"/>
        </w:rPr>
        <w:t>结构设计工程师等。</w:t>
      </w:r>
    </w:p>
    <w:p>
      <w:pPr>
        <w:widowControl/>
        <w:spacing w:line="360" w:lineRule="auto"/>
        <w:jc w:val="left"/>
        <w:rPr>
          <w:rFonts w:asciiTheme="minorEastAsia" w:hAnsiTheme="minorEastAsia" w:cstheme="minorEastAsia"/>
          <w:sz w:val="22"/>
          <w:szCs w:val="22"/>
        </w:rPr>
      </w:pPr>
      <w:r>
        <w:rPr>
          <w:rFonts w:hint="eastAsia" w:asciiTheme="minorEastAsia" w:hAnsiTheme="minorEastAsia" w:cstheme="minorEastAsia"/>
          <w:sz w:val="22"/>
          <w:szCs w:val="22"/>
          <w:lang w:eastAsia="zh-Hans"/>
        </w:rPr>
        <w:t>（</w:t>
      </w:r>
      <w:r>
        <w:rPr>
          <w:rFonts w:hint="eastAsia" w:asciiTheme="minorEastAsia" w:hAnsiTheme="minorEastAsia" w:cstheme="minorEastAsia"/>
          <w:color w:val="C00000"/>
          <w:sz w:val="22"/>
          <w:szCs w:val="22"/>
          <w:lang w:eastAsia="zh-Hans"/>
        </w:rPr>
        <w:t>更多岗位详情请登陆招聘官网</w:t>
      </w:r>
      <w:r>
        <w:rPr>
          <w:rFonts w:hint="eastAsia" w:asciiTheme="minorEastAsia" w:hAnsiTheme="minorEastAsia" w:cstheme="minorEastAsia"/>
          <w:b/>
          <w:color w:val="C00000"/>
          <w:sz w:val="22"/>
          <w:szCs w:val="22"/>
        </w:rPr>
        <w:t xml:space="preserve"> </w:t>
      </w:r>
      <w:r>
        <w:fldChar w:fldCharType="begin"/>
      </w:r>
      <w:r>
        <w:instrText xml:space="preserve"> HYPERLINK "https://zdss.51job.com/" </w:instrText>
      </w:r>
      <w:r>
        <w:fldChar w:fldCharType="separate"/>
      </w:r>
      <w:r>
        <w:rPr>
          <w:b/>
          <w:bCs/>
          <w:color w:val="C00000"/>
          <w:lang w:eastAsia="zh-Hans"/>
        </w:rPr>
        <w:t>https://zdss.51job.com/</w:t>
      </w:r>
      <w:r>
        <w:rPr>
          <w:b/>
          <w:bCs/>
          <w:color w:val="C00000"/>
          <w:lang w:eastAsia="zh-Hans"/>
        </w:rPr>
        <w:fldChar w:fldCharType="end"/>
      </w:r>
      <w:r>
        <w:rPr>
          <w:rFonts w:asciiTheme="minorEastAsia" w:hAnsiTheme="minorEastAsia" w:cstheme="minorEastAsia"/>
          <w:color w:val="C00000"/>
          <w:sz w:val="22"/>
          <w:szCs w:val="22"/>
          <w:lang w:eastAsia="zh-Hans"/>
        </w:rPr>
        <w:t xml:space="preserve"> </w:t>
      </w:r>
      <w:r>
        <w:rPr>
          <w:rFonts w:hint="eastAsia" w:asciiTheme="minorEastAsia" w:hAnsiTheme="minorEastAsia" w:cstheme="minorEastAsia"/>
          <w:color w:val="C00000"/>
          <w:sz w:val="22"/>
          <w:szCs w:val="22"/>
          <w:lang w:eastAsia="zh-Hans"/>
        </w:rPr>
        <w:t>或</w:t>
      </w:r>
      <w:r>
        <w:rPr>
          <w:rFonts w:asciiTheme="minorEastAsia" w:hAnsiTheme="minorEastAsia" w:cstheme="minorEastAsia"/>
          <w:color w:val="C00000"/>
          <w:sz w:val="22"/>
          <w:szCs w:val="22"/>
          <w:lang w:eastAsia="zh-Hans"/>
        </w:rPr>
        <w:t xml:space="preserve"> </w:t>
      </w:r>
      <w:r>
        <w:rPr>
          <w:rFonts w:hint="eastAsia" w:asciiTheme="minorEastAsia" w:hAnsiTheme="minorEastAsia" w:cstheme="minorEastAsia"/>
          <w:color w:val="C00000"/>
          <w:sz w:val="22"/>
          <w:szCs w:val="22"/>
          <w:lang w:eastAsia="zh-Hans"/>
        </w:rPr>
        <w:t>关注微信公众号“</w:t>
      </w:r>
      <w:r>
        <w:rPr>
          <w:rFonts w:hint="eastAsia" w:asciiTheme="minorEastAsia" w:hAnsiTheme="minorEastAsia" w:cstheme="minorEastAsia"/>
          <w:b/>
          <w:bCs/>
          <w:color w:val="C00000"/>
          <w:sz w:val="22"/>
          <w:szCs w:val="22"/>
          <w:lang w:eastAsia="zh-Hans"/>
        </w:rPr>
        <w:t>十所微招聘</w:t>
      </w:r>
      <w:r>
        <w:rPr>
          <w:rFonts w:hint="eastAsia" w:asciiTheme="minorEastAsia" w:hAnsiTheme="minorEastAsia" w:cstheme="minorEastAsia"/>
          <w:color w:val="C00000"/>
          <w:sz w:val="22"/>
          <w:szCs w:val="22"/>
          <w:lang w:eastAsia="zh-Hans"/>
        </w:rPr>
        <w:t>”</w:t>
      </w:r>
      <w:r>
        <w:rPr>
          <w:rFonts w:asciiTheme="minorEastAsia" w:hAnsiTheme="minorEastAsia" w:cstheme="minorEastAsia"/>
          <w:b/>
          <w:bCs/>
          <w:color w:val="C00000"/>
          <w:sz w:val="22"/>
          <w:szCs w:val="22"/>
          <w:lang w:eastAsia="zh-Hans"/>
        </w:rPr>
        <w:t>—</w:t>
      </w:r>
      <w:r>
        <w:rPr>
          <w:rFonts w:hint="eastAsia" w:asciiTheme="minorEastAsia" w:hAnsiTheme="minorEastAsia" w:cstheme="minorEastAsia"/>
          <w:b/>
          <w:bCs/>
          <w:color w:val="C00000"/>
          <w:sz w:val="22"/>
          <w:szCs w:val="22"/>
          <w:lang w:eastAsia="zh-Hans"/>
        </w:rPr>
        <w:t>“十所招聘”</w:t>
      </w:r>
      <w:r>
        <w:rPr>
          <w:rFonts w:asciiTheme="minorEastAsia" w:hAnsiTheme="minorEastAsia" w:cstheme="minorEastAsia"/>
          <w:b/>
          <w:bCs/>
          <w:color w:val="C00000"/>
          <w:sz w:val="22"/>
          <w:szCs w:val="22"/>
          <w:lang w:eastAsia="zh-Hans"/>
        </w:rPr>
        <w:t>—</w:t>
      </w:r>
      <w:r>
        <w:rPr>
          <w:rFonts w:hint="eastAsia" w:asciiTheme="minorEastAsia" w:hAnsiTheme="minorEastAsia" w:cstheme="minorEastAsia"/>
          <w:b/>
          <w:bCs/>
          <w:color w:val="C00000"/>
          <w:sz w:val="22"/>
          <w:szCs w:val="22"/>
          <w:lang w:eastAsia="zh-Hans"/>
        </w:rPr>
        <w:t>“校园招聘”</w:t>
      </w:r>
      <w:r>
        <w:rPr>
          <w:rFonts w:hint="eastAsia" w:asciiTheme="minorEastAsia" w:hAnsiTheme="minorEastAsia" w:cstheme="minorEastAsia"/>
          <w:sz w:val="22"/>
          <w:szCs w:val="22"/>
        </w:rPr>
        <w:t>）</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三、招聘对象</w:t>
      </w: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202</w:t>
      </w:r>
      <w:r>
        <w:rPr>
          <w:rFonts w:asciiTheme="minorEastAsia" w:hAnsiTheme="minorEastAsia" w:cstheme="minorEastAsia"/>
          <w:sz w:val="22"/>
          <w:szCs w:val="22"/>
          <w:lang w:eastAsia="zh-Hans"/>
        </w:rPr>
        <w:t>4</w:t>
      </w:r>
      <w:r>
        <w:rPr>
          <w:rFonts w:hint="eastAsia" w:asciiTheme="minorEastAsia" w:hAnsiTheme="minorEastAsia" w:cstheme="minorEastAsia"/>
          <w:sz w:val="22"/>
          <w:szCs w:val="22"/>
          <w:lang w:eastAsia="zh-Hans"/>
        </w:rPr>
        <w:t>届应届毕业生</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四、招聘流程</w:t>
      </w:r>
    </w:p>
    <w:p>
      <w:pPr>
        <w:spacing w:line="360" w:lineRule="auto"/>
        <w:rPr>
          <w:rFonts w:asciiTheme="minorEastAsia" w:hAnsiTheme="minorEastAsia" w:cstheme="minorEastAsia"/>
          <w:sz w:val="22"/>
          <w:szCs w:val="22"/>
          <w:lang w:eastAsia="zh-Hans"/>
        </w:rPr>
      </w:pPr>
      <w:r>
        <w:rPr>
          <w:rFonts w:hint="eastAsia" w:asciiTheme="minorEastAsia" w:hAnsiTheme="minorEastAsia" w:cstheme="minorEastAsia"/>
          <w:sz w:val="22"/>
          <w:szCs w:val="22"/>
          <w:lang w:eastAsia="zh-Hans"/>
        </w:rPr>
        <w:t>投递简历→完成测评→简历筛选→专业面试→综合面试→发放录用通知书</w:t>
      </w: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五、注意事项</w:t>
      </w:r>
    </w:p>
    <w:p>
      <w:pPr>
        <w:pStyle w:val="10"/>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1．</w:t>
      </w:r>
      <w:r>
        <w:rPr>
          <w:rFonts w:hint="eastAsia" w:asciiTheme="minorEastAsia" w:hAnsiTheme="minorEastAsia" w:cstheme="minorEastAsia"/>
          <w:b/>
          <w:sz w:val="22"/>
          <w:szCs w:val="22"/>
          <w:lang w:eastAsia="zh-Hans"/>
        </w:rPr>
        <w:t>投递方式</w:t>
      </w:r>
    </w:p>
    <w:p>
      <w:pPr>
        <w:spacing w:line="360" w:lineRule="auto"/>
        <w:ind w:firstLine="420"/>
        <w:rPr>
          <w:rFonts w:asciiTheme="minorEastAsia" w:hAnsiTheme="minorEastAsia" w:cstheme="minorEastAsia"/>
          <w:color w:val="000000" w:themeColor="text1"/>
          <w:sz w:val="22"/>
          <w:szCs w:val="22"/>
          <w:lang w:eastAsia="zh-Hans"/>
          <w14:textFill>
            <w14:solidFill>
              <w14:schemeClr w14:val="tx1"/>
            </w14:solidFill>
          </w14:textFill>
        </w:rPr>
      </w:pPr>
      <w:r>
        <w:rPr>
          <w:rFonts w:hint="eastAsia" w:asciiTheme="minorEastAsia" w:hAnsiTheme="minorEastAsia" w:cstheme="minorEastAsia"/>
          <w:color w:val="000000" w:themeColor="text1"/>
          <w:sz w:val="22"/>
          <w:szCs w:val="22"/>
          <w:lang w:eastAsia="zh-Hans"/>
          <w14:textFill>
            <w14:solidFill>
              <w14:schemeClr w14:val="tx1"/>
            </w14:solidFill>
          </w14:textFill>
        </w:rPr>
        <w:t>登陆招聘官网</w:t>
      </w:r>
      <w:r>
        <w:rPr>
          <w:rFonts w:asciiTheme="minorEastAsia" w:hAnsiTheme="minorEastAsia" w:cstheme="minorEastAsia"/>
          <w:b/>
          <w:bCs/>
          <w:color w:val="000000" w:themeColor="text1"/>
          <w:sz w:val="22"/>
          <w:szCs w:val="22"/>
          <w14:textFill>
            <w14:solidFill>
              <w14:schemeClr w14:val="tx1"/>
            </w14:solidFill>
          </w14:textFill>
        </w:rPr>
        <w:t>https://zdss.51job.com/</w:t>
      </w:r>
      <w:r>
        <w:rPr>
          <w:rFonts w:hint="eastAsia" w:asciiTheme="minorEastAsia" w:hAnsiTheme="minorEastAsia" w:cstheme="minorEastAsia"/>
          <w:color w:val="000000" w:themeColor="text1"/>
          <w:sz w:val="22"/>
          <w:szCs w:val="22"/>
          <w:lang w:eastAsia="zh-Hans"/>
          <w14:textFill>
            <w14:solidFill>
              <w14:schemeClr w14:val="tx1"/>
            </w14:solidFill>
          </w14:textFill>
        </w:rPr>
        <w:t>投递简历</w:t>
      </w:r>
      <w:r>
        <w:rPr>
          <w:rFonts w:asciiTheme="minorEastAsia" w:hAnsiTheme="minorEastAsia" w:cstheme="minorEastAsia"/>
          <w:color w:val="000000" w:themeColor="text1"/>
          <w:sz w:val="22"/>
          <w:szCs w:val="22"/>
          <w:lang w:eastAsia="zh-Hans"/>
          <w14:textFill>
            <w14:solidFill>
              <w14:schemeClr w14:val="tx1"/>
            </w14:solidFill>
          </w14:textFill>
        </w:rPr>
        <w:t>；</w:t>
      </w:r>
    </w:p>
    <w:p>
      <w:pPr>
        <w:spacing w:line="360" w:lineRule="auto"/>
        <w:ind w:firstLine="420"/>
        <w:rPr>
          <w:rFonts w:asciiTheme="minorEastAsia" w:hAnsiTheme="minorEastAsia" w:cstheme="minorEastAsia"/>
          <w:color w:val="000000" w:themeColor="text1"/>
          <w:sz w:val="22"/>
          <w:szCs w:val="22"/>
          <w:lang w:eastAsia="zh-Hans"/>
          <w14:textFill>
            <w14:solidFill>
              <w14:schemeClr w14:val="tx1"/>
            </w14:solidFill>
          </w14:textFill>
        </w:rPr>
      </w:pPr>
      <w:r>
        <w:rPr>
          <w:rFonts w:hint="eastAsia" w:asciiTheme="minorEastAsia" w:hAnsiTheme="minorEastAsia" w:cstheme="minorEastAsia"/>
          <w:color w:val="000000" w:themeColor="text1"/>
          <w:sz w:val="22"/>
          <w:szCs w:val="22"/>
          <w:lang w:eastAsia="zh-Hans"/>
          <w14:textFill>
            <w14:solidFill>
              <w14:schemeClr w14:val="tx1"/>
            </w14:solidFill>
          </w14:textFill>
        </w:rPr>
        <w:t>关注微信公众号</w:t>
      </w:r>
      <w:r>
        <w:rPr>
          <w:rFonts w:hint="eastAsia" w:asciiTheme="minorEastAsia" w:hAnsiTheme="minorEastAsia" w:cstheme="minorEastAsia"/>
          <w:b/>
          <w:bCs/>
          <w:color w:val="000000" w:themeColor="text1"/>
          <w:sz w:val="22"/>
          <w:szCs w:val="22"/>
          <w:lang w:eastAsia="zh-Hans"/>
          <w14:textFill>
            <w14:solidFill>
              <w14:schemeClr w14:val="tx1"/>
            </w14:solidFill>
          </w14:textFill>
        </w:rPr>
        <w:t>“十所微招聘”</w:t>
      </w:r>
      <w:r>
        <w:rPr>
          <w:rFonts w:asciiTheme="minorEastAsia" w:hAnsiTheme="minorEastAsia" w:cstheme="minorEastAsia"/>
          <w:color w:val="000000" w:themeColor="text1"/>
          <w:sz w:val="22"/>
          <w:szCs w:val="22"/>
          <w:lang w:eastAsia="zh-Hans"/>
          <w14:textFill>
            <w14:solidFill>
              <w14:schemeClr w14:val="tx1"/>
            </w14:solidFill>
          </w14:textFill>
        </w:rPr>
        <w:t>，</w:t>
      </w:r>
      <w:r>
        <w:rPr>
          <w:rFonts w:hint="eastAsia" w:asciiTheme="minorEastAsia" w:hAnsiTheme="minorEastAsia" w:cstheme="minorEastAsia"/>
          <w:color w:val="000000" w:themeColor="text1"/>
          <w:sz w:val="22"/>
          <w:szCs w:val="22"/>
          <w:lang w:eastAsia="zh-Hans"/>
          <w14:textFill>
            <w14:solidFill>
              <w14:schemeClr w14:val="tx1"/>
            </w14:solidFill>
          </w14:textFill>
        </w:rPr>
        <w:t>点击下方</w:t>
      </w:r>
      <w:r>
        <w:rPr>
          <w:rFonts w:hint="eastAsia" w:asciiTheme="minorEastAsia" w:hAnsiTheme="minorEastAsia" w:cstheme="minorEastAsia"/>
          <w:b/>
          <w:bCs/>
          <w:color w:val="000000" w:themeColor="text1"/>
          <w:sz w:val="22"/>
          <w:szCs w:val="22"/>
          <w:lang w:eastAsia="zh-Hans"/>
          <w14:textFill>
            <w14:solidFill>
              <w14:schemeClr w14:val="tx1"/>
            </w14:solidFill>
          </w14:textFill>
        </w:rPr>
        <w:t>“十所招聘”</w:t>
      </w:r>
      <w:r>
        <w:rPr>
          <w:rFonts w:asciiTheme="minorEastAsia" w:hAnsiTheme="minorEastAsia" w:cstheme="minorEastAsia"/>
          <w:color w:val="000000" w:themeColor="text1"/>
          <w:sz w:val="22"/>
          <w:szCs w:val="22"/>
          <w:lang w:eastAsia="zh-Hans"/>
          <w14:textFill>
            <w14:solidFill>
              <w14:schemeClr w14:val="tx1"/>
            </w14:solidFill>
          </w14:textFill>
        </w:rPr>
        <w:t>，</w:t>
      </w:r>
      <w:r>
        <w:rPr>
          <w:rFonts w:hint="eastAsia" w:asciiTheme="minorEastAsia" w:hAnsiTheme="minorEastAsia" w:cstheme="minorEastAsia"/>
          <w:color w:val="000000" w:themeColor="text1"/>
          <w:sz w:val="22"/>
          <w:szCs w:val="22"/>
          <w:lang w:eastAsia="zh-Hans"/>
          <w14:textFill>
            <w14:solidFill>
              <w14:schemeClr w14:val="tx1"/>
            </w14:solidFill>
          </w14:textFill>
        </w:rPr>
        <w:t>进行投递</w:t>
      </w:r>
      <w:r>
        <w:rPr>
          <w:rFonts w:asciiTheme="minorEastAsia" w:hAnsiTheme="minorEastAsia" w:cstheme="minorEastAsia"/>
          <w:color w:val="000000" w:themeColor="text1"/>
          <w:sz w:val="22"/>
          <w:szCs w:val="22"/>
          <w:lang w:eastAsia="zh-Hans"/>
          <w14:textFill>
            <w14:solidFill>
              <w14:schemeClr w14:val="tx1"/>
            </w14:solidFill>
          </w14:textFill>
        </w:rPr>
        <w:t>。</w:t>
      </w:r>
    </w:p>
    <w:p>
      <w:pPr>
        <w:spacing w:line="360" w:lineRule="auto"/>
        <w:ind w:firstLine="420"/>
        <w:rPr>
          <w:rFonts w:asciiTheme="minorEastAsia" w:hAnsiTheme="minorEastAsia" w:cstheme="minorEastAsia"/>
          <w:sz w:val="22"/>
          <w:szCs w:val="22"/>
        </w:rPr>
      </w:pPr>
      <w:r>
        <w:rPr>
          <w:rFonts w:hint="eastAsia" w:asciiTheme="minorEastAsia" w:hAnsiTheme="minorEastAsia" w:cstheme="minorEastAsia"/>
          <w:sz w:val="22"/>
          <w:szCs w:val="22"/>
        </w:rPr>
        <w:t>应聘人员请认真选择投递岗位，如被录用，会优先考虑以此为录用岗位，但最终以面试情况以及企业实际需求等进行确定。</w:t>
      </w:r>
    </w:p>
    <w:p>
      <w:pPr>
        <w:pStyle w:val="10"/>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2．面试</w:t>
      </w:r>
      <w:r>
        <w:rPr>
          <w:rFonts w:hint="eastAsia" w:asciiTheme="minorEastAsia" w:hAnsiTheme="minorEastAsia" w:cstheme="minorEastAsia"/>
          <w:b/>
          <w:sz w:val="22"/>
          <w:szCs w:val="22"/>
          <w:lang w:eastAsia="zh-Hans"/>
        </w:rPr>
        <w:t>通知</w:t>
      </w: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简历筛选通过后</w:t>
      </w:r>
      <w:r>
        <w:rPr>
          <w:rFonts w:hint="eastAsia" w:asciiTheme="minorEastAsia" w:hAnsiTheme="minorEastAsia" w:cstheme="minorEastAsia"/>
          <w:sz w:val="22"/>
          <w:szCs w:val="22"/>
          <w:lang w:val="en-US" w:eastAsia="zh-CN"/>
        </w:rPr>
        <w:t>安排面试</w:t>
      </w:r>
      <w:r>
        <w:rPr>
          <w:rFonts w:hint="eastAsia" w:asciiTheme="minorEastAsia" w:hAnsiTheme="minorEastAsia" w:cstheme="minorEastAsia"/>
          <w:sz w:val="22"/>
          <w:szCs w:val="22"/>
        </w:rPr>
        <w:t>。届时会通过电话/短信通知，请同学们保持手机畅通。</w:t>
      </w:r>
    </w:p>
    <w:p>
      <w:pPr>
        <w:pStyle w:val="10"/>
        <w:spacing w:line="360" w:lineRule="auto"/>
        <w:ind w:firstLine="0" w:firstLineChars="0"/>
        <w:rPr>
          <w:rFonts w:asciiTheme="minorEastAsia" w:hAnsiTheme="minorEastAsia" w:cstheme="minorEastAsia"/>
          <w:b/>
          <w:sz w:val="22"/>
          <w:szCs w:val="22"/>
        </w:rPr>
      </w:pPr>
      <w:r>
        <w:rPr>
          <w:rFonts w:hint="eastAsia" w:asciiTheme="minorEastAsia" w:hAnsiTheme="minorEastAsia" w:cstheme="minorEastAsia"/>
          <w:b/>
          <w:sz w:val="22"/>
          <w:szCs w:val="22"/>
        </w:rPr>
        <w:t>3．录用</w:t>
      </w:r>
      <w:r>
        <w:rPr>
          <w:rFonts w:hint="eastAsia" w:asciiTheme="minorEastAsia" w:hAnsiTheme="minorEastAsia" w:cstheme="minorEastAsia"/>
          <w:b/>
          <w:sz w:val="22"/>
          <w:szCs w:val="22"/>
          <w:lang w:eastAsia="zh-Hans"/>
        </w:rPr>
        <w:t>通知</w:t>
      </w:r>
      <w:bookmarkStart w:id="0" w:name="_GoBack"/>
      <w:bookmarkEnd w:id="0"/>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面试结束后会通过电话</w:t>
      </w:r>
      <w:r>
        <w:rPr>
          <w:rFonts w:asciiTheme="minorEastAsia" w:hAnsiTheme="minorEastAsia" w:cstheme="minorEastAsia"/>
          <w:sz w:val="22"/>
          <w:szCs w:val="22"/>
        </w:rPr>
        <w:t>、</w:t>
      </w:r>
      <w:r>
        <w:rPr>
          <w:rFonts w:hint="eastAsia" w:asciiTheme="minorEastAsia" w:hAnsiTheme="minorEastAsia" w:cstheme="minorEastAsia"/>
          <w:sz w:val="22"/>
          <w:szCs w:val="22"/>
        </w:rPr>
        <w:t>短信等渠道通知面试结果，面试通过人员请按照通知相关要求来领取录用通知书并签订录用协议。</w:t>
      </w:r>
    </w:p>
    <w:p>
      <w:pPr>
        <w:spacing w:line="360" w:lineRule="auto"/>
        <w:rPr>
          <w:rFonts w:asciiTheme="minorEastAsia" w:hAnsiTheme="minorEastAsia" w:cstheme="minorEastAsia"/>
          <w:b/>
          <w:bCs/>
          <w:sz w:val="22"/>
          <w:szCs w:val="22"/>
        </w:rPr>
      </w:pPr>
      <w:r>
        <w:rPr>
          <w:rFonts w:asciiTheme="minorEastAsia" w:hAnsiTheme="minorEastAsia" w:cstheme="minorEastAsia"/>
          <w:b/>
          <w:bCs/>
          <w:sz w:val="22"/>
          <w:szCs w:val="22"/>
        </w:rPr>
        <w:drawing>
          <wp:anchor distT="0" distB="0" distL="114300" distR="114300" simplePos="0" relativeHeight="251659264" behindDoc="1" locked="0" layoutInCell="1" allowOverlap="1">
            <wp:simplePos x="0" y="0"/>
            <wp:positionH relativeFrom="margin">
              <wp:align>right</wp:align>
            </wp:positionH>
            <wp:positionV relativeFrom="paragraph">
              <wp:posOffset>289560</wp:posOffset>
            </wp:positionV>
            <wp:extent cx="1381125" cy="1381125"/>
            <wp:effectExtent l="0" t="0" r="9525" b="9525"/>
            <wp:wrapNone/>
            <wp:docPr id="14" name="图片 14" descr="C:\Users\YINGYI~1.ZHA\AppData\Local\Temp\WeChat Files\d2e5f0f94ea81529baeb3b913b7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YINGYI~1.ZHA\AppData\Local\Temp\WeChat Files\d2e5f0f94ea81529baeb3b913b7199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81125" cy="1381125"/>
                    </a:xfrm>
                    <a:prstGeom prst="rect">
                      <a:avLst/>
                    </a:prstGeom>
                    <a:noFill/>
                    <a:ln>
                      <a:noFill/>
                    </a:ln>
                  </pic:spPr>
                </pic:pic>
              </a:graphicData>
            </a:graphic>
          </wp:anchor>
        </w:drawing>
      </w:r>
    </w:p>
    <w:p>
      <w:pPr>
        <w:spacing w:line="360" w:lineRule="auto"/>
        <w:rPr>
          <w:rFonts w:asciiTheme="minorEastAsia" w:hAnsiTheme="minorEastAsia" w:cstheme="minorEastAsia"/>
          <w:b/>
          <w:bCs/>
          <w:sz w:val="22"/>
          <w:szCs w:val="22"/>
        </w:rPr>
      </w:pPr>
    </w:p>
    <w:p>
      <w:pPr>
        <w:spacing w:line="360" w:lineRule="auto"/>
        <w:rPr>
          <w:rFonts w:asciiTheme="minorEastAsia" w:hAnsiTheme="minorEastAsia" w:cstheme="minorEastAsia"/>
          <w:b/>
          <w:bCs/>
          <w:sz w:val="22"/>
          <w:szCs w:val="22"/>
        </w:rPr>
      </w:pPr>
      <w:r>
        <w:rPr>
          <w:rFonts w:hint="eastAsia" w:asciiTheme="minorEastAsia" w:hAnsiTheme="minorEastAsia" w:cstheme="minorEastAsia"/>
          <w:b/>
          <w:bCs/>
          <w:sz w:val="22"/>
          <w:szCs w:val="22"/>
        </w:rPr>
        <w:t>【联系我们】</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通信地址：四川省成都市金牛区营康西路85号</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邮政编码：610036</w:t>
      </w:r>
    </w:p>
    <w:p>
      <w:pPr>
        <w:spacing w:line="360" w:lineRule="auto"/>
        <w:rPr>
          <w:rFonts w:asciiTheme="minorEastAsia" w:hAnsiTheme="minorEastAsia" w:cstheme="minorEastAsia"/>
          <w:sz w:val="22"/>
          <w:szCs w:val="22"/>
        </w:rPr>
      </w:pPr>
      <w:r>
        <w:rPr>
          <w:rStyle w:val="9"/>
          <w:rFonts w:hint="eastAsia" w:asciiTheme="minorEastAsia" w:hAnsiTheme="minorEastAsia" w:cstheme="minorEastAsia"/>
          <w:color w:val="auto"/>
          <w:sz w:val="22"/>
          <w:szCs w:val="22"/>
          <w:u w:val="none"/>
        </w:rPr>
        <w:t>招聘官网：</w:t>
      </w:r>
      <w:r>
        <w:rPr>
          <w:rFonts w:asciiTheme="minorEastAsia" w:hAnsiTheme="minorEastAsia" w:cstheme="minorEastAsia"/>
          <w:color w:val="000000" w:themeColor="text1"/>
          <w:sz w:val="22"/>
          <w:szCs w:val="22"/>
          <w14:textFill>
            <w14:solidFill>
              <w14:schemeClr w14:val="tx1"/>
            </w14:solidFill>
          </w14:textFill>
        </w:rPr>
        <w:t>https://zdss.51job.com/</w:t>
      </w:r>
    </w:p>
    <w:p>
      <w:pPr>
        <w:spacing w:line="360" w:lineRule="auto"/>
        <w:rPr>
          <w:rStyle w:val="9"/>
          <w:rFonts w:asciiTheme="minorEastAsia" w:hAnsiTheme="minorEastAsia" w:cstheme="minorEastAsia"/>
          <w:sz w:val="22"/>
          <w:szCs w:val="22"/>
        </w:rPr>
      </w:pPr>
      <w:r>
        <w:rPr>
          <w:rFonts w:hint="eastAsia" w:asciiTheme="minorEastAsia" w:hAnsiTheme="minorEastAsia" w:cstheme="minorEastAsia"/>
          <w:sz w:val="22"/>
          <w:szCs w:val="22"/>
        </w:rPr>
        <w:t>电子邮箱：zdss10hr@163.com</w:t>
      </w:r>
    </w:p>
    <w:p>
      <w:pPr>
        <w:spacing w:line="360" w:lineRule="auto"/>
        <w:rPr>
          <w:rFonts w:asciiTheme="minorEastAsia" w:hAnsiTheme="minorEastAsia" w:cstheme="minorEastAsia"/>
          <w:sz w:val="22"/>
          <w:szCs w:val="22"/>
        </w:rPr>
      </w:pPr>
      <w:r>
        <w:rPr>
          <w:rFonts w:hint="eastAsia" w:asciiTheme="minorEastAsia" w:hAnsiTheme="minorEastAsia" w:cstheme="minorEastAsia"/>
          <w:sz w:val="22"/>
          <w:szCs w:val="22"/>
        </w:rPr>
        <w:t>微信公众号：“十所微招聘”，欢迎在微信平台上进行交流互动。</w:t>
      </w:r>
    </w:p>
    <w:p>
      <w:pPr>
        <w:spacing w:line="360" w:lineRule="auto"/>
        <w:rPr>
          <w:rFonts w:asciiTheme="minorEastAsia" w:hAnsiTheme="minorEastAsia" w:cstheme="minorEastAsia"/>
          <w:sz w:val="22"/>
          <w:szCs w:val="22"/>
          <w:lang w:eastAsia="zh-Hans"/>
        </w:rPr>
      </w:pP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s" w:date="2023-08-27T10:45:59Z" w:initials="s">
    <w:p w14:paraId="14871449">
      <w:pPr>
        <w:pStyle w:val="2"/>
        <w:rPr>
          <w:rFonts w:hint="default" w:eastAsiaTheme="minorEastAsia"/>
          <w:lang w:val="en-US" w:eastAsia="zh-CN"/>
        </w:rPr>
      </w:pPr>
      <w:r>
        <w:rPr>
          <w:rFonts w:hint="eastAsia"/>
          <w:lang w:val="en-US" w:eastAsia="zh-CN"/>
        </w:rPr>
        <w:t>这个图换长图文里的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487144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s">
    <w15:presenceInfo w15:providerId="None" w15:userId="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k4OGYwODA1MDQzMjZlZGM0Njk4NDEwOWNiYjI1NDUifQ=="/>
  </w:docVars>
  <w:rsids>
    <w:rsidRoot w:val="73E0DFA3"/>
    <w:rsid w:val="000C7A05"/>
    <w:rsid w:val="000D313E"/>
    <w:rsid w:val="00222057"/>
    <w:rsid w:val="00267420"/>
    <w:rsid w:val="003A63B5"/>
    <w:rsid w:val="003C558A"/>
    <w:rsid w:val="003F1297"/>
    <w:rsid w:val="00432E60"/>
    <w:rsid w:val="00434232"/>
    <w:rsid w:val="00456EAE"/>
    <w:rsid w:val="004E2A05"/>
    <w:rsid w:val="005718EE"/>
    <w:rsid w:val="00623E41"/>
    <w:rsid w:val="00692989"/>
    <w:rsid w:val="008A169C"/>
    <w:rsid w:val="00913FE3"/>
    <w:rsid w:val="009B00BB"/>
    <w:rsid w:val="00A13FCB"/>
    <w:rsid w:val="00B21F48"/>
    <w:rsid w:val="00B23437"/>
    <w:rsid w:val="00B96C60"/>
    <w:rsid w:val="00C008DC"/>
    <w:rsid w:val="00C14809"/>
    <w:rsid w:val="00C463F1"/>
    <w:rsid w:val="00D35558"/>
    <w:rsid w:val="00D65118"/>
    <w:rsid w:val="00D818C5"/>
    <w:rsid w:val="00DA5AF8"/>
    <w:rsid w:val="00E26C49"/>
    <w:rsid w:val="00E54A08"/>
    <w:rsid w:val="00ED660F"/>
    <w:rsid w:val="00FB0C04"/>
    <w:rsid w:val="00FC0196"/>
    <w:rsid w:val="00FE42AB"/>
    <w:rsid w:val="054A03DA"/>
    <w:rsid w:val="1C3FB760"/>
    <w:rsid w:val="26261942"/>
    <w:rsid w:val="33780FE2"/>
    <w:rsid w:val="3B9E97AA"/>
    <w:rsid w:val="3DBF5E32"/>
    <w:rsid w:val="3FF56886"/>
    <w:rsid w:val="43FF4A4A"/>
    <w:rsid w:val="6EF60EF6"/>
    <w:rsid w:val="7033238D"/>
    <w:rsid w:val="70707FF2"/>
    <w:rsid w:val="714A5C2E"/>
    <w:rsid w:val="73E0DFA3"/>
    <w:rsid w:val="78AFF658"/>
    <w:rsid w:val="78FF9063"/>
    <w:rsid w:val="7FAEE135"/>
    <w:rsid w:val="9FFF6EE9"/>
    <w:rsid w:val="BF7A2A01"/>
    <w:rsid w:val="CCE7C59D"/>
    <w:rsid w:val="DCBBAE57"/>
    <w:rsid w:val="EEFD3DEC"/>
    <w:rsid w:val="EFBE5368"/>
    <w:rsid w:val="FF6FA861"/>
    <w:rsid w:val="FFE3C0EF"/>
    <w:rsid w:val="FFFFB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link w:val="13"/>
    <w:qFormat/>
    <w:uiPriority w:val="0"/>
    <w:pPr>
      <w:tabs>
        <w:tab w:val="center" w:pos="4153"/>
        <w:tab w:val="right" w:pos="8306"/>
      </w:tabs>
      <w:snapToGrid w:val="0"/>
      <w:jc w:val="left"/>
    </w:pPr>
    <w:rPr>
      <w:sz w:val="18"/>
      <w:szCs w:val="18"/>
    </w:rPr>
  </w:style>
  <w:style w:type="paragraph" w:styleId="4">
    <w:name w:val="header"/>
    <w:basedOn w:val="1"/>
    <w:link w:val="12"/>
    <w:qFormat/>
    <w:uiPriority w:val="0"/>
    <w:pP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character" w:styleId="8">
    <w:name w:val="Strong"/>
    <w:basedOn w:val="7"/>
    <w:qFormat/>
    <w:uiPriority w:val="0"/>
    <w:rPr>
      <w:b/>
    </w:rPr>
  </w:style>
  <w:style w:type="character" w:styleId="9">
    <w:name w:val="Hyperlink"/>
    <w:basedOn w:val="7"/>
    <w:qFormat/>
    <w:uiPriority w:val="0"/>
    <w:rPr>
      <w:color w:val="0000FF"/>
      <w:u w:val="single"/>
    </w:rPr>
  </w:style>
  <w:style w:type="paragraph" w:customStyle="1" w:styleId="10">
    <w:name w:val="列表段落1"/>
    <w:basedOn w:val="1"/>
    <w:qFormat/>
    <w:uiPriority w:val="34"/>
    <w:pPr>
      <w:ind w:firstLine="420" w:firstLineChars="200"/>
    </w:pPr>
  </w:style>
  <w:style w:type="paragraph" w:styleId="11">
    <w:name w:val="List Paragraph"/>
    <w:basedOn w:val="1"/>
    <w:qFormat/>
    <w:uiPriority w:val="34"/>
    <w:pPr>
      <w:ind w:firstLine="420" w:firstLineChars="200"/>
    </w:pPr>
  </w:style>
  <w:style w:type="character" w:customStyle="1" w:styleId="12">
    <w:name w:val="页眉 字符"/>
    <w:basedOn w:val="7"/>
    <w:link w:val="4"/>
    <w:qFormat/>
    <w:uiPriority w:val="0"/>
    <w:rPr>
      <w:rFonts w:asciiTheme="minorHAnsi" w:hAnsiTheme="minorHAnsi" w:eastAsiaTheme="minorEastAsia" w:cstheme="minorBidi"/>
      <w:kern w:val="2"/>
      <w:sz w:val="18"/>
      <w:szCs w:val="18"/>
    </w:rPr>
  </w:style>
  <w:style w:type="character" w:customStyle="1" w:styleId="13">
    <w:name w:val="页脚 字符"/>
    <w:basedOn w:val="7"/>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383</Words>
  <Characters>2188</Characters>
  <Lines>18</Lines>
  <Paragraphs>5</Paragraphs>
  <TotalTime>6</TotalTime>
  <ScaleCrop>false</ScaleCrop>
  <LinksUpToDate>false</LinksUpToDate>
  <CharactersWithSpaces>2566</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2023-02-23T08:33:00Z</dcterms:created>
  <dc:creator>sunyue</dc:creator>
  <cp:lastModifiedBy>ss</cp:lastModifiedBy>
  <dcterms:modified xsi:type="dcterms:W3CDTF">2023-08-27T03:01:49Z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A318729F7CF848ECADB496488BBBFCD0_13</vt:lpwstr>
  </property>
</Properties>
</file>