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94A43" w14:textId="77777777" w:rsidR="00AD3DCC" w:rsidRDefault="00000000">
      <w:pPr>
        <w:spacing w:line="586" w:lineRule="exact"/>
        <w:jc w:val="center"/>
        <w:rPr>
          <w:rFonts w:ascii="小标宋" w:eastAsia="小标宋" w:hAnsi="小标宋" w:cs="小标宋"/>
          <w:bCs w:val="0"/>
          <w:kern w:val="2"/>
          <w:sz w:val="44"/>
          <w:szCs w:val="52"/>
        </w:rPr>
      </w:pPr>
      <w:r>
        <w:rPr>
          <w:rFonts w:ascii="小标宋" w:eastAsia="小标宋" w:hAnsi="小标宋" w:cs="小标宋"/>
          <w:bCs w:val="0"/>
          <w:kern w:val="2"/>
          <w:sz w:val="44"/>
          <w:szCs w:val="52"/>
        </w:rPr>
        <w:t>桂林银行2023届春季校园招聘暨2024</w:t>
      </w:r>
      <w:r>
        <w:rPr>
          <w:rFonts w:ascii="小标宋" w:eastAsia="小标宋" w:hAnsi="小标宋" w:cs="小标宋" w:hint="eastAsia"/>
          <w:bCs w:val="0"/>
          <w:kern w:val="2"/>
          <w:sz w:val="44"/>
          <w:szCs w:val="52"/>
        </w:rPr>
        <w:t>届总行</w:t>
      </w:r>
      <w:r>
        <w:rPr>
          <w:rFonts w:ascii="小标宋" w:eastAsia="小标宋" w:hAnsi="小标宋" w:cs="小标宋"/>
          <w:bCs w:val="0"/>
          <w:kern w:val="2"/>
          <w:sz w:val="44"/>
          <w:szCs w:val="52"/>
        </w:rPr>
        <w:t>“</w:t>
      </w:r>
      <w:r>
        <w:rPr>
          <w:rFonts w:ascii="小标宋" w:eastAsia="小标宋" w:hAnsi="小标宋" w:cs="小标宋" w:hint="eastAsia"/>
          <w:bCs w:val="0"/>
          <w:kern w:val="2"/>
          <w:sz w:val="44"/>
          <w:szCs w:val="52"/>
        </w:rPr>
        <w:t>桂银星青年</w:t>
      </w:r>
      <w:r>
        <w:rPr>
          <w:rFonts w:ascii="小标宋" w:eastAsia="小标宋" w:hAnsi="小标宋" w:cs="小标宋"/>
          <w:bCs w:val="0"/>
          <w:kern w:val="2"/>
          <w:sz w:val="44"/>
          <w:szCs w:val="52"/>
        </w:rPr>
        <w:t>”暑期</w:t>
      </w:r>
      <w:r>
        <w:rPr>
          <w:rFonts w:ascii="小标宋" w:eastAsia="小标宋" w:hAnsi="小标宋" w:cs="小标宋" w:hint="eastAsia"/>
          <w:bCs w:val="0"/>
          <w:kern w:val="2"/>
          <w:sz w:val="44"/>
          <w:szCs w:val="52"/>
        </w:rPr>
        <w:t>实习生招聘启事</w:t>
      </w:r>
    </w:p>
    <w:p w14:paraId="50729DF1" w14:textId="77777777" w:rsidR="00AD3DCC" w:rsidRDefault="00AD3DCC">
      <w:pPr>
        <w:spacing w:line="586" w:lineRule="exact"/>
        <w:rPr>
          <w:rFonts w:ascii="仿宋_GB2312" w:eastAsia="仿宋_GB2312"/>
        </w:rPr>
      </w:pPr>
    </w:p>
    <w:p w14:paraId="582209D4" w14:textId="77777777" w:rsidR="00AD3DCC" w:rsidRDefault="00000000">
      <w:pPr>
        <w:pStyle w:val="af3"/>
        <w:ind w:firstLine="640"/>
        <w:rPr>
          <w:rFonts w:ascii="小标宋" w:eastAsia="小标宋" w:hAnsi="黑体"/>
        </w:rPr>
      </w:pPr>
      <w:r>
        <w:rPr>
          <w:rFonts w:ascii="小标宋" w:eastAsia="小标宋" w:hAnsi="黑体" w:hint="eastAsia"/>
        </w:rPr>
        <w:t>一、桂银简介</w:t>
      </w:r>
    </w:p>
    <w:p w14:paraId="2CDFFDB5" w14:textId="77777777" w:rsidR="00AD3DCC" w:rsidRDefault="00000000">
      <w:pPr>
        <w:pStyle w:val="af3"/>
        <w:ind w:firstLine="640"/>
      </w:pPr>
      <w:r>
        <w:rPr>
          <w:rFonts w:hint="eastAsia"/>
        </w:rPr>
        <w:t>桂林银行成立于</w:t>
      </w:r>
      <w:r>
        <w:t>1997年，是一家具有独立法人资格的国有控股银行，经过多年发展，已经成为目前广西资产规模最大、经营特色鲜明、核心竞争力突出、品牌形象良好、团队精干高效的单一地方法人金融机构。截至2023年1月末，桂林银行已在广西12个地级市设立分支机构，在广西和广东深圳发起设立村镇银行7家，在广西共设立分支行166家（其中县域支行76家）、社区/小微支行653家（其中县乡社区/小微支行362家）、农村普惠金融综合服务点6857家，服务覆盖超两千万农村人口。</w:t>
      </w:r>
    </w:p>
    <w:p w14:paraId="2814CD9D" w14:textId="77777777" w:rsidR="00AD3DCC" w:rsidRDefault="00000000">
      <w:pPr>
        <w:pStyle w:val="af3"/>
        <w:ind w:firstLine="640"/>
      </w:pPr>
      <w:r>
        <w:rPr>
          <w:rFonts w:hint="eastAsia"/>
        </w:rPr>
        <w:t>桂林银行以“金融成就美好生活”为使命，以“成为服务乡村振兴的标杆银行”为愿景，立足桂林、深耕八桂，致力服务地方经济、服务小微企业、服务城乡居民，为推动地方经济社会发展提供优质金融服务和坚实金融保障。</w:t>
      </w:r>
    </w:p>
    <w:p w14:paraId="4120D71A" w14:textId="77777777" w:rsidR="00AD3DCC" w:rsidRDefault="00000000">
      <w:pPr>
        <w:pStyle w:val="af3"/>
        <w:ind w:firstLine="640"/>
      </w:pPr>
      <w:r>
        <w:rPr>
          <w:rFonts w:hint="eastAsia"/>
        </w:rPr>
        <w:t>作为广西首家资产规模突破</w:t>
      </w:r>
      <w:r>
        <w:t>4000亿元的城商行，桂林银行市场地位、品牌价值持续彰显，位列2022年“全球银行1000强”第338位、“中国服务业企业500强”第274位、“广西企业100强”第25位，荣获“全国五一劳动奖状”“服务八桂综合贡献奖”等多项重大荣誉。</w:t>
      </w:r>
    </w:p>
    <w:p w14:paraId="612557AF" w14:textId="77777777" w:rsidR="008829F1" w:rsidRPr="009E46BC" w:rsidRDefault="008829F1">
      <w:pPr>
        <w:pStyle w:val="af3"/>
        <w:ind w:firstLine="640"/>
        <w:rPr>
          <w:rFonts w:ascii="小标宋" w:eastAsia="小标宋" w:hAnsi="黑体"/>
        </w:rPr>
      </w:pPr>
    </w:p>
    <w:p w14:paraId="23E8DCD5" w14:textId="405A3EBB" w:rsidR="00AD3DCC" w:rsidRDefault="00000000">
      <w:pPr>
        <w:pStyle w:val="af3"/>
        <w:ind w:firstLine="640"/>
        <w:rPr>
          <w:rFonts w:ascii="小标宋" w:eastAsia="小标宋" w:hAnsi="黑体"/>
        </w:rPr>
      </w:pPr>
      <w:r>
        <w:rPr>
          <w:rFonts w:ascii="小标宋" w:eastAsia="小标宋" w:hAnsi="黑体" w:hint="eastAsia"/>
        </w:rPr>
        <w:lastRenderedPageBreak/>
        <w:t>二、招聘对象</w:t>
      </w:r>
    </w:p>
    <w:p w14:paraId="19FA8185" w14:textId="682D796C" w:rsidR="008829F1" w:rsidRDefault="00000000">
      <w:pPr>
        <w:pStyle w:val="af3"/>
        <w:ind w:firstLine="640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届</w:t>
      </w:r>
      <w:r>
        <w:rPr>
          <w:rFonts w:hint="eastAsia"/>
          <w:lang w:eastAsia="zh-Hans"/>
        </w:rPr>
        <w:t>应届</w:t>
      </w:r>
      <w:r>
        <w:rPr>
          <w:rFonts w:hint="eastAsia"/>
        </w:rPr>
        <w:t>毕业生，</w:t>
      </w:r>
      <w:r>
        <w:rPr>
          <w:lang w:eastAsia="zh-Hans"/>
        </w:rPr>
        <w:t>报到时取得国家认可的毕业证和学位证，或教育部留学服务中心出具的学历认证</w:t>
      </w:r>
      <w:r>
        <w:rPr>
          <w:rFonts w:hint="eastAsia"/>
          <w:lang w:eastAsia="zh-Hans"/>
        </w:rPr>
        <w:t>（境外高校毕业时间为</w:t>
      </w:r>
      <w:r>
        <w:rPr>
          <w:rFonts w:hint="eastAsia"/>
        </w:rPr>
        <w:t>2</w:t>
      </w:r>
      <w:r>
        <w:t>022</w:t>
      </w:r>
      <w:r>
        <w:rPr>
          <w:rFonts w:hint="eastAsia"/>
        </w:rPr>
        <w:t>年8月-</w:t>
      </w:r>
      <w:r>
        <w:t>2023</w:t>
      </w:r>
      <w:r>
        <w:rPr>
          <w:rFonts w:hint="eastAsia"/>
        </w:rPr>
        <w:t>年</w:t>
      </w:r>
      <w:r>
        <w:t>7</w:t>
      </w:r>
      <w:r>
        <w:rPr>
          <w:rFonts w:hint="eastAsia"/>
        </w:rPr>
        <w:t>月</w:t>
      </w:r>
      <w:r>
        <w:rPr>
          <w:rFonts w:hint="eastAsia"/>
          <w:lang w:eastAsia="zh-Hans"/>
        </w:rPr>
        <w:t>）</w:t>
      </w:r>
      <w:r w:rsidR="008829F1">
        <w:rPr>
          <w:rFonts w:hint="eastAsia"/>
          <w:lang w:eastAsia="zh-Hans"/>
        </w:rPr>
        <w:t>，</w:t>
      </w:r>
      <w:r w:rsidR="008829F1" w:rsidRPr="008829F1">
        <w:t>硕士毕业年龄27岁（含）以下，本科毕业年龄24岁（含）以下</w:t>
      </w:r>
      <w:r w:rsidR="008829F1">
        <w:rPr>
          <w:rFonts w:hint="eastAsia"/>
        </w:rPr>
        <w:t>。</w:t>
      </w:r>
    </w:p>
    <w:p w14:paraId="5FA0E579" w14:textId="511B28D6" w:rsidR="00AD3DCC" w:rsidRPr="008829F1" w:rsidRDefault="00000000">
      <w:pPr>
        <w:pStyle w:val="af3"/>
        <w:ind w:firstLine="640"/>
        <w:rPr>
          <w:rFonts w:ascii="小标宋" w:eastAsia="小标宋" w:hAnsi="黑体"/>
        </w:rPr>
      </w:pPr>
      <w:r w:rsidRPr="008829F1">
        <w:rPr>
          <w:rFonts w:ascii="小标宋" w:eastAsia="小标宋" w:hAnsi="黑体" w:hint="eastAsia"/>
        </w:rPr>
        <w:t>三、招聘岗位</w:t>
      </w:r>
    </w:p>
    <w:p w14:paraId="3A902DEC" w14:textId="77777777" w:rsidR="00AD3DCC" w:rsidRDefault="00000000">
      <w:pPr>
        <w:spacing w:line="586" w:lineRule="exact"/>
        <w:ind w:firstLineChars="200" w:firstLine="640"/>
        <w:rPr>
          <w:rFonts w:ascii="仿宋_GB2312" w:eastAsia="仿宋_GB2312"/>
          <w:b/>
          <w:bCs w:val="0"/>
          <w:lang w:eastAsia="zh-Hans"/>
        </w:rPr>
      </w:pPr>
      <w:r>
        <w:rPr>
          <w:rFonts w:ascii="仿宋_GB2312" w:eastAsia="仿宋_GB2312" w:hint="eastAsia"/>
          <w:b/>
          <w:bCs w:val="0"/>
          <w:sz w:val="32"/>
          <w:lang w:eastAsia="zh-Hans"/>
        </w:rPr>
        <w:t>（一）“匠星计划”管理培训生</w:t>
      </w:r>
    </w:p>
    <w:p w14:paraId="483E7DD7" w14:textId="77777777" w:rsidR="00AD3DCC" w:rsidRDefault="00000000">
      <w:pPr>
        <w:pStyle w:val="af3"/>
        <w:ind w:firstLine="640"/>
        <w:rPr>
          <w:lang w:eastAsia="zh-Hans"/>
        </w:rPr>
      </w:pPr>
      <w:r>
        <w:rPr>
          <w:rFonts w:hint="eastAsia"/>
          <w:lang w:eastAsia="zh-Hans"/>
        </w:rPr>
        <w:t>为打造一支“职业化、专业化、知识化、年轻化”的人才队伍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招募“匠星计划”管理培训生作为桂林银行未来管理干部及信息技术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专业技术、业务管理类</w:t>
      </w:r>
      <w:r>
        <w:rPr>
          <w:rFonts w:hint="eastAsia"/>
        </w:rPr>
        <w:t>骨干</w:t>
      </w:r>
      <w:r>
        <w:rPr>
          <w:rFonts w:hint="eastAsia"/>
          <w:lang w:eastAsia="zh-Hans"/>
        </w:rPr>
        <w:t>人才储备</w:t>
      </w:r>
      <w:r>
        <w:rPr>
          <w:lang w:eastAsia="zh-Hans"/>
        </w:rPr>
        <w:t>。</w:t>
      </w:r>
    </w:p>
    <w:p w14:paraId="206E8968" w14:textId="77777777" w:rsidR="00AD3DCC" w:rsidRDefault="00000000">
      <w:pPr>
        <w:pStyle w:val="af6"/>
        <w:spacing w:line="586" w:lineRule="exact"/>
        <w:ind w:firstLine="640"/>
        <w:rPr>
          <w:rFonts w:hint="default"/>
          <w:b/>
          <w:bCs/>
        </w:rPr>
      </w:pPr>
      <w:r>
        <w:rPr>
          <w:rFonts w:hint="default"/>
          <w:b/>
          <w:bCs/>
        </w:rPr>
        <w:t>1、</w:t>
      </w:r>
      <w:r>
        <w:rPr>
          <w:b/>
          <w:bCs/>
        </w:rPr>
        <w:t>综合管理类（专业技术、业务管理方向）</w:t>
      </w:r>
    </w:p>
    <w:p w14:paraId="4B9A2EA0" w14:textId="77777777" w:rsidR="00AD3DCC" w:rsidRDefault="00000000">
      <w:pPr>
        <w:pStyle w:val="af6"/>
        <w:spacing w:line="586" w:lineRule="exact"/>
        <w:ind w:firstLine="640"/>
        <w:rPr>
          <w:rFonts w:hint="default"/>
          <w:b/>
          <w:bCs/>
          <w:lang w:eastAsia="zh-Hans"/>
        </w:rPr>
      </w:pPr>
      <w:r>
        <w:rPr>
          <w:b/>
          <w:bCs/>
          <w:lang w:eastAsia="zh-Hans"/>
        </w:rPr>
        <w:t>（1）工作地点</w:t>
      </w:r>
    </w:p>
    <w:p w14:paraId="74FB93C7" w14:textId="77777777" w:rsidR="00AD3DCC" w:rsidRDefault="00000000">
      <w:pPr>
        <w:pStyle w:val="af3"/>
        <w:ind w:firstLine="640"/>
        <w:rPr>
          <w:lang w:eastAsia="zh-Hans"/>
        </w:rPr>
      </w:pPr>
      <w:r>
        <w:rPr>
          <w:lang w:eastAsia="zh-Hans"/>
        </w:rPr>
        <w:t>总行方向：广西桂林</w:t>
      </w:r>
      <w:r>
        <w:rPr>
          <w:rFonts w:hint="eastAsia"/>
        </w:rPr>
        <w:t>市</w:t>
      </w:r>
      <w:r>
        <w:rPr>
          <w:lang w:eastAsia="zh-Hans"/>
        </w:rPr>
        <w:t>；</w:t>
      </w:r>
    </w:p>
    <w:p w14:paraId="72612975" w14:textId="77777777" w:rsidR="00AD3DCC" w:rsidRDefault="00000000">
      <w:pPr>
        <w:pStyle w:val="af3"/>
        <w:ind w:firstLine="640"/>
        <w:rPr>
          <w:lang w:eastAsia="zh-Hans"/>
        </w:rPr>
      </w:pPr>
      <w:r>
        <w:rPr>
          <w:lang w:eastAsia="zh-Hans"/>
        </w:rPr>
        <w:t>分行方向：广西桂林、南宁及区内其他城市</w:t>
      </w:r>
      <w:r>
        <w:rPr>
          <w:rFonts w:hint="eastAsia"/>
          <w:lang w:eastAsia="zh-Hans"/>
        </w:rPr>
        <w:t>。</w:t>
      </w:r>
    </w:p>
    <w:p w14:paraId="14806A90" w14:textId="77777777" w:rsidR="00AD3DCC" w:rsidRDefault="00000000">
      <w:pPr>
        <w:pStyle w:val="af6"/>
        <w:spacing w:line="586" w:lineRule="exact"/>
        <w:ind w:firstLine="640"/>
        <w:rPr>
          <w:rFonts w:hint="default"/>
          <w:b/>
          <w:bCs/>
          <w:lang w:eastAsia="zh-Hans"/>
        </w:rPr>
      </w:pPr>
      <w:r>
        <w:rPr>
          <w:b/>
          <w:bCs/>
          <w:lang w:eastAsia="zh-Hans"/>
        </w:rPr>
        <w:t>（2）招聘要求</w:t>
      </w:r>
    </w:p>
    <w:p w14:paraId="1D84CFEF" w14:textId="77777777" w:rsidR="00AD3DCC" w:rsidRDefault="00000000">
      <w:pPr>
        <w:pStyle w:val="af6"/>
        <w:spacing w:line="586" w:lineRule="exact"/>
        <w:ind w:firstLine="640"/>
        <w:rPr>
          <w:rFonts w:hint="default"/>
          <w:lang w:eastAsia="zh-Hans"/>
        </w:rPr>
      </w:pPr>
      <w:r>
        <w:rPr>
          <w:lang w:eastAsia="zh-Hans"/>
        </w:rPr>
        <w:t>境内外知名院校、知名财经政法类院校本科及以上学历</w:t>
      </w:r>
      <w:r>
        <w:t>；</w:t>
      </w:r>
      <w:r>
        <w:rPr>
          <w:lang w:eastAsia="zh-Hans"/>
        </w:rPr>
        <w:t>以经济金融类、财会审计类、数学及统计学类、法学类、新闻传播类、管理学类、东南亚小语种等专业优先，特别优秀者可放宽专业限制。</w:t>
      </w:r>
    </w:p>
    <w:p w14:paraId="0B29D174" w14:textId="77777777" w:rsidR="00AD3DCC" w:rsidRDefault="00000000">
      <w:pPr>
        <w:pStyle w:val="af3"/>
        <w:ind w:firstLine="640"/>
      </w:pPr>
      <w:r>
        <w:rPr>
          <w:rFonts w:hint="eastAsia"/>
          <w:b/>
          <w:bCs w:val="0"/>
        </w:rPr>
        <w:t>（3）培养计划</w:t>
      </w:r>
      <w:r>
        <w:rPr>
          <w:rFonts w:hint="eastAsia"/>
        </w:rPr>
        <w:t>：</w:t>
      </w:r>
      <w:r>
        <w:rPr>
          <w:lang w:eastAsia="zh-Hans"/>
        </w:rPr>
        <w:t>专业技术</w:t>
      </w:r>
      <w:r>
        <w:rPr>
          <w:rFonts w:hint="eastAsia"/>
          <w:lang w:eastAsia="zh-Hans"/>
        </w:rPr>
        <w:t>类</w:t>
      </w:r>
      <w:r>
        <w:rPr>
          <w:lang w:eastAsia="zh-Hans"/>
        </w:rPr>
        <w:t>人才培养周期原则上为2年，包括轮岗期1年，跟踪培养期1年</w:t>
      </w:r>
      <w:r>
        <w:rPr>
          <w:rFonts w:hint="eastAsia"/>
          <w:lang w:eastAsia="zh-Hans"/>
        </w:rPr>
        <w:t>；</w:t>
      </w:r>
      <w:r>
        <w:rPr>
          <w:lang w:eastAsia="zh-Hans"/>
        </w:rPr>
        <w:t>业务管理</w:t>
      </w:r>
      <w:r>
        <w:rPr>
          <w:rFonts w:hint="eastAsia"/>
          <w:lang w:eastAsia="zh-Hans"/>
        </w:rPr>
        <w:t>类</w:t>
      </w:r>
      <w:r>
        <w:rPr>
          <w:lang w:eastAsia="zh-Hans"/>
        </w:rPr>
        <w:t>人才培养周期原则上为3年，包括轮岗期1年，跟踪培养期2年</w:t>
      </w:r>
      <w:r>
        <w:rPr>
          <w:rFonts w:hint="eastAsia"/>
          <w:lang w:eastAsia="zh-Hans"/>
        </w:rPr>
        <w:t>。轮岗期分为部室</w:t>
      </w:r>
      <w:r>
        <w:rPr>
          <w:rFonts w:hint="eastAsia"/>
          <w:lang w:eastAsia="zh-Hans"/>
        </w:rPr>
        <w:lastRenderedPageBreak/>
        <w:t>轮岗、公司金融业务轮岗、个人金融业务轮岗、定制化学习</w:t>
      </w:r>
      <w:r>
        <w:rPr>
          <w:rFonts w:hint="eastAsia"/>
        </w:rPr>
        <w:t>4</w:t>
      </w:r>
      <w:r>
        <w:rPr>
          <w:rFonts w:hint="eastAsia"/>
          <w:lang w:eastAsia="zh-Hans"/>
        </w:rPr>
        <w:t>个阶段。</w:t>
      </w:r>
    </w:p>
    <w:p w14:paraId="5E550982" w14:textId="77777777" w:rsidR="00AD3DCC" w:rsidRDefault="00000000">
      <w:pPr>
        <w:pStyle w:val="af6"/>
        <w:numPr>
          <w:ilvl w:val="255"/>
          <w:numId w:val="0"/>
        </w:numPr>
        <w:spacing w:line="586" w:lineRule="exact"/>
        <w:ind w:left="560"/>
        <w:rPr>
          <w:rFonts w:hint="default"/>
          <w:b/>
          <w:bCs/>
        </w:rPr>
      </w:pPr>
      <w:r>
        <w:rPr>
          <w:rFonts w:hint="default"/>
          <w:b/>
          <w:bCs/>
        </w:rPr>
        <w:t>2、金融科技类</w:t>
      </w:r>
    </w:p>
    <w:p w14:paraId="7F5AAD2B" w14:textId="77777777" w:rsidR="00AD3DCC" w:rsidRDefault="00000000">
      <w:pPr>
        <w:pStyle w:val="af6"/>
        <w:spacing w:line="586" w:lineRule="exact"/>
        <w:ind w:firstLine="640"/>
        <w:rPr>
          <w:rFonts w:hint="default"/>
          <w:lang w:eastAsia="zh-Hans"/>
        </w:rPr>
      </w:pPr>
      <w:r>
        <w:rPr>
          <w:rFonts w:hint="default"/>
          <w:b/>
          <w:bCs/>
          <w:lang w:eastAsia="zh-Hans"/>
        </w:rPr>
        <w:t>（1）</w:t>
      </w:r>
      <w:r>
        <w:rPr>
          <w:b/>
          <w:bCs/>
          <w:lang w:eastAsia="zh-Hans"/>
        </w:rPr>
        <w:t>工作地点</w:t>
      </w:r>
      <w:r>
        <w:t>:</w:t>
      </w:r>
      <w:r>
        <w:rPr>
          <w:lang w:eastAsia="zh-Hans"/>
        </w:rPr>
        <w:t>总行方向</w:t>
      </w:r>
      <w:r>
        <w:t>（</w:t>
      </w:r>
      <w:r>
        <w:rPr>
          <w:lang w:eastAsia="zh-Hans"/>
        </w:rPr>
        <w:t>广西桂林市</w:t>
      </w:r>
      <w:r>
        <w:t>)。</w:t>
      </w:r>
    </w:p>
    <w:p w14:paraId="54B24EDE" w14:textId="77777777" w:rsidR="00AD3DCC" w:rsidRDefault="00000000">
      <w:pPr>
        <w:pStyle w:val="af6"/>
        <w:spacing w:line="586" w:lineRule="exact"/>
        <w:ind w:firstLine="640"/>
        <w:rPr>
          <w:rFonts w:hint="default"/>
          <w:bCs/>
          <w:lang w:eastAsia="zh-Hans"/>
        </w:rPr>
      </w:pPr>
      <w:r>
        <w:rPr>
          <w:rFonts w:hint="default"/>
          <w:b/>
          <w:bCs/>
          <w:lang w:eastAsia="zh-Hans"/>
        </w:rPr>
        <w:t>（2）招聘要求</w:t>
      </w:r>
      <w:r>
        <w:t>:</w:t>
      </w:r>
      <w:r>
        <w:rPr>
          <w:lang w:eastAsia="zh-Hans"/>
        </w:rPr>
        <w:t>境内外知名院校本科及以上学历，计算机相关专业。</w:t>
      </w:r>
    </w:p>
    <w:p w14:paraId="57888B6A" w14:textId="77777777" w:rsidR="00AD3DCC" w:rsidRDefault="00000000">
      <w:pPr>
        <w:pStyle w:val="af6"/>
        <w:spacing w:line="586" w:lineRule="exact"/>
        <w:ind w:firstLine="640"/>
        <w:rPr>
          <w:rFonts w:hint="default"/>
          <w:lang w:eastAsia="zh-Hans"/>
        </w:rPr>
      </w:pPr>
      <w:r>
        <w:rPr>
          <w:b/>
          <w:bCs/>
          <w:lang w:eastAsia="zh-Hans"/>
        </w:rPr>
        <w:t>（3）培养计划</w:t>
      </w:r>
      <w:r>
        <w:rPr>
          <w:lang w:eastAsia="zh-Hans"/>
        </w:rPr>
        <w:t>:金融科技类人才培养周期原则上为2年，包括轮岗期1年，跟踪培养期1年。其中轮岗期分为系统开发学习、运营维护学习、网络安全学习和定制化学习4个阶段。</w:t>
      </w:r>
    </w:p>
    <w:p w14:paraId="6CAB8541" w14:textId="77768529" w:rsidR="00AD3DCC" w:rsidRDefault="00000000">
      <w:pPr>
        <w:spacing w:line="586" w:lineRule="exact"/>
        <w:ind w:firstLineChars="200" w:firstLine="640"/>
        <w:rPr>
          <w:rFonts w:ascii="仿宋_GB2312" w:eastAsia="仿宋_GB2312"/>
          <w:b/>
          <w:bCs w:val="0"/>
          <w:sz w:val="32"/>
          <w:lang w:eastAsia="zh-Hans"/>
        </w:rPr>
      </w:pPr>
      <w:r>
        <w:rPr>
          <w:rFonts w:ascii="仿宋_GB2312" w:eastAsia="仿宋_GB2312"/>
          <w:b/>
          <w:bCs w:val="0"/>
          <w:sz w:val="32"/>
          <w:lang w:eastAsia="zh-Hans"/>
        </w:rPr>
        <w:t>（</w:t>
      </w:r>
      <w:r w:rsidR="006F6179">
        <w:rPr>
          <w:rFonts w:ascii="仿宋_GB2312" w:eastAsia="仿宋_GB2312" w:hint="eastAsia"/>
          <w:b/>
          <w:bCs w:val="0"/>
          <w:sz w:val="32"/>
          <w:lang w:eastAsia="zh-Hans"/>
        </w:rPr>
        <w:t>二</w:t>
      </w:r>
      <w:r>
        <w:rPr>
          <w:rFonts w:ascii="仿宋_GB2312" w:eastAsia="仿宋_GB2312"/>
          <w:b/>
          <w:bCs w:val="0"/>
          <w:sz w:val="32"/>
          <w:lang w:eastAsia="zh-Hans"/>
        </w:rPr>
        <w:t>）</w:t>
      </w:r>
      <w:r>
        <w:rPr>
          <w:rFonts w:ascii="仿宋_GB2312" w:eastAsia="仿宋_GB2312"/>
          <w:b/>
          <w:bCs w:val="0"/>
          <w:sz w:val="32"/>
          <w:lang w:eastAsia="zh-Hans"/>
        </w:rPr>
        <w:t>“</w:t>
      </w:r>
      <w:r>
        <w:rPr>
          <w:rFonts w:ascii="仿宋_GB2312" w:eastAsia="仿宋_GB2312"/>
          <w:b/>
          <w:bCs w:val="0"/>
          <w:sz w:val="32"/>
          <w:lang w:eastAsia="zh-Hans"/>
        </w:rPr>
        <w:t>桂银星青年</w:t>
      </w:r>
      <w:r>
        <w:rPr>
          <w:rFonts w:ascii="仿宋_GB2312" w:eastAsia="仿宋_GB2312"/>
          <w:b/>
          <w:bCs w:val="0"/>
          <w:sz w:val="32"/>
          <w:lang w:eastAsia="zh-Hans"/>
        </w:rPr>
        <w:t>”</w:t>
      </w:r>
      <w:r>
        <w:rPr>
          <w:rFonts w:ascii="仿宋_GB2312" w:eastAsia="仿宋_GB2312"/>
          <w:b/>
          <w:bCs w:val="0"/>
          <w:sz w:val="32"/>
          <w:lang w:eastAsia="zh-Hans"/>
        </w:rPr>
        <w:t>暑期实习生</w:t>
      </w:r>
    </w:p>
    <w:p w14:paraId="0B2405FA" w14:textId="77777777" w:rsidR="00AD3DCC" w:rsidRDefault="00000000">
      <w:pPr>
        <w:pStyle w:val="af6"/>
        <w:spacing w:line="586" w:lineRule="exact"/>
        <w:ind w:firstLine="640"/>
        <w:rPr>
          <w:rFonts w:hint="default"/>
          <w:lang w:eastAsia="zh-Hans"/>
        </w:rPr>
      </w:pPr>
      <w:r>
        <w:rPr>
          <w:lang w:eastAsia="zh-Hans"/>
        </w:rPr>
        <w:t>桂林银行总行暑期实习生体验营，旨在招募境内外知名院校本科及以上学历202</w:t>
      </w:r>
      <w:r>
        <w:rPr>
          <w:rFonts w:hint="default"/>
          <w:lang w:eastAsia="zh-Hans"/>
        </w:rPr>
        <w:t>4</w:t>
      </w:r>
      <w:r>
        <w:rPr>
          <w:lang w:eastAsia="zh-Hans"/>
        </w:rPr>
        <w:t>届应届毕业生，定制化开展“精品项目课题研究”</w:t>
      </w:r>
      <w:r>
        <w:t>、</w:t>
      </w:r>
      <w:r>
        <w:rPr>
          <w:lang w:eastAsia="zh-Hans"/>
        </w:rPr>
        <w:t>“银行专业课程培训”</w:t>
      </w:r>
      <w:r>
        <w:t>，采取</w:t>
      </w:r>
      <w:r>
        <w:rPr>
          <w:lang w:eastAsia="zh-Hans"/>
        </w:rPr>
        <w:t>“资深导师一对一带教”</w:t>
      </w:r>
      <w:r>
        <w:t>形式</w:t>
      </w:r>
      <w:r>
        <w:rPr>
          <w:lang w:eastAsia="zh-Hans"/>
        </w:rPr>
        <w:t>，实习表现优秀者可直接斩获</w:t>
      </w:r>
      <w:r>
        <w:t>2</w:t>
      </w:r>
      <w:r>
        <w:rPr>
          <w:rFonts w:hint="default"/>
        </w:rPr>
        <w:t>024</w:t>
      </w:r>
      <w:r>
        <w:t>届</w:t>
      </w:r>
      <w:r>
        <w:rPr>
          <w:lang w:eastAsia="zh-Hans"/>
        </w:rPr>
        <w:t>管培生</w:t>
      </w:r>
      <w:r>
        <w:t>offer</w:t>
      </w:r>
      <w:r>
        <w:rPr>
          <w:lang w:eastAsia="zh-Hans"/>
        </w:rPr>
        <w:t>。</w:t>
      </w:r>
    </w:p>
    <w:p w14:paraId="000608F0" w14:textId="77777777" w:rsidR="00AD3DCC" w:rsidRDefault="00000000">
      <w:pPr>
        <w:pStyle w:val="af6"/>
        <w:spacing w:line="586" w:lineRule="exact"/>
        <w:ind w:firstLine="640"/>
        <w:rPr>
          <w:rFonts w:hint="default"/>
          <w:lang w:eastAsia="zh-Hans"/>
        </w:rPr>
      </w:pPr>
      <w:r>
        <w:rPr>
          <w:b/>
          <w:bCs/>
        </w:rPr>
        <w:t>1、时间地点</w:t>
      </w:r>
      <w:r>
        <w:t>：</w:t>
      </w:r>
      <w:r>
        <w:rPr>
          <w:lang w:eastAsia="zh-Hans"/>
        </w:rPr>
        <w:t>202</w:t>
      </w:r>
      <w:r>
        <w:rPr>
          <w:rFonts w:hint="default"/>
          <w:lang w:eastAsia="zh-Hans"/>
        </w:rPr>
        <w:t>3</w:t>
      </w:r>
      <w:r>
        <w:rPr>
          <w:lang w:eastAsia="zh-Hans"/>
        </w:rPr>
        <w:t>年7月-</w:t>
      </w:r>
      <w:r>
        <w:rPr>
          <w:rFonts w:hint="default"/>
          <w:lang w:eastAsia="zh-Hans"/>
        </w:rPr>
        <w:t>8</w:t>
      </w:r>
      <w:r>
        <w:rPr>
          <w:lang w:eastAsia="zh-Hans"/>
        </w:rPr>
        <w:t>月，广西桂林市</w:t>
      </w:r>
      <w:r>
        <w:t>、南宁市</w:t>
      </w:r>
      <w:r>
        <w:rPr>
          <w:lang w:eastAsia="zh-Hans"/>
        </w:rPr>
        <w:t>；</w:t>
      </w:r>
    </w:p>
    <w:p w14:paraId="02918CBF" w14:textId="77777777" w:rsidR="00AD3DCC" w:rsidRDefault="00000000">
      <w:pPr>
        <w:pStyle w:val="af6"/>
        <w:spacing w:line="586" w:lineRule="exact"/>
        <w:ind w:firstLine="640"/>
        <w:rPr>
          <w:rFonts w:hint="default"/>
          <w:lang w:eastAsia="zh-Hans"/>
        </w:rPr>
      </w:pPr>
      <w:r>
        <w:rPr>
          <w:rFonts w:hint="default"/>
          <w:b/>
          <w:bCs/>
          <w:lang w:eastAsia="zh-Hans"/>
        </w:rPr>
        <w:t>2</w:t>
      </w:r>
      <w:r>
        <w:rPr>
          <w:b/>
          <w:bCs/>
          <w:lang w:eastAsia="zh-Hans"/>
        </w:rPr>
        <w:t>、面试流程</w:t>
      </w:r>
      <w:r>
        <w:rPr>
          <w:lang w:eastAsia="zh-Hans"/>
        </w:rPr>
        <w:t>：采取线上面试，网申</w:t>
      </w:r>
      <w:r>
        <w:t>-</w:t>
      </w:r>
      <w:r>
        <w:rPr>
          <w:lang w:eastAsia="zh-Hans"/>
        </w:rPr>
        <w:t>简历筛选</w:t>
      </w:r>
      <w:r>
        <w:t>-</w:t>
      </w:r>
      <w:r>
        <w:rPr>
          <w:lang w:eastAsia="zh-Hans"/>
        </w:rPr>
        <w:t>笔试</w:t>
      </w:r>
      <w:r>
        <w:t>-</w:t>
      </w:r>
      <w:r>
        <w:rPr>
          <w:lang w:eastAsia="zh-Hans"/>
        </w:rPr>
        <w:t>面试</w:t>
      </w:r>
      <w:r>
        <w:t>-拟</w:t>
      </w:r>
      <w:r>
        <w:rPr>
          <w:lang w:eastAsia="zh-Hans"/>
        </w:rPr>
        <w:t>录用</w:t>
      </w:r>
      <w:r>
        <w:t>-</w:t>
      </w:r>
      <w:r>
        <w:rPr>
          <w:lang w:eastAsia="zh-Hans"/>
        </w:rPr>
        <w:t>入职。</w:t>
      </w:r>
    </w:p>
    <w:p w14:paraId="24D13FA6" w14:textId="77777777" w:rsidR="00AD3DCC" w:rsidRDefault="00000000">
      <w:pPr>
        <w:pStyle w:val="af3"/>
        <w:ind w:firstLine="640"/>
        <w:rPr>
          <w:rFonts w:ascii="小标宋" w:eastAsia="小标宋" w:hAnsi="黑体"/>
        </w:rPr>
      </w:pPr>
      <w:r>
        <w:rPr>
          <w:rFonts w:ascii="小标宋" w:eastAsia="小标宋" w:hAnsi="黑体" w:hint="eastAsia"/>
        </w:rPr>
        <w:t>四、</w:t>
      </w:r>
      <w:r>
        <w:rPr>
          <w:rFonts w:ascii="小标宋" w:eastAsia="小标宋" w:hAnsi="黑体"/>
        </w:rPr>
        <w:t>发展通道</w:t>
      </w:r>
    </w:p>
    <w:p w14:paraId="0A8396A6" w14:textId="77777777" w:rsidR="00AD3DCC" w:rsidRDefault="00000000">
      <w:pPr>
        <w:pStyle w:val="af3"/>
        <w:ind w:firstLine="640"/>
        <w:rPr>
          <w:rFonts w:ascii="小标宋" w:eastAsia="小标宋" w:hAnsi="黑体"/>
        </w:rPr>
      </w:pPr>
      <w:r>
        <w:t>桂林银行建立了多元化的员工职业发展通道</w:t>
      </w:r>
      <w:r>
        <w:rPr>
          <w:rFonts w:hint="eastAsia"/>
        </w:rPr>
        <w:t>，</w:t>
      </w:r>
      <w:r>
        <w:t>有完善的晋升和轮岗机制</w:t>
      </w:r>
      <w:r>
        <w:rPr>
          <w:rFonts w:hint="eastAsia"/>
        </w:rPr>
        <w:t>，</w:t>
      </w:r>
      <w:r>
        <w:t>给予员工序列内垂直晋升</w:t>
      </w:r>
      <w:r>
        <w:rPr>
          <w:rFonts w:hint="eastAsia"/>
        </w:rPr>
        <w:t>、</w:t>
      </w:r>
      <w:r>
        <w:t>跨序列横向发展的机会</w:t>
      </w:r>
      <w:r>
        <w:rPr>
          <w:rFonts w:hint="eastAsia"/>
        </w:rPr>
        <w:t>。</w:t>
      </w:r>
    </w:p>
    <w:p w14:paraId="75370950" w14:textId="77777777" w:rsidR="00AD3DCC" w:rsidRDefault="00000000">
      <w:pPr>
        <w:pStyle w:val="af3"/>
        <w:ind w:firstLine="640"/>
      </w:pPr>
      <w:r>
        <w:rPr>
          <w:rFonts w:hint="eastAsia"/>
        </w:rPr>
        <w:t>管</w:t>
      </w:r>
      <w:r>
        <w:t>理序列</w:t>
      </w:r>
      <w:r>
        <w:rPr>
          <w:rFonts w:hint="eastAsia"/>
        </w:rPr>
        <w:t>：</w:t>
      </w:r>
      <w:r>
        <w:t>员工→经理→中层干部→</w:t>
      </w:r>
      <w:r>
        <w:rPr>
          <w:rFonts w:hint="eastAsia"/>
        </w:rPr>
        <w:t>高管</w:t>
      </w:r>
    </w:p>
    <w:p w14:paraId="5B6D25F1" w14:textId="77777777" w:rsidR="00AD3DCC" w:rsidRDefault="00000000">
      <w:pPr>
        <w:pStyle w:val="af3"/>
        <w:ind w:firstLine="640"/>
      </w:pPr>
      <w:r>
        <w:t>专业序列</w:t>
      </w:r>
      <w:r>
        <w:rPr>
          <w:rFonts w:hint="eastAsia"/>
        </w:rPr>
        <w:t>：</w:t>
      </w:r>
      <w:r>
        <w:t>初级→中级→高级→资深→专家</w:t>
      </w:r>
    </w:p>
    <w:p w14:paraId="39504D77" w14:textId="77777777" w:rsidR="00AD3DCC" w:rsidRDefault="00000000">
      <w:pPr>
        <w:pStyle w:val="af4"/>
        <w:ind w:firstLineChars="200" w:firstLine="640"/>
        <w:rPr>
          <w:rFonts w:ascii="小标宋" w:eastAsia="小标宋" w:hAnsi="黑体"/>
        </w:rPr>
      </w:pPr>
      <w:r>
        <w:rPr>
          <w:rFonts w:ascii="小标宋" w:eastAsia="小标宋" w:hAnsi="黑体" w:hint="eastAsia"/>
        </w:rPr>
        <w:lastRenderedPageBreak/>
        <w:t>五</w:t>
      </w:r>
      <w:r>
        <w:rPr>
          <w:rFonts w:ascii="小标宋" w:eastAsia="小标宋" w:hAnsi="黑体"/>
        </w:rPr>
        <w:t>、</w:t>
      </w:r>
      <w:r>
        <w:rPr>
          <w:rFonts w:ascii="小标宋" w:eastAsia="小标宋" w:hAnsi="黑体" w:hint="eastAsia"/>
        </w:rPr>
        <w:t>员工福利</w:t>
      </w:r>
    </w:p>
    <w:p w14:paraId="58B8A42C" w14:textId="77777777" w:rsidR="00AD3DCC" w:rsidRDefault="00000000">
      <w:pPr>
        <w:pStyle w:val="af3"/>
        <w:ind w:firstLine="640"/>
      </w:pPr>
      <w:r>
        <w:rPr>
          <w:rFonts w:hint="eastAsia"/>
        </w:rPr>
        <w:t>六险二金、年终奖、餐饮补贴、通讯补贴、交通补贴、年度体检、节日慰问等。</w:t>
      </w:r>
    </w:p>
    <w:p w14:paraId="3E7F12F0" w14:textId="77777777" w:rsidR="00AD3DCC" w:rsidRDefault="00000000">
      <w:pPr>
        <w:pStyle w:val="af4"/>
        <w:ind w:firstLineChars="200" w:firstLine="640"/>
        <w:rPr>
          <w:rFonts w:ascii="小标宋" w:eastAsia="小标宋" w:hAnsi="黑体"/>
        </w:rPr>
      </w:pPr>
      <w:r>
        <w:rPr>
          <w:rFonts w:ascii="小标宋" w:eastAsia="小标宋" w:hAnsi="黑体" w:hint="eastAsia"/>
        </w:rPr>
        <w:t>六</w:t>
      </w:r>
      <w:r>
        <w:rPr>
          <w:rFonts w:ascii="小标宋" w:eastAsia="小标宋" w:hAnsi="黑体"/>
        </w:rPr>
        <w:t>、</w:t>
      </w:r>
      <w:r>
        <w:rPr>
          <w:rFonts w:ascii="小标宋" w:eastAsia="小标宋" w:hAnsi="黑体" w:hint="eastAsia"/>
        </w:rPr>
        <w:t>招聘流程</w:t>
      </w:r>
    </w:p>
    <w:p w14:paraId="2C064AB2" w14:textId="77777777" w:rsidR="00AD3DCC" w:rsidRDefault="00000000">
      <w:pPr>
        <w:pStyle w:val="af3"/>
        <w:ind w:firstLine="640"/>
      </w:pPr>
      <w:r>
        <w:rPr>
          <w:rFonts w:hint="eastAsia"/>
        </w:rPr>
        <w:t>网申→</w:t>
      </w:r>
      <w:r>
        <w:rPr>
          <w:rFonts w:hint="eastAsia"/>
          <w:lang w:eastAsia="zh-Hans"/>
        </w:rPr>
        <w:t>简历筛选</w:t>
      </w:r>
      <w:r>
        <w:rPr>
          <w:rFonts w:hint="eastAsia"/>
        </w:rPr>
        <w:t>→笔试、面试→</w:t>
      </w:r>
      <w:r>
        <w:rPr>
          <w:rFonts w:hint="eastAsia"/>
          <w:lang w:eastAsia="zh-Hans"/>
        </w:rPr>
        <w:t>录用通知书发放</w:t>
      </w:r>
      <w:r>
        <w:rPr>
          <w:rFonts w:hint="eastAsia"/>
        </w:rPr>
        <w:t>→体检、背调→入职</w:t>
      </w:r>
    </w:p>
    <w:p w14:paraId="086C4969" w14:textId="77777777" w:rsidR="00AD3DCC" w:rsidRDefault="00000000">
      <w:pPr>
        <w:pStyle w:val="af4"/>
        <w:ind w:firstLineChars="200" w:firstLine="640"/>
        <w:rPr>
          <w:rFonts w:ascii="小标宋" w:eastAsia="小标宋" w:hAnsi="黑体"/>
        </w:rPr>
      </w:pPr>
      <w:r>
        <w:rPr>
          <w:rFonts w:ascii="小标宋" w:eastAsia="小标宋" w:hAnsi="黑体" w:hint="eastAsia"/>
        </w:rPr>
        <w:t>七、投递方式</w:t>
      </w:r>
    </w:p>
    <w:p w14:paraId="3D490435" w14:textId="77777777" w:rsidR="00AD3DCC" w:rsidRDefault="00000000">
      <w:pPr>
        <w:pStyle w:val="af3"/>
        <w:ind w:firstLine="640"/>
        <w:rPr>
          <w:lang w:eastAsia="zh-Hans"/>
        </w:rPr>
      </w:pPr>
      <w:r>
        <w:rPr>
          <w:rFonts w:hint="eastAsia"/>
          <w:lang w:eastAsia="zh-Hans"/>
        </w:rPr>
        <w:t>扫描下方二维码，进行简历投递；关注“桂林银行招聘”微信公众号，了解更多招聘信息（网申截止时间：</w:t>
      </w:r>
      <w:r>
        <w:rPr>
          <w:lang w:eastAsia="zh-Hans"/>
        </w:rPr>
        <w:t>2023年5月6日）</w:t>
      </w:r>
      <w:r>
        <w:rPr>
          <w:rFonts w:hint="eastAsia"/>
          <w:lang w:eastAsia="zh-Hans"/>
        </w:rPr>
        <w:t>。</w:t>
      </w:r>
    </w:p>
    <w:p w14:paraId="35332E89" w14:textId="77777777" w:rsidR="00AD3DCC" w:rsidRDefault="00000000">
      <w:pPr>
        <w:pStyle w:val="af3"/>
        <w:spacing w:line="540" w:lineRule="exact"/>
        <w:ind w:firstLine="64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95F368C" wp14:editId="14BC7297">
            <wp:simplePos x="0" y="0"/>
            <wp:positionH relativeFrom="column">
              <wp:posOffset>2941955</wp:posOffset>
            </wp:positionH>
            <wp:positionV relativeFrom="paragraph">
              <wp:posOffset>121920</wp:posOffset>
            </wp:positionV>
            <wp:extent cx="1231900" cy="1231900"/>
            <wp:effectExtent l="0" t="0" r="6350" b="635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C84BEDC" wp14:editId="2B9AB3A6">
            <wp:simplePos x="0" y="0"/>
            <wp:positionH relativeFrom="column">
              <wp:posOffset>1151255</wp:posOffset>
            </wp:positionH>
            <wp:positionV relativeFrom="paragraph">
              <wp:posOffset>172720</wp:posOffset>
            </wp:positionV>
            <wp:extent cx="1130300" cy="113030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8D09FA" w14:textId="77777777" w:rsidR="00AD3DCC" w:rsidRDefault="00AD3DCC">
      <w:pPr>
        <w:pStyle w:val="af3"/>
        <w:spacing w:line="540" w:lineRule="exact"/>
        <w:ind w:firstLine="640"/>
      </w:pPr>
    </w:p>
    <w:p w14:paraId="48C464E1" w14:textId="77777777" w:rsidR="00AD3DCC" w:rsidRDefault="00AD3DCC">
      <w:pPr>
        <w:spacing w:line="586" w:lineRule="exact"/>
        <w:rPr>
          <w:rFonts w:ascii="仿宋_GB2312" w:eastAsia="仿宋_GB2312"/>
          <w:sz w:val="28"/>
        </w:rPr>
      </w:pPr>
    </w:p>
    <w:p w14:paraId="315EFA42" w14:textId="77777777" w:rsidR="00AD3DCC" w:rsidRDefault="00AD3DCC">
      <w:pPr>
        <w:pStyle w:val="af3"/>
        <w:spacing w:line="240" w:lineRule="exact"/>
        <w:ind w:firstLineChars="0" w:firstLine="0"/>
      </w:pPr>
    </w:p>
    <w:p w14:paraId="23B38CBF" w14:textId="77777777" w:rsidR="00AD3DCC" w:rsidRDefault="00AD3DCC">
      <w:pPr>
        <w:pStyle w:val="af3"/>
        <w:spacing w:line="240" w:lineRule="exact"/>
        <w:ind w:firstLineChars="733" w:firstLine="1759"/>
        <w:rPr>
          <w:sz w:val="24"/>
          <w:szCs w:val="22"/>
        </w:rPr>
      </w:pPr>
    </w:p>
    <w:p w14:paraId="3A2B3BE7" w14:textId="77777777" w:rsidR="00AD3DCC" w:rsidRDefault="00000000">
      <w:pPr>
        <w:pStyle w:val="af3"/>
        <w:spacing w:line="240" w:lineRule="exact"/>
        <w:ind w:firstLineChars="866" w:firstLine="1819"/>
        <w:rPr>
          <w:sz w:val="21"/>
          <w:szCs w:val="20"/>
        </w:rPr>
      </w:pPr>
      <w:r>
        <w:rPr>
          <w:rFonts w:hint="eastAsia"/>
          <w:sz w:val="21"/>
          <w:szCs w:val="20"/>
        </w:rPr>
        <w:t xml:space="preserve">（网申职位二维码） </w:t>
      </w:r>
      <w:r>
        <w:rPr>
          <w:sz w:val="21"/>
          <w:szCs w:val="20"/>
        </w:rPr>
        <w:t xml:space="preserve">      </w:t>
      </w:r>
      <w:r>
        <w:rPr>
          <w:rFonts w:hint="eastAsia"/>
          <w:sz w:val="21"/>
          <w:szCs w:val="20"/>
        </w:rPr>
        <w:t>（桂林银行招聘公众号）</w:t>
      </w:r>
    </w:p>
    <w:p w14:paraId="27A5CF75" w14:textId="77777777" w:rsidR="00AD3DCC" w:rsidRDefault="00AD3DCC">
      <w:pPr>
        <w:pStyle w:val="af3"/>
        <w:ind w:firstLine="640"/>
      </w:pPr>
    </w:p>
    <w:p w14:paraId="1F147A5F" w14:textId="77777777" w:rsidR="00AD3DCC" w:rsidRDefault="00000000">
      <w:pPr>
        <w:pStyle w:val="af3"/>
        <w:ind w:firstLine="640"/>
      </w:pPr>
      <w:r>
        <w:rPr>
          <w:rFonts w:hint="eastAsia"/>
        </w:rPr>
        <w:t>桂林银行期待您的加入，携手共创美好未来！</w:t>
      </w:r>
    </w:p>
    <w:p w14:paraId="6FA75132" w14:textId="77777777" w:rsidR="00AD3DCC" w:rsidRDefault="00AD3DCC">
      <w:pPr>
        <w:pStyle w:val="af3"/>
        <w:ind w:right="1280" w:firstLineChars="0" w:firstLine="0"/>
      </w:pPr>
    </w:p>
    <w:p w14:paraId="00E2DE55" w14:textId="77777777" w:rsidR="00AD3DCC" w:rsidRDefault="00000000">
      <w:pPr>
        <w:pStyle w:val="af3"/>
        <w:ind w:firstLineChars="0" w:firstLine="0"/>
        <w:jc w:val="center"/>
      </w:pPr>
      <w:r>
        <w:rPr>
          <w:rFonts w:hint="eastAsia"/>
        </w:rPr>
        <w:t xml:space="preserve"> </w:t>
      </w:r>
      <w:r>
        <w:t xml:space="preserve">                         </w:t>
      </w:r>
    </w:p>
    <w:p w14:paraId="1A781D67" w14:textId="77777777" w:rsidR="00AD3DCC" w:rsidRDefault="00000000">
      <w:pPr>
        <w:pStyle w:val="af3"/>
        <w:ind w:firstLineChars="0" w:firstLine="0"/>
        <w:jc w:val="center"/>
      </w:pPr>
      <w:r>
        <w:t xml:space="preserve">                         </w:t>
      </w:r>
      <w:r>
        <w:rPr>
          <w:rFonts w:hint="eastAsia"/>
        </w:rPr>
        <w:t>桂林银行股份有限公司</w:t>
      </w:r>
    </w:p>
    <w:p w14:paraId="0D0CA694" w14:textId="3A8F5A6E" w:rsidR="00AD3DCC" w:rsidRDefault="00000000">
      <w:pPr>
        <w:pStyle w:val="af3"/>
        <w:ind w:firstLineChars="1675" w:firstLine="5360"/>
      </w:pPr>
      <w:r>
        <w:rPr>
          <w:rFonts w:hint="eastAsia"/>
        </w:rPr>
        <w:t>202</w:t>
      </w:r>
      <w:r>
        <w:t>3</w:t>
      </w:r>
      <w:r>
        <w:rPr>
          <w:rFonts w:hint="eastAsia"/>
        </w:rPr>
        <w:t>年</w:t>
      </w:r>
      <w:r w:rsidR="006F6179">
        <w:t>3</w:t>
      </w:r>
      <w:r>
        <w:rPr>
          <w:rFonts w:hint="eastAsia"/>
        </w:rPr>
        <w:t>月</w:t>
      </w:r>
      <w:r w:rsidR="006F6179">
        <w:t>3</w:t>
      </w:r>
      <w:r>
        <w:rPr>
          <w:rFonts w:hint="eastAsia"/>
        </w:rPr>
        <w:t>日</w:t>
      </w:r>
    </w:p>
    <w:sectPr w:rsidR="00AD3DCC">
      <w:headerReference w:type="default" r:id="rId10"/>
      <w:footerReference w:type="default" r:id="rId11"/>
      <w:pgSz w:w="11906" w:h="16838"/>
      <w:pgMar w:top="2098" w:right="1304" w:bottom="130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59590" w14:textId="77777777" w:rsidR="00F37421" w:rsidRDefault="00F37421">
      <w:r>
        <w:separator/>
      </w:r>
    </w:p>
  </w:endnote>
  <w:endnote w:type="continuationSeparator" w:id="0">
    <w:p w14:paraId="31A51601" w14:textId="77777777" w:rsidR="00F37421" w:rsidRDefault="00F3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小标宋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52B02" w14:textId="77777777" w:rsidR="00AD3DCC" w:rsidRDefault="00000000">
    <w:pPr>
      <w:pStyle w:val="a7"/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2205E2" wp14:editId="7B489CC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B414F4" w14:textId="77777777" w:rsidR="00AD3DCC" w:rsidRDefault="00000000">
                          <w:pPr>
                            <w:pStyle w:val="a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205E2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BB414F4" w14:textId="77777777" w:rsidR="00AD3DCC" w:rsidRDefault="00000000">
                    <w:pPr>
                      <w:pStyle w:val="a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1FFCDE1" w14:textId="77777777" w:rsidR="00AD3DCC" w:rsidRDefault="00AD3D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8381F" w14:textId="77777777" w:rsidR="00F37421" w:rsidRDefault="00F37421">
      <w:r>
        <w:separator/>
      </w:r>
    </w:p>
  </w:footnote>
  <w:footnote w:type="continuationSeparator" w:id="0">
    <w:p w14:paraId="23C3C3A2" w14:textId="77777777" w:rsidR="00F37421" w:rsidRDefault="00F37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310E" w14:textId="77777777" w:rsidR="00AD3DCC" w:rsidRDefault="00AD3DCC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3A"/>
    <w:rsid w:val="97EFECAA"/>
    <w:rsid w:val="AF7D4AD8"/>
    <w:rsid w:val="AF9FE1AF"/>
    <w:rsid w:val="B7FF58DF"/>
    <w:rsid w:val="B8BF4709"/>
    <w:rsid w:val="BDEFD9EE"/>
    <w:rsid w:val="BEF9D9F6"/>
    <w:rsid w:val="BFBF6388"/>
    <w:rsid w:val="BFBFE621"/>
    <w:rsid w:val="D1B2E5E2"/>
    <w:rsid w:val="D656DCB3"/>
    <w:rsid w:val="D7ED9F6C"/>
    <w:rsid w:val="DBFE8CEC"/>
    <w:rsid w:val="DD2D4A62"/>
    <w:rsid w:val="DF6A673D"/>
    <w:rsid w:val="DF7BFDB2"/>
    <w:rsid w:val="DFE56343"/>
    <w:rsid w:val="DFFF0732"/>
    <w:rsid w:val="DFFF6A1A"/>
    <w:rsid w:val="E3FD4045"/>
    <w:rsid w:val="E7F4D293"/>
    <w:rsid w:val="EAFFC00E"/>
    <w:rsid w:val="EB5799EC"/>
    <w:rsid w:val="EEBDFD3C"/>
    <w:rsid w:val="EEF329BF"/>
    <w:rsid w:val="EFDF52B9"/>
    <w:rsid w:val="EFF71E8D"/>
    <w:rsid w:val="F1B5728D"/>
    <w:rsid w:val="F3FDEA0B"/>
    <w:rsid w:val="F577569B"/>
    <w:rsid w:val="F637729A"/>
    <w:rsid w:val="F63E5964"/>
    <w:rsid w:val="F765664B"/>
    <w:rsid w:val="F7EF190C"/>
    <w:rsid w:val="F7F96E7C"/>
    <w:rsid w:val="F7FD250E"/>
    <w:rsid w:val="FAEECB28"/>
    <w:rsid w:val="FAFDBB60"/>
    <w:rsid w:val="FB1F7BDD"/>
    <w:rsid w:val="FB8E925C"/>
    <w:rsid w:val="FB9A7FE5"/>
    <w:rsid w:val="FBBF8346"/>
    <w:rsid w:val="FBFDDD7C"/>
    <w:rsid w:val="FBFF96DC"/>
    <w:rsid w:val="FCAFCDB3"/>
    <w:rsid w:val="FCFBEBE4"/>
    <w:rsid w:val="FDBEBA96"/>
    <w:rsid w:val="FDE3EA43"/>
    <w:rsid w:val="FEB72753"/>
    <w:rsid w:val="FEF60C74"/>
    <w:rsid w:val="FEFF4D06"/>
    <w:rsid w:val="FF7C3484"/>
    <w:rsid w:val="FFB7F90C"/>
    <w:rsid w:val="FFDFEF00"/>
    <w:rsid w:val="FFFC5C6C"/>
    <w:rsid w:val="000007AE"/>
    <w:rsid w:val="000025E4"/>
    <w:rsid w:val="00002EA0"/>
    <w:rsid w:val="00003F56"/>
    <w:rsid w:val="0000472A"/>
    <w:rsid w:val="00010DCB"/>
    <w:rsid w:val="0001153E"/>
    <w:rsid w:val="000118FD"/>
    <w:rsid w:val="00011ACC"/>
    <w:rsid w:val="00014E1F"/>
    <w:rsid w:val="0001627B"/>
    <w:rsid w:val="0001703A"/>
    <w:rsid w:val="00017C73"/>
    <w:rsid w:val="00017D45"/>
    <w:rsid w:val="00021E3C"/>
    <w:rsid w:val="000222C9"/>
    <w:rsid w:val="00022362"/>
    <w:rsid w:val="00022C2D"/>
    <w:rsid w:val="00025F1F"/>
    <w:rsid w:val="000269DD"/>
    <w:rsid w:val="00030F57"/>
    <w:rsid w:val="00033012"/>
    <w:rsid w:val="000335F8"/>
    <w:rsid w:val="00033667"/>
    <w:rsid w:val="0003474E"/>
    <w:rsid w:val="00037652"/>
    <w:rsid w:val="00041942"/>
    <w:rsid w:val="00043B88"/>
    <w:rsid w:val="00044924"/>
    <w:rsid w:val="00044C69"/>
    <w:rsid w:val="0004504B"/>
    <w:rsid w:val="00046090"/>
    <w:rsid w:val="0004645F"/>
    <w:rsid w:val="00050676"/>
    <w:rsid w:val="00050B5B"/>
    <w:rsid w:val="00053058"/>
    <w:rsid w:val="00055F6E"/>
    <w:rsid w:val="00056129"/>
    <w:rsid w:val="000606B9"/>
    <w:rsid w:val="000643B0"/>
    <w:rsid w:val="00066C1E"/>
    <w:rsid w:val="000679A3"/>
    <w:rsid w:val="000715D0"/>
    <w:rsid w:val="000749FE"/>
    <w:rsid w:val="00075442"/>
    <w:rsid w:val="00075795"/>
    <w:rsid w:val="0007642D"/>
    <w:rsid w:val="000768C4"/>
    <w:rsid w:val="0008004A"/>
    <w:rsid w:val="000810C4"/>
    <w:rsid w:val="00081855"/>
    <w:rsid w:val="000863C0"/>
    <w:rsid w:val="000864B4"/>
    <w:rsid w:val="0008682C"/>
    <w:rsid w:val="00096C52"/>
    <w:rsid w:val="000A0734"/>
    <w:rsid w:val="000A3488"/>
    <w:rsid w:val="000A38B1"/>
    <w:rsid w:val="000A5B40"/>
    <w:rsid w:val="000A5D2C"/>
    <w:rsid w:val="000A6F0D"/>
    <w:rsid w:val="000A7287"/>
    <w:rsid w:val="000A737E"/>
    <w:rsid w:val="000A75BF"/>
    <w:rsid w:val="000B273A"/>
    <w:rsid w:val="000B2BAA"/>
    <w:rsid w:val="000B467D"/>
    <w:rsid w:val="000B4F6E"/>
    <w:rsid w:val="000B56C1"/>
    <w:rsid w:val="000B5F8C"/>
    <w:rsid w:val="000B7166"/>
    <w:rsid w:val="000C252B"/>
    <w:rsid w:val="000C7328"/>
    <w:rsid w:val="000C73EC"/>
    <w:rsid w:val="000C7CD1"/>
    <w:rsid w:val="000D4775"/>
    <w:rsid w:val="000D527B"/>
    <w:rsid w:val="000E18B6"/>
    <w:rsid w:val="000E1C1E"/>
    <w:rsid w:val="000E5917"/>
    <w:rsid w:val="000E6931"/>
    <w:rsid w:val="000F04A2"/>
    <w:rsid w:val="000F4E27"/>
    <w:rsid w:val="000F567B"/>
    <w:rsid w:val="000F6279"/>
    <w:rsid w:val="000F674B"/>
    <w:rsid w:val="000F6AF3"/>
    <w:rsid w:val="000F71F3"/>
    <w:rsid w:val="00100AB3"/>
    <w:rsid w:val="00101350"/>
    <w:rsid w:val="00101699"/>
    <w:rsid w:val="00101806"/>
    <w:rsid w:val="00101F2E"/>
    <w:rsid w:val="00102C6F"/>
    <w:rsid w:val="001035E5"/>
    <w:rsid w:val="00103F25"/>
    <w:rsid w:val="00104849"/>
    <w:rsid w:val="001058E9"/>
    <w:rsid w:val="00105F1B"/>
    <w:rsid w:val="00106572"/>
    <w:rsid w:val="001067FE"/>
    <w:rsid w:val="00110161"/>
    <w:rsid w:val="001202A1"/>
    <w:rsid w:val="0012189E"/>
    <w:rsid w:val="00123017"/>
    <w:rsid w:val="001303F7"/>
    <w:rsid w:val="001306BA"/>
    <w:rsid w:val="001340BB"/>
    <w:rsid w:val="00135A33"/>
    <w:rsid w:val="00135EDC"/>
    <w:rsid w:val="00143404"/>
    <w:rsid w:val="00144598"/>
    <w:rsid w:val="00146B98"/>
    <w:rsid w:val="00150343"/>
    <w:rsid w:val="001522D8"/>
    <w:rsid w:val="00154CEF"/>
    <w:rsid w:val="0015549C"/>
    <w:rsid w:val="001573F6"/>
    <w:rsid w:val="00162429"/>
    <w:rsid w:val="0016494E"/>
    <w:rsid w:val="00165985"/>
    <w:rsid w:val="00165C96"/>
    <w:rsid w:val="001703D9"/>
    <w:rsid w:val="00170B07"/>
    <w:rsid w:val="00171223"/>
    <w:rsid w:val="0017184D"/>
    <w:rsid w:val="0017409B"/>
    <w:rsid w:val="00177DEA"/>
    <w:rsid w:val="001832FB"/>
    <w:rsid w:val="001835B9"/>
    <w:rsid w:val="00183727"/>
    <w:rsid w:val="00183F2A"/>
    <w:rsid w:val="00190DA1"/>
    <w:rsid w:val="001913F6"/>
    <w:rsid w:val="00191AF2"/>
    <w:rsid w:val="00192934"/>
    <w:rsid w:val="001936A5"/>
    <w:rsid w:val="00194408"/>
    <w:rsid w:val="00195CBF"/>
    <w:rsid w:val="00196F58"/>
    <w:rsid w:val="001A00D8"/>
    <w:rsid w:val="001A0D9C"/>
    <w:rsid w:val="001A3678"/>
    <w:rsid w:val="001A5B21"/>
    <w:rsid w:val="001A631A"/>
    <w:rsid w:val="001A6889"/>
    <w:rsid w:val="001A7BFB"/>
    <w:rsid w:val="001B2084"/>
    <w:rsid w:val="001B32B0"/>
    <w:rsid w:val="001B4250"/>
    <w:rsid w:val="001B484D"/>
    <w:rsid w:val="001B49A4"/>
    <w:rsid w:val="001B5AA0"/>
    <w:rsid w:val="001B620E"/>
    <w:rsid w:val="001B6FB3"/>
    <w:rsid w:val="001B7424"/>
    <w:rsid w:val="001B7E8C"/>
    <w:rsid w:val="001C070E"/>
    <w:rsid w:val="001C30D3"/>
    <w:rsid w:val="001D06D3"/>
    <w:rsid w:val="001D0912"/>
    <w:rsid w:val="001D5CCE"/>
    <w:rsid w:val="001E13D7"/>
    <w:rsid w:val="001E36B4"/>
    <w:rsid w:val="001E6277"/>
    <w:rsid w:val="001E6BF8"/>
    <w:rsid w:val="001E7D85"/>
    <w:rsid w:val="001F267A"/>
    <w:rsid w:val="001F2E26"/>
    <w:rsid w:val="001F34D9"/>
    <w:rsid w:val="001F372F"/>
    <w:rsid w:val="001F657A"/>
    <w:rsid w:val="00200079"/>
    <w:rsid w:val="0020061E"/>
    <w:rsid w:val="00205D13"/>
    <w:rsid w:val="00206390"/>
    <w:rsid w:val="00206F6A"/>
    <w:rsid w:val="00207256"/>
    <w:rsid w:val="00207549"/>
    <w:rsid w:val="00207B0B"/>
    <w:rsid w:val="00210C52"/>
    <w:rsid w:val="002112BB"/>
    <w:rsid w:val="00211C18"/>
    <w:rsid w:val="0021435A"/>
    <w:rsid w:val="00216454"/>
    <w:rsid w:val="00216D55"/>
    <w:rsid w:val="002232E0"/>
    <w:rsid w:val="00225C8F"/>
    <w:rsid w:val="00226C09"/>
    <w:rsid w:val="00230947"/>
    <w:rsid w:val="00232501"/>
    <w:rsid w:val="00233200"/>
    <w:rsid w:val="00233F42"/>
    <w:rsid w:val="002348DF"/>
    <w:rsid w:val="0023600A"/>
    <w:rsid w:val="00236F84"/>
    <w:rsid w:val="00241B06"/>
    <w:rsid w:val="00241E8B"/>
    <w:rsid w:val="00243598"/>
    <w:rsid w:val="00243D4F"/>
    <w:rsid w:val="00244F84"/>
    <w:rsid w:val="0025063B"/>
    <w:rsid w:val="002513C7"/>
    <w:rsid w:val="00251D9B"/>
    <w:rsid w:val="00251E45"/>
    <w:rsid w:val="00254730"/>
    <w:rsid w:val="0025536E"/>
    <w:rsid w:val="002574F1"/>
    <w:rsid w:val="00257624"/>
    <w:rsid w:val="002642FF"/>
    <w:rsid w:val="00265CA3"/>
    <w:rsid w:val="002661E3"/>
    <w:rsid w:val="0027209A"/>
    <w:rsid w:val="00276E8E"/>
    <w:rsid w:val="00277388"/>
    <w:rsid w:val="002776BA"/>
    <w:rsid w:val="00280AE5"/>
    <w:rsid w:val="00282223"/>
    <w:rsid w:val="002832E7"/>
    <w:rsid w:val="002842BE"/>
    <w:rsid w:val="0028580E"/>
    <w:rsid w:val="00291960"/>
    <w:rsid w:val="002931FB"/>
    <w:rsid w:val="002953FB"/>
    <w:rsid w:val="00295F54"/>
    <w:rsid w:val="002967B8"/>
    <w:rsid w:val="00296B01"/>
    <w:rsid w:val="00297DDC"/>
    <w:rsid w:val="002A0002"/>
    <w:rsid w:val="002A25D2"/>
    <w:rsid w:val="002B43E9"/>
    <w:rsid w:val="002B6A37"/>
    <w:rsid w:val="002C0241"/>
    <w:rsid w:val="002C03CC"/>
    <w:rsid w:val="002C5CF7"/>
    <w:rsid w:val="002C63E6"/>
    <w:rsid w:val="002C700D"/>
    <w:rsid w:val="002D4D31"/>
    <w:rsid w:val="002D6C5E"/>
    <w:rsid w:val="002D6C6D"/>
    <w:rsid w:val="002D7E24"/>
    <w:rsid w:val="002E3704"/>
    <w:rsid w:val="002E679E"/>
    <w:rsid w:val="002F3946"/>
    <w:rsid w:val="002F4948"/>
    <w:rsid w:val="002F518E"/>
    <w:rsid w:val="002F6779"/>
    <w:rsid w:val="00300B20"/>
    <w:rsid w:val="00306028"/>
    <w:rsid w:val="00306F0C"/>
    <w:rsid w:val="00311BC0"/>
    <w:rsid w:val="00312318"/>
    <w:rsid w:val="00312C09"/>
    <w:rsid w:val="003159E3"/>
    <w:rsid w:val="0032130C"/>
    <w:rsid w:val="003224F0"/>
    <w:rsid w:val="003232F0"/>
    <w:rsid w:val="00323631"/>
    <w:rsid w:val="0032403F"/>
    <w:rsid w:val="00325381"/>
    <w:rsid w:val="00326291"/>
    <w:rsid w:val="00326416"/>
    <w:rsid w:val="00326F7F"/>
    <w:rsid w:val="00330FE9"/>
    <w:rsid w:val="00331E57"/>
    <w:rsid w:val="003348A9"/>
    <w:rsid w:val="003355AC"/>
    <w:rsid w:val="00335B08"/>
    <w:rsid w:val="003363B6"/>
    <w:rsid w:val="00337E5A"/>
    <w:rsid w:val="00337EF3"/>
    <w:rsid w:val="0034183E"/>
    <w:rsid w:val="00342543"/>
    <w:rsid w:val="00342AF1"/>
    <w:rsid w:val="00345631"/>
    <w:rsid w:val="003460B4"/>
    <w:rsid w:val="00347D1A"/>
    <w:rsid w:val="00351EEF"/>
    <w:rsid w:val="0035453A"/>
    <w:rsid w:val="00360A29"/>
    <w:rsid w:val="00361C44"/>
    <w:rsid w:val="00361E88"/>
    <w:rsid w:val="0037163C"/>
    <w:rsid w:val="00376BA0"/>
    <w:rsid w:val="0038010E"/>
    <w:rsid w:val="003837B1"/>
    <w:rsid w:val="003839EE"/>
    <w:rsid w:val="00383C7E"/>
    <w:rsid w:val="00384613"/>
    <w:rsid w:val="003849E2"/>
    <w:rsid w:val="00386CC5"/>
    <w:rsid w:val="003900BA"/>
    <w:rsid w:val="003905C3"/>
    <w:rsid w:val="00392DBA"/>
    <w:rsid w:val="00393ACB"/>
    <w:rsid w:val="00397C45"/>
    <w:rsid w:val="003A0555"/>
    <w:rsid w:val="003A5A72"/>
    <w:rsid w:val="003A7578"/>
    <w:rsid w:val="003B09CD"/>
    <w:rsid w:val="003B0B8A"/>
    <w:rsid w:val="003B1A60"/>
    <w:rsid w:val="003B1E38"/>
    <w:rsid w:val="003B2901"/>
    <w:rsid w:val="003B5AF8"/>
    <w:rsid w:val="003B7657"/>
    <w:rsid w:val="003B7CE3"/>
    <w:rsid w:val="003C045C"/>
    <w:rsid w:val="003C3C6B"/>
    <w:rsid w:val="003D07D6"/>
    <w:rsid w:val="003D172F"/>
    <w:rsid w:val="003D1A97"/>
    <w:rsid w:val="003D37D2"/>
    <w:rsid w:val="003D3A94"/>
    <w:rsid w:val="003D5202"/>
    <w:rsid w:val="003E03A6"/>
    <w:rsid w:val="003E1BB5"/>
    <w:rsid w:val="003E33AB"/>
    <w:rsid w:val="003E61A3"/>
    <w:rsid w:val="003E68CC"/>
    <w:rsid w:val="003E6C12"/>
    <w:rsid w:val="003E70E9"/>
    <w:rsid w:val="003F16D1"/>
    <w:rsid w:val="003F1A3E"/>
    <w:rsid w:val="003F2FAC"/>
    <w:rsid w:val="003F3B33"/>
    <w:rsid w:val="003F3FE9"/>
    <w:rsid w:val="003F439B"/>
    <w:rsid w:val="003F65D8"/>
    <w:rsid w:val="0040288C"/>
    <w:rsid w:val="004116C6"/>
    <w:rsid w:val="0041296D"/>
    <w:rsid w:val="004143F5"/>
    <w:rsid w:val="00414B06"/>
    <w:rsid w:val="00417114"/>
    <w:rsid w:val="0042004A"/>
    <w:rsid w:val="00421D93"/>
    <w:rsid w:val="00425DE2"/>
    <w:rsid w:val="004316FF"/>
    <w:rsid w:val="0043301F"/>
    <w:rsid w:val="00433CCC"/>
    <w:rsid w:val="004362EC"/>
    <w:rsid w:val="004378B5"/>
    <w:rsid w:val="00437CB9"/>
    <w:rsid w:val="00437D47"/>
    <w:rsid w:val="0044327C"/>
    <w:rsid w:val="00443DE4"/>
    <w:rsid w:val="00443FFD"/>
    <w:rsid w:val="00445A29"/>
    <w:rsid w:val="00447F6D"/>
    <w:rsid w:val="004518A6"/>
    <w:rsid w:val="004525B5"/>
    <w:rsid w:val="00453AEC"/>
    <w:rsid w:val="00464BDD"/>
    <w:rsid w:val="00471523"/>
    <w:rsid w:val="00472158"/>
    <w:rsid w:val="004725EF"/>
    <w:rsid w:val="004743D9"/>
    <w:rsid w:val="00475623"/>
    <w:rsid w:val="0047751F"/>
    <w:rsid w:val="00480265"/>
    <w:rsid w:val="00484D92"/>
    <w:rsid w:val="0048500B"/>
    <w:rsid w:val="00485155"/>
    <w:rsid w:val="0048526E"/>
    <w:rsid w:val="004878D4"/>
    <w:rsid w:val="00491551"/>
    <w:rsid w:val="00491739"/>
    <w:rsid w:val="00492423"/>
    <w:rsid w:val="004930EA"/>
    <w:rsid w:val="004932F0"/>
    <w:rsid w:val="00493E42"/>
    <w:rsid w:val="00496631"/>
    <w:rsid w:val="004A0EB5"/>
    <w:rsid w:val="004A272F"/>
    <w:rsid w:val="004A2BE8"/>
    <w:rsid w:val="004A4755"/>
    <w:rsid w:val="004A5E69"/>
    <w:rsid w:val="004A5F45"/>
    <w:rsid w:val="004A61B5"/>
    <w:rsid w:val="004A7D9A"/>
    <w:rsid w:val="004B2548"/>
    <w:rsid w:val="004B3CB7"/>
    <w:rsid w:val="004B4DF2"/>
    <w:rsid w:val="004B4E0D"/>
    <w:rsid w:val="004B78FE"/>
    <w:rsid w:val="004C0DD5"/>
    <w:rsid w:val="004C24E4"/>
    <w:rsid w:val="004C67A0"/>
    <w:rsid w:val="004C77B5"/>
    <w:rsid w:val="004D0CE0"/>
    <w:rsid w:val="004D21FD"/>
    <w:rsid w:val="004D3D9F"/>
    <w:rsid w:val="004D5EBB"/>
    <w:rsid w:val="004D7223"/>
    <w:rsid w:val="004E03A7"/>
    <w:rsid w:val="004E0405"/>
    <w:rsid w:val="004E2763"/>
    <w:rsid w:val="004E3F38"/>
    <w:rsid w:val="004F0FAB"/>
    <w:rsid w:val="004F18E3"/>
    <w:rsid w:val="004F1B22"/>
    <w:rsid w:val="004F2737"/>
    <w:rsid w:val="005027FD"/>
    <w:rsid w:val="005047ED"/>
    <w:rsid w:val="005049BA"/>
    <w:rsid w:val="005053BC"/>
    <w:rsid w:val="00505587"/>
    <w:rsid w:val="005128CA"/>
    <w:rsid w:val="00514A8B"/>
    <w:rsid w:val="005153AD"/>
    <w:rsid w:val="0051576F"/>
    <w:rsid w:val="00515CE6"/>
    <w:rsid w:val="00516DD8"/>
    <w:rsid w:val="00517519"/>
    <w:rsid w:val="00520832"/>
    <w:rsid w:val="00520D41"/>
    <w:rsid w:val="00524F58"/>
    <w:rsid w:val="0052505F"/>
    <w:rsid w:val="005262BD"/>
    <w:rsid w:val="00526DC4"/>
    <w:rsid w:val="00527C60"/>
    <w:rsid w:val="00530077"/>
    <w:rsid w:val="0053021C"/>
    <w:rsid w:val="00530AA9"/>
    <w:rsid w:val="00531987"/>
    <w:rsid w:val="00541987"/>
    <w:rsid w:val="00541D8F"/>
    <w:rsid w:val="00541F6B"/>
    <w:rsid w:val="00545C34"/>
    <w:rsid w:val="00545D3B"/>
    <w:rsid w:val="00546E4A"/>
    <w:rsid w:val="00550030"/>
    <w:rsid w:val="00550081"/>
    <w:rsid w:val="00551126"/>
    <w:rsid w:val="00554AE1"/>
    <w:rsid w:val="00555EDD"/>
    <w:rsid w:val="00557861"/>
    <w:rsid w:val="00557C67"/>
    <w:rsid w:val="00557E7D"/>
    <w:rsid w:val="00562812"/>
    <w:rsid w:val="00562B4B"/>
    <w:rsid w:val="00562BFA"/>
    <w:rsid w:val="00564A79"/>
    <w:rsid w:val="00564C1E"/>
    <w:rsid w:val="0056677F"/>
    <w:rsid w:val="00570937"/>
    <w:rsid w:val="005709C3"/>
    <w:rsid w:val="005747F7"/>
    <w:rsid w:val="00575EA9"/>
    <w:rsid w:val="00581BEB"/>
    <w:rsid w:val="00587908"/>
    <w:rsid w:val="00592304"/>
    <w:rsid w:val="00593747"/>
    <w:rsid w:val="005938E9"/>
    <w:rsid w:val="005948F5"/>
    <w:rsid w:val="00595FCA"/>
    <w:rsid w:val="0059654D"/>
    <w:rsid w:val="005A0B36"/>
    <w:rsid w:val="005A1C8C"/>
    <w:rsid w:val="005A2725"/>
    <w:rsid w:val="005A2930"/>
    <w:rsid w:val="005A304F"/>
    <w:rsid w:val="005A393E"/>
    <w:rsid w:val="005A792C"/>
    <w:rsid w:val="005A7E2B"/>
    <w:rsid w:val="005B04B7"/>
    <w:rsid w:val="005B0FCA"/>
    <w:rsid w:val="005B1115"/>
    <w:rsid w:val="005B1C74"/>
    <w:rsid w:val="005B5351"/>
    <w:rsid w:val="005B6074"/>
    <w:rsid w:val="005B75A3"/>
    <w:rsid w:val="005C123F"/>
    <w:rsid w:val="005C3184"/>
    <w:rsid w:val="005C5D5A"/>
    <w:rsid w:val="005C6EAE"/>
    <w:rsid w:val="005D0699"/>
    <w:rsid w:val="005D0BB7"/>
    <w:rsid w:val="005D30D5"/>
    <w:rsid w:val="005D3FD0"/>
    <w:rsid w:val="005D5AD7"/>
    <w:rsid w:val="005D5DAB"/>
    <w:rsid w:val="005E14C7"/>
    <w:rsid w:val="005E2806"/>
    <w:rsid w:val="005E393C"/>
    <w:rsid w:val="005E3DA5"/>
    <w:rsid w:val="005E71C0"/>
    <w:rsid w:val="005F1242"/>
    <w:rsid w:val="006015DF"/>
    <w:rsid w:val="00602A1A"/>
    <w:rsid w:val="00602EDA"/>
    <w:rsid w:val="00603C7D"/>
    <w:rsid w:val="00603F86"/>
    <w:rsid w:val="00606E82"/>
    <w:rsid w:val="00610CB7"/>
    <w:rsid w:val="00610CC2"/>
    <w:rsid w:val="006125FF"/>
    <w:rsid w:val="006130F9"/>
    <w:rsid w:val="00615BA4"/>
    <w:rsid w:val="00616BE6"/>
    <w:rsid w:val="006176A6"/>
    <w:rsid w:val="006252F3"/>
    <w:rsid w:val="00625D89"/>
    <w:rsid w:val="00625DCD"/>
    <w:rsid w:val="0063245B"/>
    <w:rsid w:val="00636C40"/>
    <w:rsid w:val="006422C8"/>
    <w:rsid w:val="006448F4"/>
    <w:rsid w:val="00646E09"/>
    <w:rsid w:val="00646E5D"/>
    <w:rsid w:val="00647C71"/>
    <w:rsid w:val="00650221"/>
    <w:rsid w:val="006503AD"/>
    <w:rsid w:val="00653D5F"/>
    <w:rsid w:val="00653D6D"/>
    <w:rsid w:val="00655F4B"/>
    <w:rsid w:val="00656427"/>
    <w:rsid w:val="00657B07"/>
    <w:rsid w:val="00660D6B"/>
    <w:rsid w:val="00661448"/>
    <w:rsid w:val="00662DE3"/>
    <w:rsid w:val="0066527F"/>
    <w:rsid w:val="00665404"/>
    <w:rsid w:val="00665B51"/>
    <w:rsid w:val="006664A4"/>
    <w:rsid w:val="006665ED"/>
    <w:rsid w:val="00667306"/>
    <w:rsid w:val="00667A8F"/>
    <w:rsid w:val="00670C20"/>
    <w:rsid w:val="006711B3"/>
    <w:rsid w:val="00674D99"/>
    <w:rsid w:val="006769A1"/>
    <w:rsid w:val="0068039D"/>
    <w:rsid w:val="00680456"/>
    <w:rsid w:val="00680DB5"/>
    <w:rsid w:val="00681C5E"/>
    <w:rsid w:val="00682B6B"/>
    <w:rsid w:val="0068768C"/>
    <w:rsid w:val="00687D68"/>
    <w:rsid w:val="00694705"/>
    <w:rsid w:val="00697F54"/>
    <w:rsid w:val="006A09DA"/>
    <w:rsid w:val="006A17D7"/>
    <w:rsid w:val="006A1B4E"/>
    <w:rsid w:val="006A2FC8"/>
    <w:rsid w:val="006A3D4B"/>
    <w:rsid w:val="006A4258"/>
    <w:rsid w:val="006A47D8"/>
    <w:rsid w:val="006A5EBB"/>
    <w:rsid w:val="006B09D5"/>
    <w:rsid w:val="006B23EE"/>
    <w:rsid w:val="006B3AA8"/>
    <w:rsid w:val="006C133B"/>
    <w:rsid w:val="006C200F"/>
    <w:rsid w:val="006C43E9"/>
    <w:rsid w:val="006C58FF"/>
    <w:rsid w:val="006C6F67"/>
    <w:rsid w:val="006D0AFE"/>
    <w:rsid w:val="006D3F01"/>
    <w:rsid w:val="006D723E"/>
    <w:rsid w:val="006D757D"/>
    <w:rsid w:val="006D779C"/>
    <w:rsid w:val="006E5C39"/>
    <w:rsid w:val="006E71D8"/>
    <w:rsid w:val="006F0054"/>
    <w:rsid w:val="006F12BD"/>
    <w:rsid w:val="006F2663"/>
    <w:rsid w:val="006F5849"/>
    <w:rsid w:val="006F5A57"/>
    <w:rsid w:val="006F6179"/>
    <w:rsid w:val="007043BE"/>
    <w:rsid w:val="007043FA"/>
    <w:rsid w:val="00705146"/>
    <w:rsid w:val="007066EA"/>
    <w:rsid w:val="00707A0A"/>
    <w:rsid w:val="00710628"/>
    <w:rsid w:val="007106BB"/>
    <w:rsid w:val="00711D2E"/>
    <w:rsid w:val="007127D0"/>
    <w:rsid w:val="00712F13"/>
    <w:rsid w:val="00713C29"/>
    <w:rsid w:val="0071506C"/>
    <w:rsid w:val="007153B0"/>
    <w:rsid w:val="00716371"/>
    <w:rsid w:val="00717088"/>
    <w:rsid w:val="00720BE1"/>
    <w:rsid w:val="00720C79"/>
    <w:rsid w:val="00721BF8"/>
    <w:rsid w:val="00722798"/>
    <w:rsid w:val="00722F7A"/>
    <w:rsid w:val="00723C10"/>
    <w:rsid w:val="007246CB"/>
    <w:rsid w:val="00725DBB"/>
    <w:rsid w:val="00727B1C"/>
    <w:rsid w:val="00730F67"/>
    <w:rsid w:val="007400AD"/>
    <w:rsid w:val="00740C3F"/>
    <w:rsid w:val="00743DA0"/>
    <w:rsid w:val="00744FA5"/>
    <w:rsid w:val="007468CB"/>
    <w:rsid w:val="007502B7"/>
    <w:rsid w:val="00750700"/>
    <w:rsid w:val="0075146B"/>
    <w:rsid w:val="00752461"/>
    <w:rsid w:val="00752D4F"/>
    <w:rsid w:val="00753219"/>
    <w:rsid w:val="007536E4"/>
    <w:rsid w:val="00757D45"/>
    <w:rsid w:val="00761D51"/>
    <w:rsid w:val="0076319E"/>
    <w:rsid w:val="00765FF1"/>
    <w:rsid w:val="00766905"/>
    <w:rsid w:val="00767AD9"/>
    <w:rsid w:val="0077233C"/>
    <w:rsid w:val="00774EE5"/>
    <w:rsid w:val="0077549A"/>
    <w:rsid w:val="007765F3"/>
    <w:rsid w:val="00776964"/>
    <w:rsid w:val="007826C5"/>
    <w:rsid w:val="00783420"/>
    <w:rsid w:val="007836F7"/>
    <w:rsid w:val="00783F04"/>
    <w:rsid w:val="00786FAD"/>
    <w:rsid w:val="00786FD2"/>
    <w:rsid w:val="00790607"/>
    <w:rsid w:val="0079300C"/>
    <w:rsid w:val="00796DBD"/>
    <w:rsid w:val="007A13FB"/>
    <w:rsid w:val="007A4763"/>
    <w:rsid w:val="007A5D5F"/>
    <w:rsid w:val="007B0DE4"/>
    <w:rsid w:val="007B31C0"/>
    <w:rsid w:val="007B3A2A"/>
    <w:rsid w:val="007B543A"/>
    <w:rsid w:val="007B5AD8"/>
    <w:rsid w:val="007B629F"/>
    <w:rsid w:val="007B6562"/>
    <w:rsid w:val="007B6BCD"/>
    <w:rsid w:val="007C194C"/>
    <w:rsid w:val="007C2628"/>
    <w:rsid w:val="007C2E04"/>
    <w:rsid w:val="007C41E8"/>
    <w:rsid w:val="007C50A3"/>
    <w:rsid w:val="007C5341"/>
    <w:rsid w:val="007C5806"/>
    <w:rsid w:val="007C5FDD"/>
    <w:rsid w:val="007D1B26"/>
    <w:rsid w:val="007D7C10"/>
    <w:rsid w:val="007E2501"/>
    <w:rsid w:val="007E2F8E"/>
    <w:rsid w:val="007F097F"/>
    <w:rsid w:val="007F161A"/>
    <w:rsid w:val="007F172D"/>
    <w:rsid w:val="007F2189"/>
    <w:rsid w:val="007F283D"/>
    <w:rsid w:val="007F323B"/>
    <w:rsid w:val="007F5265"/>
    <w:rsid w:val="007F5EDF"/>
    <w:rsid w:val="00801E4C"/>
    <w:rsid w:val="008054BC"/>
    <w:rsid w:val="00805F01"/>
    <w:rsid w:val="00806593"/>
    <w:rsid w:val="00807D8C"/>
    <w:rsid w:val="008106B3"/>
    <w:rsid w:val="0081135F"/>
    <w:rsid w:val="00815405"/>
    <w:rsid w:val="00817AE8"/>
    <w:rsid w:val="0082109E"/>
    <w:rsid w:val="008210FC"/>
    <w:rsid w:val="008222C2"/>
    <w:rsid w:val="00824E1B"/>
    <w:rsid w:val="00830108"/>
    <w:rsid w:val="008343F1"/>
    <w:rsid w:val="008346F4"/>
    <w:rsid w:val="00836A50"/>
    <w:rsid w:val="00837FA0"/>
    <w:rsid w:val="00841716"/>
    <w:rsid w:val="00842399"/>
    <w:rsid w:val="0084344B"/>
    <w:rsid w:val="00843E3D"/>
    <w:rsid w:val="00845AD8"/>
    <w:rsid w:val="00847F32"/>
    <w:rsid w:val="00850F3F"/>
    <w:rsid w:val="0085181E"/>
    <w:rsid w:val="00851E56"/>
    <w:rsid w:val="00852558"/>
    <w:rsid w:val="00853130"/>
    <w:rsid w:val="008539D2"/>
    <w:rsid w:val="0085561B"/>
    <w:rsid w:val="00855E9D"/>
    <w:rsid w:val="00860EEA"/>
    <w:rsid w:val="00861F11"/>
    <w:rsid w:val="008622FC"/>
    <w:rsid w:val="00863285"/>
    <w:rsid w:val="00863F32"/>
    <w:rsid w:val="008675D5"/>
    <w:rsid w:val="0087075E"/>
    <w:rsid w:val="00870C5C"/>
    <w:rsid w:val="00871231"/>
    <w:rsid w:val="008720DD"/>
    <w:rsid w:val="008748F1"/>
    <w:rsid w:val="0087723B"/>
    <w:rsid w:val="00880EC9"/>
    <w:rsid w:val="008829F1"/>
    <w:rsid w:val="008840FD"/>
    <w:rsid w:val="008845C4"/>
    <w:rsid w:val="008910FB"/>
    <w:rsid w:val="00891B9C"/>
    <w:rsid w:val="00891C46"/>
    <w:rsid w:val="008923CE"/>
    <w:rsid w:val="008951A7"/>
    <w:rsid w:val="00895CF6"/>
    <w:rsid w:val="008A263D"/>
    <w:rsid w:val="008A48BB"/>
    <w:rsid w:val="008A4910"/>
    <w:rsid w:val="008A49F8"/>
    <w:rsid w:val="008A5CE2"/>
    <w:rsid w:val="008A7142"/>
    <w:rsid w:val="008A7853"/>
    <w:rsid w:val="008B1556"/>
    <w:rsid w:val="008B17B4"/>
    <w:rsid w:val="008B3914"/>
    <w:rsid w:val="008B415B"/>
    <w:rsid w:val="008B7939"/>
    <w:rsid w:val="008C5399"/>
    <w:rsid w:val="008D243B"/>
    <w:rsid w:val="008D2F4F"/>
    <w:rsid w:val="008D448B"/>
    <w:rsid w:val="008D5BD7"/>
    <w:rsid w:val="008D61C8"/>
    <w:rsid w:val="008D7624"/>
    <w:rsid w:val="008E1DE5"/>
    <w:rsid w:val="008E219D"/>
    <w:rsid w:val="008E4073"/>
    <w:rsid w:val="008E4779"/>
    <w:rsid w:val="008E4E96"/>
    <w:rsid w:val="008F068F"/>
    <w:rsid w:val="008F1AE4"/>
    <w:rsid w:val="008F2B58"/>
    <w:rsid w:val="008F42DB"/>
    <w:rsid w:val="008F74D4"/>
    <w:rsid w:val="008F78CD"/>
    <w:rsid w:val="0090133D"/>
    <w:rsid w:val="00901BAF"/>
    <w:rsid w:val="00903510"/>
    <w:rsid w:val="00904192"/>
    <w:rsid w:val="009063DE"/>
    <w:rsid w:val="00914499"/>
    <w:rsid w:val="00915D4F"/>
    <w:rsid w:val="009178AC"/>
    <w:rsid w:val="00920169"/>
    <w:rsid w:val="00921AC6"/>
    <w:rsid w:val="0092326B"/>
    <w:rsid w:val="00925372"/>
    <w:rsid w:val="009264D7"/>
    <w:rsid w:val="0093059D"/>
    <w:rsid w:val="00930ADC"/>
    <w:rsid w:val="00930C42"/>
    <w:rsid w:val="0093184A"/>
    <w:rsid w:val="00932BA3"/>
    <w:rsid w:val="009354E2"/>
    <w:rsid w:val="00935620"/>
    <w:rsid w:val="0093575A"/>
    <w:rsid w:val="00943D86"/>
    <w:rsid w:val="00944258"/>
    <w:rsid w:val="00944A0E"/>
    <w:rsid w:val="009550BF"/>
    <w:rsid w:val="009653F2"/>
    <w:rsid w:val="00965F29"/>
    <w:rsid w:val="009660CF"/>
    <w:rsid w:val="00966D78"/>
    <w:rsid w:val="0096719E"/>
    <w:rsid w:val="00976093"/>
    <w:rsid w:val="0097613C"/>
    <w:rsid w:val="00976AFA"/>
    <w:rsid w:val="00976B2C"/>
    <w:rsid w:val="00981221"/>
    <w:rsid w:val="00982D84"/>
    <w:rsid w:val="00984188"/>
    <w:rsid w:val="0098574A"/>
    <w:rsid w:val="00985824"/>
    <w:rsid w:val="00985853"/>
    <w:rsid w:val="00986508"/>
    <w:rsid w:val="00986FD1"/>
    <w:rsid w:val="00987016"/>
    <w:rsid w:val="00990E67"/>
    <w:rsid w:val="00995031"/>
    <w:rsid w:val="009A0508"/>
    <w:rsid w:val="009A25E9"/>
    <w:rsid w:val="009A2F05"/>
    <w:rsid w:val="009A4883"/>
    <w:rsid w:val="009A515A"/>
    <w:rsid w:val="009A60DB"/>
    <w:rsid w:val="009B000F"/>
    <w:rsid w:val="009B357F"/>
    <w:rsid w:val="009B364A"/>
    <w:rsid w:val="009B79E0"/>
    <w:rsid w:val="009C1649"/>
    <w:rsid w:val="009C49E1"/>
    <w:rsid w:val="009C4CFD"/>
    <w:rsid w:val="009C5199"/>
    <w:rsid w:val="009D0249"/>
    <w:rsid w:val="009D051F"/>
    <w:rsid w:val="009D241E"/>
    <w:rsid w:val="009D262F"/>
    <w:rsid w:val="009D28FB"/>
    <w:rsid w:val="009D3076"/>
    <w:rsid w:val="009D3B46"/>
    <w:rsid w:val="009D4F90"/>
    <w:rsid w:val="009D617D"/>
    <w:rsid w:val="009D64F2"/>
    <w:rsid w:val="009E04F2"/>
    <w:rsid w:val="009E134E"/>
    <w:rsid w:val="009E1AC1"/>
    <w:rsid w:val="009E37A9"/>
    <w:rsid w:val="009E46BC"/>
    <w:rsid w:val="009F05B8"/>
    <w:rsid w:val="009F6871"/>
    <w:rsid w:val="009F6EC5"/>
    <w:rsid w:val="009F6FB2"/>
    <w:rsid w:val="009F7977"/>
    <w:rsid w:val="00A02A13"/>
    <w:rsid w:val="00A032C2"/>
    <w:rsid w:val="00A04265"/>
    <w:rsid w:val="00A05119"/>
    <w:rsid w:val="00A0542E"/>
    <w:rsid w:val="00A05684"/>
    <w:rsid w:val="00A0739C"/>
    <w:rsid w:val="00A07C23"/>
    <w:rsid w:val="00A10200"/>
    <w:rsid w:val="00A10F8E"/>
    <w:rsid w:val="00A15118"/>
    <w:rsid w:val="00A2079E"/>
    <w:rsid w:val="00A23C63"/>
    <w:rsid w:val="00A23CBF"/>
    <w:rsid w:val="00A2615D"/>
    <w:rsid w:val="00A26BB5"/>
    <w:rsid w:val="00A3237B"/>
    <w:rsid w:val="00A3417B"/>
    <w:rsid w:val="00A36DCB"/>
    <w:rsid w:val="00A407D1"/>
    <w:rsid w:val="00A425D1"/>
    <w:rsid w:val="00A43F7F"/>
    <w:rsid w:val="00A45C14"/>
    <w:rsid w:val="00A47996"/>
    <w:rsid w:val="00A50C6A"/>
    <w:rsid w:val="00A53D36"/>
    <w:rsid w:val="00A54177"/>
    <w:rsid w:val="00A54D55"/>
    <w:rsid w:val="00A6048E"/>
    <w:rsid w:val="00A65B90"/>
    <w:rsid w:val="00A66622"/>
    <w:rsid w:val="00A71CD6"/>
    <w:rsid w:val="00A72735"/>
    <w:rsid w:val="00A75EF7"/>
    <w:rsid w:val="00A80533"/>
    <w:rsid w:val="00A826CC"/>
    <w:rsid w:val="00A8491B"/>
    <w:rsid w:val="00A84F81"/>
    <w:rsid w:val="00A86AA2"/>
    <w:rsid w:val="00A8741D"/>
    <w:rsid w:val="00A90757"/>
    <w:rsid w:val="00A96358"/>
    <w:rsid w:val="00AA5C7B"/>
    <w:rsid w:val="00AA6724"/>
    <w:rsid w:val="00AB2D72"/>
    <w:rsid w:val="00AB3444"/>
    <w:rsid w:val="00AB3928"/>
    <w:rsid w:val="00AB3F0A"/>
    <w:rsid w:val="00AB4E95"/>
    <w:rsid w:val="00AB52C9"/>
    <w:rsid w:val="00AB6D89"/>
    <w:rsid w:val="00AC10CA"/>
    <w:rsid w:val="00AC47BA"/>
    <w:rsid w:val="00AC4F62"/>
    <w:rsid w:val="00AC4F77"/>
    <w:rsid w:val="00AC679E"/>
    <w:rsid w:val="00AC7DF0"/>
    <w:rsid w:val="00AD022B"/>
    <w:rsid w:val="00AD2E3A"/>
    <w:rsid w:val="00AD3DCC"/>
    <w:rsid w:val="00AD44D5"/>
    <w:rsid w:val="00AD47FF"/>
    <w:rsid w:val="00AD679D"/>
    <w:rsid w:val="00AD6E02"/>
    <w:rsid w:val="00AD7B0A"/>
    <w:rsid w:val="00AE0C1D"/>
    <w:rsid w:val="00AE150D"/>
    <w:rsid w:val="00AE60E3"/>
    <w:rsid w:val="00AE7044"/>
    <w:rsid w:val="00AE7B8D"/>
    <w:rsid w:val="00AF063B"/>
    <w:rsid w:val="00AF0F62"/>
    <w:rsid w:val="00AF217C"/>
    <w:rsid w:val="00AF37EA"/>
    <w:rsid w:val="00AF3F53"/>
    <w:rsid w:val="00AF4832"/>
    <w:rsid w:val="00AF524C"/>
    <w:rsid w:val="00AF582C"/>
    <w:rsid w:val="00AF585B"/>
    <w:rsid w:val="00AF5DC5"/>
    <w:rsid w:val="00AF78A4"/>
    <w:rsid w:val="00B011AD"/>
    <w:rsid w:val="00B0125F"/>
    <w:rsid w:val="00B02AFC"/>
    <w:rsid w:val="00B02F81"/>
    <w:rsid w:val="00B03309"/>
    <w:rsid w:val="00B10721"/>
    <w:rsid w:val="00B13D61"/>
    <w:rsid w:val="00B145D4"/>
    <w:rsid w:val="00B174E5"/>
    <w:rsid w:val="00B17838"/>
    <w:rsid w:val="00B20808"/>
    <w:rsid w:val="00B21C47"/>
    <w:rsid w:val="00B2233D"/>
    <w:rsid w:val="00B22641"/>
    <w:rsid w:val="00B22973"/>
    <w:rsid w:val="00B22F00"/>
    <w:rsid w:val="00B241FB"/>
    <w:rsid w:val="00B244F5"/>
    <w:rsid w:val="00B24EC6"/>
    <w:rsid w:val="00B256E5"/>
    <w:rsid w:val="00B274A5"/>
    <w:rsid w:val="00B27DCC"/>
    <w:rsid w:val="00B309EC"/>
    <w:rsid w:val="00B341A5"/>
    <w:rsid w:val="00B4115E"/>
    <w:rsid w:val="00B420AA"/>
    <w:rsid w:val="00B44AE5"/>
    <w:rsid w:val="00B45076"/>
    <w:rsid w:val="00B45FD5"/>
    <w:rsid w:val="00B46892"/>
    <w:rsid w:val="00B473AD"/>
    <w:rsid w:val="00B477C6"/>
    <w:rsid w:val="00B526CA"/>
    <w:rsid w:val="00B52A8B"/>
    <w:rsid w:val="00B56A6B"/>
    <w:rsid w:val="00B61DD7"/>
    <w:rsid w:val="00B63C78"/>
    <w:rsid w:val="00B63E51"/>
    <w:rsid w:val="00B63E9D"/>
    <w:rsid w:val="00B65858"/>
    <w:rsid w:val="00B73917"/>
    <w:rsid w:val="00B74C04"/>
    <w:rsid w:val="00B753D8"/>
    <w:rsid w:val="00B774DD"/>
    <w:rsid w:val="00B810B3"/>
    <w:rsid w:val="00B82B24"/>
    <w:rsid w:val="00B84721"/>
    <w:rsid w:val="00B90042"/>
    <w:rsid w:val="00B90B16"/>
    <w:rsid w:val="00B930F3"/>
    <w:rsid w:val="00B93F8A"/>
    <w:rsid w:val="00B95282"/>
    <w:rsid w:val="00BA2145"/>
    <w:rsid w:val="00BA3369"/>
    <w:rsid w:val="00BA436D"/>
    <w:rsid w:val="00BA5154"/>
    <w:rsid w:val="00BA630F"/>
    <w:rsid w:val="00BA6C3E"/>
    <w:rsid w:val="00BB1883"/>
    <w:rsid w:val="00BB45FF"/>
    <w:rsid w:val="00BB7FA7"/>
    <w:rsid w:val="00BC1074"/>
    <w:rsid w:val="00BC1584"/>
    <w:rsid w:val="00BC359D"/>
    <w:rsid w:val="00BC3FB1"/>
    <w:rsid w:val="00BC4E55"/>
    <w:rsid w:val="00BC5986"/>
    <w:rsid w:val="00BD184E"/>
    <w:rsid w:val="00BD1CBD"/>
    <w:rsid w:val="00BD1FDA"/>
    <w:rsid w:val="00BD35CD"/>
    <w:rsid w:val="00BD39AB"/>
    <w:rsid w:val="00BD7257"/>
    <w:rsid w:val="00BE1367"/>
    <w:rsid w:val="00BE152C"/>
    <w:rsid w:val="00BE295F"/>
    <w:rsid w:val="00BE3080"/>
    <w:rsid w:val="00BE326B"/>
    <w:rsid w:val="00BE332D"/>
    <w:rsid w:val="00BE34DC"/>
    <w:rsid w:val="00BE4863"/>
    <w:rsid w:val="00BE5897"/>
    <w:rsid w:val="00BE5D7D"/>
    <w:rsid w:val="00BE6478"/>
    <w:rsid w:val="00BE6BA1"/>
    <w:rsid w:val="00BF1FF5"/>
    <w:rsid w:val="00BF4E4E"/>
    <w:rsid w:val="00BF5B36"/>
    <w:rsid w:val="00BF7467"/>
    <w:rsid w:val="00C01866"/>
    <w:rsid w:val="00C028D4"/>
    <w:rsid w:val="00C04165"/>
    <w:rsid w:val="00C043A3"/>
    <w:rsid w:val="00C04873"/>
    <w:rsid w:val="00C05FB3"/>
    <w:rsid w:val="00C0631E"/>
    <w:rsid w:val="00C07173"/>
    <w:rsid w:val="00C073D3"/>
    <w:rsid w:val="00C10ACC"/>
    <w:rsid w:val="00C151C6"/>
    <w:rsid w:val="00C160EF"/>
    <w:rsid w:val="00C16687"/>
    <w:rsid w:val="00C21381"/>
    <w:rsid w:val="00C23C15"/>
    <w:rsid w:val="00C24D76"/>
    <w:rsid w:val="00C32815"/>
    <w:rsid w:val="00C356C1"/>
    <w:rsid w:val="00C40543"/>
    <w:rsid w:val="00C4181C"/>
    <w:rsid w:val="00C42836"/>
    <w:rsid w:val="00C45049"/>
    <w:rsid w:val="00C45988"/>
    <w:rsid w:val="00C47B70"/>
    <w:rsid w:val="00C47B86"/>
    <w:rsid w:val="00C47BEE"/>
    <w:rsid w:val="00C52070"/>
    <w:rsid w:val="00C530D5"/>
    <w:rsid w:val="00C535CC"/>
    <w:rsid w:val="00C55C6E"/>
    <w:rsid w:val="00C604F8"/>
    <w:rsid w:val="00C61A33"/>
    <w:rsid w:val="00C6633D"/>
    <w:rsid w:val="00C71DDA"/>
    <w:rsid w:val="00C7491F"/>
    <w:rsid w:val="00C81005"/>
    <w:rsid w:val="00C834D1"/>
    <w:rsid w:val="00C84137"/>
    <w:rsid w:val="00C86620"/>
    <w:rsid w:val="00C86B24"/>
    <w:rsid w:val="00C97B12"/>
    <w:rsid w:val="00CA13B3"/>
    <w:rsid w:val="00CA1608"/>
    <w:rsid w:val="00CA1F32"/>
    <w:rsid w:val="00CA201B"/>
    <w:rsid w:val="00CA56F1"/>
    <w:rsid w:val="00CB0A40"/>
    <w:rsid w:val="00CB0C79"/>
    <w:rsid w:val="00CB320A"/>
    <w:rsid w:val="00CB52CD"/>
    <w:rsid w:val="00CB6AAD"/>
    <w:rsid w:val="00CC037D"/>
    <w:rsid w:val="00CC3CF9"/>
    <w:rsid w:val="00CC511F"/>
    <w:rsid w:val="00CC54B1"/>
    <w:rsid w:val="00CC5AD7"/>
    <w:rsid w:val="00CC5CA9"/>
    <w:rsid w:val="00CC62B1"/>
    <w:rsid w:val="00CD2E4E"/>
    <w:rsid w:val="00CD389E"/>
    <w:rsid w:val="00CD3FA9"/>
    <w:rsid w:val="00CD4953"/>
    <w:rsid w:val="00CD638B"/>
    <w:rsid w:val="00CD7F61"/>
    <w:rsid w:val="00CE0F7E"/>
    <w:rsid w:val="00CE1717"/>
    <w:rsid w:val="00CE4D32"/>
    <w:rsid w:val="00CE6649"/>
    <w:rsid w:val="00CF3296"/>
    <w:rsid w:val="00CF38DB"/>
    <w:rsid w:val="00CF4269"/>
    <w:rsid w:val="00CF5216"/>
    <w:rsid w:val="00CF757E"/>
    <w:rsid w:val="00D07CA6"/>
    <w:rsid w:val="00D174C7"/>
    <w:rsid w:val="00D2043A"/>
    <w:rsid w:val="00D20707"/>
    <w:rsid w:val="00D21A72"/>
    <w:rsid w:val="00D23196"/>
    <w:rsid w:val="00D23502"/>
    <w:rsid w:val="00D23DDD"/>
    <w:rsid w:val="00D245D2"/>
    <w:rsid w:val="00D279C9"/>
    <w:rsid w:val="00D27DF2"/>
    <w:rsid w:val="00D31005"/>
    <w:rsid w:val="00D31FF6"/>
    <w:rsid w:val="00D35CBF"/>
    <w:rsid w:val="00D36DE7"/>
    <w:rsid w:val="00D40E8C"/>
    <w:rsid w:val="00D4287F"/>
    <w:rsid w:val="00D42FDC"/>
    <w:rsid w:val="00D43F1C"/>
    <w:rsid w:val="00D4633A"/>
    <w:rsid w:val="00D51E2F"/>
    <w:rsid w:val="00D51E60"/>
    <w:rsid w:val="00D529C2"/>
    <w:rsid w:val="00D53CAF"/>
    <w:rsid w:val="00D60538"/>
    <w:rsid w:val="00D60722"/>
    <w:rsid w:val="00D62727"/>
    <w:rsid w:val="00D62CAE"/>
    <w:rsid w:val="00D6345C"/>
    <w:rsid w:val="00D63BC9"/>
    <w:rsid w:val="00D67C32"/>
    <w:rsid w:val="00D701ED"/>
    <w:rsid w:val="00D704D5"/>
    <w:rsid w:val="00D70E80"/>
    <w:rsid w:val="00D73D86"/>
    <w:rsid w:val="00D7515D"/>
    <w:rsid w:val="00D751EE"/>
    <w:rsid w:val="00D7597E"/>
    <w:rsid w:val="00D7711E"/>
    <w:rsid w:val="00D81362"/>
    <w:rsid w:val="00D82B10"/>
    <w:rsid w:val="00D84F39"/>
    <w:rsid w:val="00D85890"/>
    <w:rsid w:val="00D8623A"/>
    <w:rsid w:val="00D876C0"/>
    <w:rsid w:val="00D9471D"/>
    <w:rsid w:val="00D95536"/>
    <w:rsid w:val="00D958E1"/>
    <w:rsid w:val="00D976E3"/>
    <w:rsid w:val="00D97791"/>
    <w:rsid w:val="00DA1817"/>
    <w:rsid w:val="00DA2AF2"/>
    <w:rsid w:val="00DA66F6"/>
    <w:rsid w:val="00DB062D"/>
    <w:rsid w:val="00DB477A"/>
    <w:rsid w:val="00DB4D71"/>
    <w:rsid w:val="00DC1FB9"/>
    <w:rsid w:val="00DC363C"/>
    <w:rsid w:val="00DC4914"/>
    <w:rsid w:val="00DC6332"/>
    <w:rsid w:val="00DC7C0E"/>
    <w:rsid w:val="00DD0207"/>
    <w:rsid w:val="00DD03FB"/>
    <w:rsid w:val="00DD06DA"/>
    <w:rsid w:val="00DD1F83"/>
    <w:rsid w:val="00DD43E4"/>
    <w:rsid w:val="00DD5A27"/>
    <w:rsid w:val="00DD5CB3"/>
    <w:rsid w:val="00DD6B5B"/>
    <w:rsid w:val="00DD7445"/>
    <w:rsid w:val="00DE0061"/>
    <w:rsid w:val="00DE2821"/>
    <w:rsid w:val="00DE2F1A"/>
    <w:rsid w:val="00DE3FAF"/>
    <w:rsid w:val="00DE470C"/>
    <w:rsid w:val="00DE4FB0"/>
    <w:rsid w:val="00DE664D"/>
    <w:rsid w:val="00DE7BD0"/>
    <w:rsid w:val="00DF5ADA"/>
    <w:rsid w:val="00DF638B"/>
    <w:rsid w:val="00DF7E5F"/>
    <w:rsid w:val="00E021B0"/>
    <w:rsid w:val="00E031B9"/>
    <w:rsid w:val="00E03A68"/>
    <w:rsid w:val="00E04B5F"/>
    <w:rsid w:val="00E07079"/>
    <w:rsid w:val="00E07624"/>
    <w:rsid w:val="00E07B7F"/>
    <w:rsid w:val="00E142AB"/>
    <w:rsid w:val="00E15742"/>
    <w:rsid w:val="00E15FE4"/>
    <w:rsid w:val="00E21435"/>
    <w:rsid w:val="00E22464"/>
    <w:rsid w:val="00E26578"/>
    <w:rsid w:val="00E32099"/>
    <w:rsid w:val="00E3268F"/>
    <w:rsid w:val="00E365AF"/>
    <w:rsid w:val="00E367B4"/>
    <w:rsid w:val="00E37954"/>
    <w:rsid w:val="00E379C0"/>
    <w:rsid w:val="00E40C8A"/>
    <w:rsid w:val="00E41F23"/>
    <w:rsid w:val="00E46D49"/>
    <w:rsid w:val="00E52ADF"/>
    <w:rsid w:val="00E53B7D"/>
    <w:rsid w:val="00E55BAF"/>
    <w:rsid w:val="00E61F70"/>
    <w:rsid w:val="00E64C7F"/>
    <w:rsid w:val="00E65508"/>
    <w:rsid w:val="00E658A9"/>
    <w:rsid w:val="00E71572"/>
    <w:rsid w:val="00E72835"/>
    <w:rsid w:val="00E74240"/>
    <w:rsid w:val="00E74AC3"/>
    <w:rsid w:val="00E755F4"/>
    <w:rsid w:val="00E76F0E"/>
    <w:rsid w:val="00E8106F"/>
    <w:rsid w:val="00E831F3"/>
    <w:rsid w:val="00E87A4A"/>
    <w:rsid w:val="00E87D28"/>
    <w:rsid w:val="00E87FF8"/>
    <w:rsid w:val="00E92649"/>
    <w:rsid w:val="00E93118"/>
    <w:rsid w:val="00E96167"/>
    <w:rsid w:val="00E9687B"/>
    <w:rsid w:val="00E97759"/>
    <w:rsid w:val="00EA032C"/>
    <w:rsid w:val="00EA4814"/>
    <w:rsid w:val="00EA7575"/>
    <w:rsid w:val="00EA7903"/>
    <w:rsid w:val="00EB050A"/>
    <w:rsid w:val="00EB11C3"/>
    <w:rsid w:val="00EB2459"/>
    <w:rsid w:val="00EB27D1"/>
    <w:rsid w:val="00EB3049"/>
    <w:rsid w:val="00EB34CF"/>
    <w:rsid w:val="00EB37B8"/>
    <w:rsid w:val="00EB44D5"/>
    <w:rsid w:val="00EB6E38"/>
    <w:rsid w:val="00EB6F36"/>
    <w:rsid w:val="00EB70B3"/>
    <w:rsid w:val="00EB76E8"/>
    <w:rsid w:val="00EC0200"/>
    <w:rsid w:val="00EC062E"/>
    <w:rsid w:val="00EC1808"/>
    <w:rsid w:val="00EC3547"/>
    <w:rsid w:val="00EC4218"/>
    <w:rsid w:val="00EC58E5"/>
    <w:rsid w:val="00EC6A09"/>
    <w:rsid w:val="00ED11F4"/>
    <w:rsid w:val="00ED2EA0"/>
    <w:rsid w:val="00ED3C45"/>
    <w:rsid w:val="00ED414D"/>
    <w:rsid w:val="00ED5660"/>
    <w:rsid w:val="00ED7AF2"/>
    <w:rsid w:val="00EE2000"/>
    <w:rsid w:val="00EE4071"/>
    <w:rsid w:val="00EE41CF"/>
    <w:rsid w:val="00EE4D78"/>
    <w:rsid w:val="00EF13E0"/>
    <w:rsid w:val="00EF229E"/>
    <w:rsid w:val="00F00A37"/>
    <w:rsid w:val="00F01B6D"/>
    <w:rsid w:val="00F02960"/>
    <w:rsid w:val="00F02B2E"/>
    <w:rsid w:val="00F03843"/>
    <w:rsid w:val="00F038A0"/>
    <w:rsid w:val="00F03AB1"/>
    <w:rsid w:val="00F049CA"/>
    <w:rsid w:val="00F0712A"/>
    <w:rsid w:val="00F11544"/>
    <w:rsid w:val="00F14CD9"/>
    <w:rsid w:val="00F17327"/>
    <w:rsid w:val="00F20F2E"/>
    <w:rsid w:val="00F26B07"/>
    <w:rsid w:val="00F300B1"/>
    <w:rsid w:val="00F31FF0"/>
    <w:rsid w:val="00F3440B"/>
    <w:rsid w:val="00F3590E"/>
    <w:rsid w:val="00F37421"/>
    <w:rsid w:val="00F37ED9"/>
    <w:rsid w:val="00F408C1"/>
    <w:rsid w:val="00F47572"/>
    <w:rsid w:val="00F501A0"/>
    <w:rsid w:val="00F51314"/>
    <w:rsid w:val="00F5223A"/>
    <w:rsid w:val="00F52FD6"/>
    <w:rsid w:val="00F53093"/>
    <w:rsid w:val="00F531C5"/>
    <w:rsid w:val="00F53E75"/>
    <w:rsid w:val="00F56107"/>
    <w:rsid w:val="00F574D2"/>
    <w:rsid w:val="00F60274"/>
    <w:rsid w:val="00F6108B"/>
    <w:rsid w:val="00F6269D"/>
    <w:rsid w:val="00F63C82"/>
    <w:rsid w:val="00F63DDB"/>
    <w:rsid w:val="00F711D0"/>
    <w:rsid w:val="00F73840"/>
    <w:rsid w:val="00F7793E"/>
    <w:rsid w:val="00F8464E"/>
    <w:rsid w:val="00F855C5"/>
    <w:rsid w:val="00F90494"/>
    <w:rsid w:val="00F92A15"/>
    <w:rsid w:val="00F92B12"/>
    <w:rsid w:val="00F96686"/>
    <w:rsid w:val="00FA052A"/>
    <w:rsid w:val="00FA2F1A"/>
    <w:rsid w:val="00FA5805"/>
    <w:rsid w:val="00FA7684"/>
    <w:rsid w:val="00FA787B"/>
    <w:rsid w:val="00FB1D40"/>
    <w:rsid w:val="00FB4331"/>
    <w:rsid w:val="00FB4C6C"/>
    <w:rsid w:val="00FB5E37"/>
    <w:rsid w:val="00FC22F3"/>
    <w:rsid w:val="00FC2C80"/>
    <w:rsid w:val="00FC36E9"/>
    <w:rsid w:val="00FC4A3C"/>
    <w:rsid w:val="00FD3392"/>
    <w:rsid w:val="00FD52A5"/>
    <w:rsid w:val="00FD56E0"/>
    <w:rsid w:val="00FD6606"/>
    <w:rsid w:val="00FE0B01"/>
    <w:rsid w:val="00FE0B55"/>
    <w:rsid w:val="00FE194C"/>
    <w:rsid w:val="00FE1FFB"/>
    <w:rsid w:val="00FE200E"/>
    <w:rsid w:val="00FE2550"/>
    <w:rsid w:val="00FE2E63"/>
    <w:rsid w:val="00FE5FBE"/>
    <w:rsid w:val="00FE6361"/>
    <w:rsid w:val="00FE732E"/>
    <w:rsid w:val="00FF0306"/>
    <w:rsid w:val="00FF039B"/>
    <w:rsid w:val="00FF143C"/>
    <w:rsid w:val="00FF22F7"/>
    <w:rsid w:val="00FF280D"/>
    <w:rsid w:val="00FF2B1C"/>
    <w:rsid w:val="00FF6DBC"/>
    <w:rsid w:val="00FF6F18"/>
    <w:rsid w:val="0ED31E97"/>
    <w:rsid w:val="0FFED581"/>
    <w:rsid w:val="106224E9"/>
    <w:rsid w:val="144B351B"/>
    <w:rsid w:val="17E51F7C"/>
    <w:rsid w:val="185E4C8C"/>
    <w:rsid w:val="18E55183"/>
    <w:rsid w:val="1F2D3DBB"/>
    <w:rsid w:val="24D70C9A"/>
    <w:rsid w:val="27EF55F3"/>
    <w:rsid w:val="2D493331"/>
    <w:rsid w:val="2EDF03B0"/>
    <w:rsid w:val="37212281"/>
    <w:rsid w:val="3767856B"/>
    <w:rsid w:val="39266E53"/>
    <w:rsid w:val="3BA2BE5A"/>
    <w:rsid w:val="3CF37A50"/>
    <w:rsid w:val="3F29EF72"/>
    <w:rsid w:val="43283C94"/>
    <w:rsid w:val="471125A2"/>
    <w:rsid w:val="4ABF1705"/>
    <w:rsid w:val="4BF965FF"/>
    <w:rsid w:val="4CA65A5A"/>
    <w:rsid w:val="55817AE7"/>
    <w:rsid w:val="55D302B2"/>
    <w:rsid w:val="55DA570C"/>
    <w:rsid w:val="5664AFC6"/>
    <w:rsid w:val="57286B5E"/>
    <w:rsid w:val="575F119F"/>
    <w:rsid w:val="57E7543B"/>
    <w:rsid w:val="57EB2F1A"/>
    <w:rsid w:val="5BF6F7DF"/>
    <w:rsid w:val="5E9F53BA"/>
    <w:rsid w:val="5F2E69F1"/>
    <w:rsid w:val="5F999F6B"/>
    <w:rsid w:val="5FFE6622"/>
    <w:rsid w:val="5FFE800F"/>
    <w:rsid w:val="5FFEDABF"/>
    <w:rsid w:val="5FFFCC9F"/>
    <w:rsid w:val="600017ED"/>
    <w:rsid w:val="607D04CD"/>
    <w:rsid w:val="61B13C10"/>
    <w:rsid w:val="622D4820"/>
    <w:rsid w:val="62BFCCDB"/>
    <w:rsid w:val="650F5325"/>
    <w:rsid w:val="6A2C1DB7"/>
    <w:rsid w:val="6AFFBE48"/>
    <w:rsid w:val="6B3E15BD"/>
    <w:rsid w:val="6DFFC410"/>
    <w:rsid w:val="6E2D2B79"/>
    <w:rsid w:val="6F3F4E63"/>
    <w:rsid w:val="6F76F552"/>
    <w:rsid w:val="6FEC0A50"/>
    <w:rsid w:val="6FFBB0D0"/>
    <w:rsid w:val="76BF37DC"/>
    <w:rsid w:val="76E70D36"/>
    <w:rsid w:val="777FAB45"/>
    <w:rsid w:val="78AB0551"/>
    <w:rsid w:val="7A7B6E28"/>
    <w:rsid w:val="7AFB6C06"/>
    <w:rsid w:val="7B075FB1"/>
    <w:rsid w:val="7B3ED006"/>
    <w:rsid w:val="7BAED184"/>
    <w:rsid w:val="7BDA9ADE"/>
    <w:rsid w:val="7DFDA5E5"/>
    <w:rsid w:val="7DFF56A8"/>
    <w:rsid w:val="7DFFFE4B"/>
    <w:rsid w:val="7E3F96D8"/>
    <w:rsid w:val="7E901FAB"/>
    <w:rsid w:val="7EB7BB6D"/>
    <w:rsid w:val="7EED8D10"/>
    <w:rsid w:val="7F5B069A"/>
    <w:rsid w:val="7F671F1F"/>
    <w:rsid w:val="7F6FD6F0"/>
    <w:rsid w:val="7F7CB3B4"/>
    <w:rsid w:val="7FBF9B8C"/>
    <w:rsid w:val="7FF603FE"/>
    <w:rsid w:val="7FFAC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E094A99"/>
  <w15:docId w15:val="{03F626D5-A7D9-44BC-B49D-A58D2B3D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bCs/>
      <w:sz w:val="2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cs="宋体"/>
      <w:bCs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宋体" w:eastAsia="宋体" w:hAnsi="宋体" w:cs="Times New Roman"/>
      <w:bCs/>
      <w:kern w:val="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宋体" w:hAnsi="宋体"/>
      <w:bCs/>
      <w:sz w:val="18"/>
      <w:szCs w:val="18"/>
    </w:rPr>
  </w:style>
  <w:style w:type="paragraph" w:customStyle="1" w:styleId="CharCharChar">
    <w:name w:val="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bCs w:val="0"/>
      <w:sz w:val="24"/>
      <w:szCs w:val="20"/>
      <w:lang w:eastAsia="en-US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宋体" w:hAnsi="宋体"/>
      <w:bCs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宋体" w:hAnsi="宋体"/>
      <w:bCs/>
      <w:sz w:val="21"/>
      <w:szCs w:val="28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宋体" w:hAnsi="宋体"/>
      <w:b/>
      <w:bCs/>
      <w:sz w:val="21"/>
      <w:szCs w:val="2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bCs w:val="0"/>
      <w:kern w:val="2"/>
      <w:szCs w:val="24"/>
    </w:rPr>
  </w:style>
  <w:style w:type="paragraph" w:customStyle="1" w:styleId="10">
    <w:name w:val="修订1"/>
    <w:hidden/>
    <w:uiPriority w:val="99"/>
    <w:semiHidden/>
    <w:qFormat/>
    <w:rPr>
      <w:rFonts w:ascii="宋体" w:hAnsi="宋体"/>
      <w:bCs/>
      <w:sz w:val="21"/>
      <w:szCs w:val="28"/>
    </w:rPr>
  </w:style>
  <w:style w:type="paragraph" w:customStyle="1" w:styleId="af2">
    <w:name w:val="桂林银行主标题"/>
    <w:basedOn w:val="a"/>
    <w:qFormat/>
    <w:pPr>
      <w:spacing w:line="640" w:lineRule="exact"/>
      <w:jc w:val="center"/>
    </w:pPr>
    <w:rPr>
      <w:rFonts w:ascii="小标宋" w:eastAsia="小标宋" w:hAnsi="小标宋" w:hint="eastAsia"/>
      <w:sz w:val="44"/>
      <w:szCs w:val="44"/>
    </w:rPr>
  </w:style>
  <w:style w:type="paragraph" w:customStyle="1" w:styleId="af3">
    <w:name w:val="桂林银行正文"/>
    <w:basedOn w:val="a"/>
    <w:qFormat/>
    <w:pPr>
      <w:widowControl/>
      <w:spacing w:line="586" w:lineRule="exact"/>
      <w:ind w:firstLineChars="200" w:firstLine="560"/>
    </w:pPr>
    <w:rPr>
      <w:rFonts w:ascii="仿宋_GB2312" w:eastAsia="仿宋_GB2312" w:hAnsi="仿宋_GB2312"/>
      <w:sz w:val="32"/>
    </w:rPr>
  </w:style>
  <w:style w:type="paragraph" w:customStyle="1" w:styleId="af4">
    <w:name w:val="一级标题ＧＬＢ"/>
    <w:basedOn w:val="a"/>
    <w:link w:val="Char"/>
    <w:qFormat/>
    <w:pPr>
      <w:widowControl/>
      <w:spacing w:line="586" w:lineRule="exact"/>
      <w:ind w:firstLine="1134"/>
    </w:pPr>
    <w:rPr>
      <w:rFonts w:ascii="仿宋_GB2312" w:eastAsia="黑体" w:hAnsi="仿宋_GB2312"/>
      <w:sz w:val="32"/>
    </w:rPr>
  </w:style>
  <w:style w:type="paragraph" w:customStyle="1" w:styleId="af5">
    <w:name w:val="二级标题ＧＬＢ"/>
    <w:basedOn w:val="a"/>
    <w:link w:val="Char0"/>
    <w:qFormat/>
    <w:pPr>
      <w:widowControl/>
      <w:spacing w:line="586" w:lineRule="exact"/>
      <w:ind w:firstLine="1134"/>
    </w:pPr>
    <w:rPr>
      <w:rFonts w:ascii="仿宋_GB2312" w:eastAsia="楷体_GB2312" w:hAnsi="仿宋_GB2312" w:hint="eastAsia"/>
      <w:sz w:val="32"/>
    </w:rPr>
  </w:style>
  <w:style w:type="paragraph" w:customStyle="1" w:styleId="af6">
    <w:name w:val="三级标题ＧＬＢ"/>
    <w:basedOn w:val="a"/>
    <w:qFormat/>
    <w:pPr>
      <w:widowControl/>
      <w:ind w:firstLineChars="200" w:firstLine="560"/>
      <w:jc w:val="left"/>
    </w:pPr>
    <w:rPr>
      <w:rFonts w:ascii="仿宋_GB2312" w:eastAsia="仿宋_GB2312" w:hAnsi="仿宋_GB2312" w:cstheme="minorBidi" w:hint="eastAsia"/>
      <w:bCs w:val="0"/>
      <w:kern w:val="2"/>
      <w:sz w:val="32"/>
      <w:szCs w:val="24"/>
    </w:rPr>
  </w:style>
  <w:style w:type="character" w:customStyle="1" w:styleId="Char0">
    <w:name w:val="二级标题ＧＬＢ Char"/>
    <w:link w:val="af5"/>
    <w:qFormat/>
    <w:rPr>
      <w:rFonts w:ascii="仿宋_GB2312" w:eastAsia="楷体_GB2312" w:hAnsi="仿宋_GB2312" w:hint="eastAsia"/>
      <w:sz w:val="32"/>
    </w:rPr>
  </w:style>
  <w:style w:type="character" w:customStyle="1" w:styleId="Char">
    <w:name w:val="一级标题ＧＬＢ Char"/>
    <w:link w:val="af4"/>
    <w:qFormat/>
    <w:rPr>
      <w:rFonts w:ascii="仿宋_GB2312" w:eastAsia="黑体" w:hAnsi="仿宋_GB2312"/>
      <w:sz w:val="32"/>
    </w:rPr>
  </w:style>
  <w:style w:type="paragraph" w:customStyle="1" w:styleId="2">
    <w:name w:val="修订2"/>
    <w:hidden/>
    <w:uiPriority w:val="99"/>
    <w:semiHidden/>
    <w:qFormat/>
    <w:rPr>
      <w:rFonts w:ascii="宋体" w:hAnsi="宋体"/>
      <w:bCs/>
      <w:sz w:val="2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38705D-B301-4D33-8A2A-6109910C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817</Words>
  <Characters>892</Characters>
  <Application>Microsoft Office Word</Application>
  <DocSecurity>0</DocSecurity>
  <Lines>74</Lines>
  <Paragraphs>81</Paragraphs>
  <ScaleCrop>false</ScaleCrop>
  <Company>桂林银行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杨思薇</dc:creator>
  <cp:lastModifiedBy>莫 欣杰</cp:lastModifiedBy>
  <cp:revision>3</cp:revision>
  <cp:lastPrinted>2018-10-02T09:34:00Z</cp:lastPrinted>
  <dcterms:created xsi:type="dcterms:W3CDTF">2023-03-03T10:52:00Z</dcterms:created>
  <dcterms:modified xsi:type="dcterms:W3CDTF">2023-03-03T10:52:00Z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A2B81D226576837A190B2B636127305F</vt:lpwstr>
  </property>
</Properties>
</file>