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44"/>
          <w:szCs w:val="44"/>
        </w:rPr>
      </w:pPr>
      <w:r>
        <w:rPr>
          <w:rFonts w:hint="eastAsia" w:ascii="黑体" w:hAnsi="黑体" w:eastAsia="黑体"/>
          <w:sz w:val="44"/>
          <w:szCs w:val="44"/>
          <w:lang w:val="en-US" w:eastAsia="zh-CN"/>
        </w:rPr>
        <w:t xml:space="preserve">    </w:t>
      </w:r>
      <w:r>
        <w:rPr>
          <w:rFonts w:hint="eastAsia" w:ascii="黑体" w:hAnsi="黑体" w:eastAsia="黑体"/>
          <w:sz w:val="44"/>
          <w:szCs w:val="44"/>
        </w:rPr>
        <w:t>重庆</w:t>
      </w:r>
      <w:r>
        <w:rPr>
          <w:rFonts w:ascii="黑体" w:hAnsi="黑体" w:eastAsia="黑体"/>
          <w:sz w:val="44"/>
          <w:szCs w:val="44"/>
        </w:rPr>
        <w:t>星网网络系统研究院有限公司</w:t>
      </w:r>
    </w:p>
    <w:p>
      <w:pPr>
        <w:jc w:val="center"/>
        <w:outlineLvl w:val="0"/>
        <w:rPr>
          <w:rFonts w:ascii="黑体" w:hAnsi="黑体" w:eastAsia="黑体"/>
          <w:sz w:val="44"/>
          <w:szCs w:val="44"/>
        </w:rPr>
      </w:pPr>
      <w:r>
        <w:rPr>
          <w:rFonts w:hint="eastAsia" w:ascii="黑体" w:hAnsi="黑体" w:eastAsia="黑体"/>
          <w:sz w:val="44"/>
          <w:szCs w:val="44"/>
        </w:rPr>
        <w:t>2023届</w:t>
      </w:r>
      <w:r>
        <w:rPr>
          <w:rFonts w:ascii="黑体" w:hAnsi="黑体" w:eastAsia="黑体"/>
          <w:sz w:val="44"/>
          <w:szCs w:val="44"/>
        </w:rPr>
        <w:t>应届</w:t>
      </w:r>
      <w:r>
        <w:rPr>
          <w:rFonts w:hint="eastAsia" w:ascii="黑体" w:hAnsi="黑体" w:eastAsia="黑体"/>
          <w:sz w:val="44"/>
          <w:szCs w:val="44"/>
        </w:rPr>
        <w:t>毕业生</w:t>
      </w:r>
      <w:r>
        <w:rPr>
          <w:rFonts w:ascii="黑体" w:hAnsi="黑体" w:eastAsia="黑体"/>
          <w:sz w:val="44"/>
          <w:szCs w:val="44"/>
        </w:rPr>
        <w:t>招聘简介</w:t>
      </w:r>
    </w:p>
    <w:p>
      <w:pPr>
        <w:spacing w:line="560" w:lineRule="exact"/>
        <w:outlineLvl w:val="0"/>
        <w:rPr>
          <w:rFonts w:ascii="仿宋" w:hAnsi="仿宋" w:eastAsia="仿宋"/>
          <w:b/>
          <w:sz w:val="30"/>
          <w:szCs w:val="30"/>
        </w:rPr>
      </w:pPr>
      <w:r>
        <w:rPr>
          <w:rFonts w:hint="eastAsia" w:ascii="仿宋" w:hAnsi="仿宋" w:eastAsia="仿宋"/>
          <w:b/>
          <w:sz w:val="30"/>
          <w:szCs w:val="30"/>
        </w:rPr>
        <w:t>一、招聘简介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lang w:eastAsia="zh-CN"/>
        </w:rPr>
        <w:t>中国卫星网络集团有限公司</w:t>
      </w:r>
      <w:r>
        <w:rPr>
          <w:rFonts w:hint="eastAsia" w:ascii="仿宋" w:hAnsi="仿宋" w:eastAsia="仿宋"/>
          <w:sz w:val="30"/>
          <w:szCs w:val="30"/>
        </w:rPr>
        <w:t>（以下</w:t>
      </w:r>
      <w:r>
        <w:rPr>
          <w:rFonts w:ascii="仿宋" w:hAnsi="仿宋" w:eastAsia="仿宋"/>
          <w:sz w:val="30"/>
          <w:szCs w:val="30"/>
        </w:rPr>
        <w:t>简称中国星网</w:t>
      </w:r>
      <w:r>
        <w:rPr>
          <w:rFonts w:hint="eastAsia" w:ascii="仿宋" w:hAnsi="仿宋" w:eastAsia="仿宋"/>
          <w:sz w:val="30"/>
          <w:szCs w:val="30"/>
        </w:rPr>
        <w:t>）</w:t>
      </w:r>
      <w:r>
        <w:rPr>
          <w:rFonts w:hint="eastAsia" w:ascii="仿宋" w:hAnsi="仿宋" w:eastAsia="仿宋"/>
          <w:sz w:val="30"/>
          <w:szCs w:val="30"/>
          <w:lang w:eastAsia="zh-CN"/>
        </w:rPr>
        <w:t>是首家注册落户雄安新区的中央企业，是中央批准成立的唯一一家卫星互联网设计建设运营的国有重要骨干企业。中国星网致力于打造卫星互联网产业发展的核心力量和组织平台，为用户提供先进、优质、安全、经济的空间网络信息服务，成为具有全球竞争力的世界一流卫星互联网公司。</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rPr>
      </w:pPr>
      <w:r>
        <w:rPr>
          <w:rFonts w:hint="eastAsia" w:ascii="仿宋" w:hAnsi="仿宋" w:eastAsia="仿宋"/>
          <w:sz w:val="30"/>
          <w:szCs w:val="30"/>
        </w:rPr>
        <w:t>重庆</w:t>
      </w:r>
      <w:r>
        <w:rPr>
          <w:rFonts w:ascii="仿宋" w:hAnsi="仿宋" w:eastAsia="仿宋"/>
          <w:sz w:val="30"/>
          <w:szCs w:val="30"/>
        </w:rPr>
        <w:t>星网网络系统</w:t>
      </w:r>
      <w:r>
        <w:rPr>
          <w:rFonts w:hint="eastAsia" w:ascii="仿宋" w:hAnsi="仿宋" w:eastAsia="仿宋"/>
          <w:sz w:val="30"/>
          <w:szCs w:val="30"/>
        </w:rPr>
        <w:t>研究院有限公司</w:t>
      </w:r>
      <w:r>
        <w:rPr>
          <w:rFonts w:ascii="仿宋" w:hAnsi="仿宋" w:eastAsia="仿宋"/>
          <w:sz w:val="30"/>
          <w:szCs w:val="30"/>
        </w:rPr>
        <w:t>（</w:t>
      </w:r>
      <w:r>
        <w:rPr>
          <w:rFonts w:hint="eastAsia" w:ascii="仿宋" w:hAnsi="仿宋" w:eastAsia="仿宋"/>
          <w:sz w:val="30"/>
          <w:szCs w:val="30"/>
        </w:rPr>
        <w:t>以下简称重庆</w:t>
      </w:r>
      <w:r>
        <w:rPr>
          <w:rFonts w:ascii="仿宋" w:hAnsi="仿宋" w:eastAsia="仿宋"/>
          <w:sz w:val="30"/>
          <w:szCs w:val="30"/>
        </w:rPr>
        <w:t>系统院</w:t>
      </w:r>
      <w:r>
        <w:rPr>
          <w:rFonts w:hint="eastAsia" w:ascii="仿宋" w:hAnsi="仿宋" w:eastAsia="仿宋"/>
          <w:sz w:val="30"/>
          <w:szCs w:val="30"/>
        </w:rPr>
        <w:t>）</w:t>
      </w:r>
      <w:r>
        <w:rPr>
          <w:rFonts w:hint="eastAsia" w:ascii="仿宋" w:hAnsi="仿宋" w:eastAsia="仿宋"/>
          <w:sz w:val="30"/>
          <w:szCs w:val="30"/>
          <w:lang w:eastAsia="zh-CN"/>
        </w:rPr>
        <w:t>隶属于中国星网，</w:t>
      </w:r>
      <w:r>
        <w:rPr>
          <w:rFonts w:hint="eastAsia" w:ascii="仿宋" w:hAnsi="仿宋" w:eastAsia="仿宋"/>
          <w:sz w:val="30"/>
          <w:szCs w:val="30"/>
        </w:rPr>
        <w:t>于2021年10月注册成立</w:t>
      </w:r>
      <w:bookmarkStart w:id="0" w:name="_GoBack"/>
      <w:bookmarkEnd w:id="0"/>
      <w:r>
        <w:rPr>
          <w:rFonts w:ascii="仿宋" w:hAnsi="仿宋" w:eastAsia="仿宋"/>
          <w:sz w:val="30"/>
          <w:szCs w:val="30"/>
        </w:rPr>
        <w:t>，</w:t>
      </w:r>
      <w:r>
        <w:rPr>
          <w:rFonts w:hint="eastAsia" w:ascii="仿宋" w:hAnsi="仿宋" w:eastAsia="仿宋"/>
          <w:sz w:val="30"/>
          <w:szCs w:val="30"/>
        </w:rPr>
        <w:t>是落实中国星网与重庆市战略合作协议、共同构建卫星互联网产业体系的重要平台，是卫星互联网工程建设的重点支撑单位。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rPr>
      </w:pPr>
      <w:r>
        <w:rPr>
          <w:rFonts w:hint="eastAsia" w:ascii="仿宋" w:hAnsi="仿宋" w:eastAsia="仿宋"/>
          <w:sz w:val="30"/>
          <w:szCs w:val="30"/>
        </w:rPr>
        <w:t>重庆系统院坐落于</w:t>
      </w:r>
      <w:r>
        <w:rPr>
          <w:rFonts w:ascii="仿宋" w:hAnsi="仿宋" w:eastAsia="仿宋"/>
          <w:sz w:val="30"/>
          <w:szCs w:val="30"/>
        </w:rPr>
        <w:t>国家重要的中心城市之一</w:t>
      </w:r>
      <w:r>
        <w:rPr>
          <w:rFonts w:hint="eastAsia" w:ascii="仿宋" w:hAnsi="仿宋" w:eastAsia="仿宋"/>
          <w:sz w:val="30"/>
          <w:szCs w:val="30"/>
        </w:rPr>
        <w:t>、“红岩精神”起源地、</w:t>
      </w:r>
      <w:r>
        <w:rPr>
          <w:rFonts w:ascii="仿宋" w:hAnsi="仿宋" w:eastAsia="仿宋"/>
          <w:sz w:val="30"/>
          <w:szCs w:val="30"/>
        </w:rPr>
        <w:t>美丽宜居的山城</w:t>
      </w:r>
      <w:r>
        <w:rPr>
          <w:rFonts w:hint="eastAsia" w:ascii="仿宋" w:hAnsi="仿宋" w:eastAsia="仿宋"/>
          <w:sz w:val="30"/>
          <w:szCs w:val="30"/>
        </w:rPr>
        <w:t>——重庆。作为</w:t>
      </w:r>
      <w:r>
        <w:rPr>
          <w:rFonts w:ascii="仿宋" w:hAnsi="仿宋" w:eastAsia="仿宋"/>
          <w:sz w:val="30"/>
          <w:szCs w:val="30"/>
        </w:rPr>
        <w:t>西南地区和长江</w:t>
      </w:r>
      <w:r>
        <w:rPr>
          <w:rFonts w:hint="eastAsia" w:ascii="仿宋" w:hAnsi="仿宋" w:eastAsia="仿宋"/>
          <w:sz w:val="30"/>
          <w:szCs w:val="30"/>
        </w:rPr>
        <w:t>上游地区</w:t>
      </w:r>
      <w:r>
        <w:rPr>
          <w:rFonts w:ascii="仿宋" w:hAnsi="仿宋" w:eastAsia="仿宋"/>
          <w:sz w:val="30"/>
          <w:szCs w:val="30"/>
        </w:rPr>
        <w:t>最大的经济中心城市，</w:t>
      </w:r>
      <w:r>
        <w:rPr>
          <w:rFonts w:hint="eastAsia" w:ascii="仿宋" w:hAnsi="仿宋" w:eastAsia="仿宋"/>
          <w:sz w:val="30"/>
          <w:szCs w:val="30"/>
        </w:rPr>
        <w:t>重庆深入</w:t>
      </w:r>
      <w:r>
        <w:rPr>
          <w:rFonts w:ascii="仿宋" w:hAnsi="仿宋" w:eastAsia="仿宋"/>
          <w:sz w:val="30"/>
          <w:szCs w:val="30"/>
        </w:rPr>
        <w:t>贯彻落实习近平总书记</w:t>
      </w:r>
      <w:r>
        <w:rPr>
          <w:rFonts w:hint="eastAsia" w:ascii="仿宋" w:hAnsi="仿宋" w:eastAsia="仿宋"/>
          <w:sz w:val="30"/>
          <w:szCs w:val="30"/>
        </w:rPr>
        <w:t>对重庆</w:t>
      </w:r>
      <w:r>
        <w:rPr>
          <w:rFonts w:ascii="仿宋" w:hAnsi="仿宋" w:eastAsia="仿宋"/>
          <w:sz w:val="30"/>
          <w:szCs w:val="30"/>
        </w:rPr>
        <w:t>提出的“</w:t>
      </w:r>
      <w:r>
        <w:rPr>
          <w:rFonts w:hint="eastAsia" w:ascii="仿宋" w:hAnsi="仿宋" w:eastAsia="仿宋"/>
          <w:sz w:val="30"/>
          <w:szCs w:val="30"/>
        </w:rPr>
        <w:t>两点</w:t>
      </w:r>
      <w:r>
        <w:rPr>
          <w:rFonts w:ascii="仿宋" w:hAnsi="仿宋" w:eastAsia="仿宋"/>
          <w:sz w:val="30"/>
          <w:szCs w:val="30"/>
        </w:rPr>
        <w:t>”</w:t>
      </w:r>
      <w:r>
        <w:rPr>
          <w:rFonts w:hint="eastAsia" w:ascii="仿宋" w:hAnsi="仿宋" w:eastAsia="仿宋"/>
          <w:sz w:val="30"/>
          <w:szCs w:val="30"/>
        </w:rPr>
        <w:t>定位</w:t>
      </w:r>
      <w:r>
        <w:rPr>
          <w:rFonts w:ascii="仿宋" w:hAnsi="仿宋" w:eastAsia="仿宋"/>
          <w:sz w:val="30"/>
          <w:szCs w:val="30"/>
        </w:rPr>
        <w:t>、“</w:t>
      </w:r>
      <w:r>
        <w:rPr>
          <w:rFonts w:hint="eastAsia" w:ascii="仿宋" w:hAnsi="仿宋" w:eastAsia="仿宋"/>
          <w:sz w:val="30"/>
          <w:szCs w:val="30"/>
        </w:rPr>
        <w:t>两地</w:t>
      </w:r>
      <w:r>
        <w:rPr>
          <w:rFonts w:ascii="仿宋" w:hAnsi="仿宋" w:eastAsia="仿宋"/>
          <w:sz w:val="30"/>
          <w:szCs w:val="30"/>
        </w:rPr>
        <w:t>”“</w:t>
      </w:r>
      <w:r>
        <w:rPr>
          <w:rFonts w:hint="eastAsia" w:ascii="仿宋" w:hAnsi="仿宋" w:eastAsia="仿宋"/>
          <w:sz w:val="30"/>
          <w:szCs w:val="30"/>
        </w:rPr>
        <w:t>两高</w:t>
      </w:r>
      <w:r>
        <w:rPr>
          <w:rFonts w:ascii="仿宋" w:hAnsi="仿宋" w:eastAsia="仿宋"/>
          <w:sz w:val="30"/>
          <w:szCs w:val="30"/>
        </w:rPr>
        <w:t>”</w:t>
      </w:r>
      <w:r>
        <w:rPr>
          <w:rFonts w:hint="eastAsia" w:ascii="仿宋" w:hAnsi="仿宋" w:eastAsia="仿宋"/>
          <w:sz w:val="30"/>
          <w:szCs w:val="30"/>
        </w:rPr>
        <w:t>目标</w:t>
      </w:r>
      <w:r>
        <w:rPr>
          <w:rFonts w:ascii="仿宋" w:hAnsi="仿宋" w:eastAsia="仿宋"/>
          <w:sz w:val="30"/>
          <w:szCs w:val="30"/>
        </w:rPr>
        <w:t>，</w:t>
      </w:r>
      <w:r>
        <w:rPr>
          <w:rFonts w:hint="eastAsia" w:ascii="仿宋" w:hAnsi="仿宋" w:eastAsia="仿宋"/>
          <w:sz w:val="30"/>
          <w:szCs w:val="30"/>
        </w:rPr>
        <w:t>立足既是</w:t>
      </w:r>
      <w:r>
        <w:rPr>
          <w:rFonts w:ascii="仿宋" w:hAnsi="仿宋" w:eastAsia="仿宋"/>
          <w:sz w:val="30"/>
          <w:szCs w:val="30"/>
        </w:rPr>
        <w:t>国家西部大开发重要的战略支点，</w:t>
      </w:r>
      <w:r>
        <w:rPr>
          <w:rFonts w:hint="eastAsia" w:ascii="仿宋" w:hAnsi="仿宋" w:eastAsia="仿宋"/>
          <w:sz w:val="30"/>
          <w:szCs w:val="30"/>
        </w:rPr>
        <w:t>也</w:t>
      </w:r>
      <w:r>
        <w:rPr>
          <w:rFonts w:ascii="仿宋" w:hAnsi="仿宋" w:eastAsia="仿宋"/>
          <w:sz w:val="30"/>
          <w:szCs w:val="30"/>
        </w:rPr>
        <w:t>是“</w:t>
      </w:r>
      <w:r>
        <w:rPr>
          <w:rFonts w:hint="eastAsia" w:ascii="仿宋" w:hAnsi="仿宋" w:eastAsia="仿宋"/>
          <w:sz w:val="30"/>
          <w:szCs w:val="30"/>
        </w:rPr>
        <w:t>一带一路</w:t>
      </w:r>
      <w:r>
        <w:rPr>
          <w:rFonts w:ascii="仿宋" w:hAnsi="仿宋" w:eastAsia="仿宋"/>
          <w:sz w:val="30"/>
          <w:szCs w:val="30"/>
        </w:rPr>
        <w:t>”</w:t>
      </w:r>
      <w:r>
        <w:rPr>
          <w:rFonts w:hint="eastAsia" w:ascii="仿宋" w:hAnsi="仿宋" w:eastAsia="仿宋"/>
          <w:sz w:val="30"/>
          <w:szCs w:val="30"/>
        </w:rPr>
        <w:t>和</w:t>
      </w:r>
      <w:r>
        <w:rPr>
          <w:rFonts w:ascii="仿宋" w:hAnsi="仿宋" w:eastAsia="仿宋"/>
          <w:sz w:val="30"/>
          <w:szCs w:val="30"/>
        </w:rPr>
        <w:t>长江</w:t>
      </w:r>
      <w:r>
        <w:rPr>
          <w:rFonts w:hint="eastAsia" w:ascii="仿宋" w:hAnsi="仿宋" w:eastAsia="仿宋"/>
          <w:sz w:val="30"/>
          <w:szCs w:val="30"/>
        </w:rPr>
        <w:t>经济带</w:t>
      </w:r>
      <w:r>
        <w:rPr>
          <w:rFonts w:ascii="仿宋" w:hAnsi="仿宋" w:eastAsia="仿宋"/>
          <w:sz w:val="30"/>
          <w:szCs w:val="30"/>
        </w:rPr>
        <w:t>重要联结点</w:t>
      </w:r>
      <w:r>
        <w:rPr>
          <w:rFonts w:hint="eastAsia" w:ascii="仿宋" w:hAnsi="仿宋" w:eastAsia="仿宋"/>
          <w:sz w:val="30"/>
          <w:szCs w:val="30"/>
        </w:rPr>
        <w:t>，加快</w:t>
      </w:r>
      <w:r>
        <w:rPr>
          <w:rFonts w:ascii="仿宋" w:hAnsi="仿宋" w:eastAsia="仿宋"/>
          <w:sz w:val="30"/>
          <w:szCs w:val="30"/>
        </w:rPr>
        <w:t>建设</w:t>
      </w:r>
      <w:r>
        <w:rPr>
          <w:rFonts w:hint="eastAsia" w:ascii="仿宋" w:hAnsi="仿宋" w:eastAsia="仿宋"/>
          <w:sz w:val="30"/>
          <w:szCs w:val="30"/>
        </w:rPr>
        <w:t>内陆开放高地</w:t>
      </w:r>
      <w:r>
        <w:rPr>
          <w:rFonts w:ascii="仿宋" w:hAnsi="仿宋" w:eastAsia="仿宋"/>
          <w:sz w:val="30"/>
          <w:szCs w:val="30"/>
        </w:rPr>
        <w:t>、山清水秀美丽之地</w:t>
      </w:r>
      <w:r>
        <w:rPr>
          <w:rFonts w:hint="eastAsia" w:ascii="仿宋" w:hAnsi="仿宋" w:eastAsia="仿宋"/>
          <w:sz w:val="30"/>
          <w:szCs w:val="30"/>
        </w:rPr>
        <w:t>，</w:t>
      </w:r>
      <w:r>
        <w:rPr>
          <w:rFonts w:ascii="仿宋" w:hAnsi="仿宋" w:eastAsia="仿宋"/>
          <w:sz w:val="30"/>
          <w:szCs w:val="30"/>
        </w:rPr>
        <w:t>推动高质量</w:t>
      </w:r>
      <w:r>
        <w:rPr>
          <w:rFonts w:hint="eastAsia" w:ascii="仿宋" w:hAnsi="仿宋" w:eastAsia="仿宋"/>
          <w:sz w:val="30"/>
          <w:szCs w:val="30"/>
        </w:rPr>
        <w:t>发展</w:t>
      </w:r>
      <w:r>
        <w:rPr>
          <w:rFonts w:ascii="仿宋" w:hAnsi="仿宋" w:eastAsia="仿宋"/>
          <w:sz w:val="30"/>
          <w:szCs w:val="30"/>
        </w:rPr>
        <w:t>、创造高品质生活</w:t>
      </w:r>
      <w:r>
        <w:rPr>
          <w:rFonts w:hint="eastAsia" w:ascii="仿宋" w:hAnsi="仿宋" w:eastAsia="仿宋"/>
          <w:sz w:val="30"/>
          <w:szCs w:val="30"/>
        </w:rPr>
        <w:t>。</w:t>
      </w:r>
    </w:p>
    <w:p>
      <w:pPr>
        <w:spacing w:line="560" w:lineRule="exact"/>
        <w:outlineLvl w:val="0"/>
        <w:rPr>
          <w:rFonts w:ascii="仿宋" w:hAnsi="仿宋" w:eastAsia="仿宋"/>
          <w:b/>
          <w:sz w:val="30"/>
          <w:szCs w:val="30"/>
        </w:rPr>
      </w:pP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b/>
          <w:sz w:val="30"/>
          <w:szCs w:val="30"/>
        </w:rPr>
        <w:t>招聘</w:t>
      </w:r>
      <w:r>
        <w:rPr>
          <w:rFonts w:ascii="仿宋" w:hAnsi="仿宋" w:eastAsia="仿宋"/>
          <w:b/>
          <w:sz w:val="30"/>
          <w:szCs w:val="30"/>
        </w:rPr>
        <w:t>对象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30"/>
          <w:szCs w:val="30"/>
        </w:rPr>
      </w:pPr>
      <w:r>
        <w:rPr>
          <w:rFonts w:ascii="仿宋" w:hAnsi="仿宋" w:eastAsia="仿宋"/>
          <w:sz w:val="30"/>
          <w:szCs w:val="30"/>
        </w:rPr>
        <w:tab/>
      </w:r>
      <w:r>
        <w:rPr>
          <w:rFonts w:hint="eastAsia" w:ascii="仿宋" w:hAnsi="仿宋" w:eastAsia="仿宋"/>
          <w:sz w:val="30"/>
          <w:szCs w:val="30"/>
        </w:rPr>
        <w:t>电子科学与技术、</w:t>
      </w:r>
      <w:r>
        <w:rPr>
          <w:rFonts w:ascii="仿宋" w:hAnsi="仿宋" w:eastAsia="仿宋"/>
          <w:sz w:val="30"/>
          <w:szCs w:val="30"/>
        </w:rPr>
        <w:t>信息与通信工程、计算机科学与技术、软件工程、航空宇航科学与技术等</w:t>
      </w:r>
      <w:r>
        <w:rPr>
          <w:rFonts w:hint="eastAsia" w:ascii="仿宋" w:hAnsi="仿宋" w:eastAsia="仿宋"/>
          <w:sz w:val="30"/>
          <w:szCs w:val="30"/>
        </w:rPr>
        <w:t>相关</w:t>
      </w:r>
      <w:r>
        <w:rPr>
          <w:rFonts w:ascii="仿宋" w:hAnsi="仿宋" w:eastAsia="仿宋"/>
          <w:sz w:val="30"/>
          <w:szCs w:val="30"/>
        </w:rPr>
        <w:t>专业2023</w:t>
      </w:r>
      <w:r>
        <w:rPr>
          <w:rFonts w:hint="eastAsia" w:ascii="仿宋" w:hAnsi="仿宋" w:eastAsia="仿宋"/>
          <w:sz w:val="30"/>
          <w:szCs w:val="30"/>
        </w:rPr>
        <w:t>届硕士</w:t>
      </w:r>
      <w:r>
        <w:rPr>
          <w:rFonts w:ascii="仿宋" w:hAnsi="仿宋" w:eastAsia="仿宋"/>
          <w:sz w:val="30"/>
          <w:szCs w:val="30"/>
        </w:rPr>
        <w:t>、博士应届毕业生</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lang w:eastAsia="zh-CN"/>
        </w:rPr>
        <w:t>招聘岗位具体如下：</w:t>
      </w:r>
    </w:p>
    <w:tbl>
      <w:tblPr>
        <w:tblStyle w:val="5"/>
        <w:tblW w:w="9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770"/>
        <w:gridCol w:w="516"/>
        <w:gridCol w:w="1504"/>
        <w:gridCol w:w="3040"/>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blHeader/>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岗位</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学历层次</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需求数量</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专业方向</w:t>
            </w:r>
          </w:p>
        </w:tc>
        <w:tc>
          <w:tcPr>
            <w:tcW w:w="30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岗位职责</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任职资格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blHeader/>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30"/>
                <w:szCs w:val="30"/>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30"/>
                <w:szCs w:val="30"/>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30"/>
                <w:szCs w:val="30"/>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30"/>
                <w:szCs w:val="30"/>
                <w:u w:val="none"/>
              </w:rPr>
            </w:pP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30"/>
                <w:szCs w:val="30"/>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地面系统建设及验证评估岗</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硕士研究生</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电子科学与技术、信息与通信工程、计算机科学与技术、软件工程、航空宇航科学与技术等相关专业</w:t>
            </w:r>
          </w:p>
        </w:tc>
        <w:tc>
          <w:tcPr>
            <w:tcW w:w="3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1.负责地面系统建设的需求分析、指标分解、可行性论证；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2.负责地面系统集成、各系统间接口设计与协调；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3.负责地面系统优化设计与实施；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4.负责地面系统验证及效能评估。</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1.一般应为2023年硕士应届毕业生；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2.具备卫星地球站、通信电子、网络安全等相关知识；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3.具有较强的知识学习能力、调查分析能力、沟通协调能力与团队协作能力。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1"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地面系统建设及验证评估岗</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博士研究生</w:t>
            </w:r>
          </w:p>
        </w:tc>
        <w:tc>
          <w:tcPr>
            <w:tcW w:w="516"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电子科学与技术、信息与通信工程、计算机科学与技术、软件工程、航空宇航科学与技术等相关专业</w:t>
            </w:r>
          </w:p>
        </w:tc>
        <w:tc>
          <w:tcPr>
            <w:tcW w:w="3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1.负责地面系统建设的总体方案设计、需求分析、指标分解；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2.负责地面系统集成、各系统间接口设计与论证分析；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3.负责地面系统优化设计；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4.负责地面系统验证及效能评估。</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1.一般应为2023年博士应届毕业生；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2.精通卫星地球站、通信电子、网络安全等相关知识；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3.具有较强的知识学习能力、调查分析能力、沟通协调能力与团队协作能力。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星座运行控制岗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硕士研究生</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电子科学与技术、信息与通信工程、计算机科学与技术、软件工程、航空宇航科学与技术等相关专业</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1.负责卫星互联网系统状态监视、运行维护、性能优化；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2.负责卫星互联网系统健康管理、故障诊断与处置；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3.负责卫星互联网系统运行状态分析与运行情况预测；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4.负责卫星星座姿态轨道控制、构型保持、碰撞规避；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5.负责卫星互联网系统任务规划、载荷管控、地面系统控制。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1.一般应为2023年硕士应届毕业生；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2.了解卫星及地面接入网、承载网、核心网等工作原理；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3.具备计算机软件开发、卫星通信、网络运维、卫星测控等相关知识；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4.具有较强的知识学习能力、调查分析能力、沟通协调能力与团队协作能力。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运控系统研发岗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硕士研究生</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电子科学与技术、信息与通信工程、计算机科学与技术、软件工程、航空宇航科学与技术等相关专业</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1.负责运控中心前端与后端软件的项目管理、需求分析、系统设计；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2.负责运控中心核心软件编码开发与维护；</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3.负责运控中心核心软件运行维护、性能优化、故障定位和问题解决；</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4.负责运控中心核心软件的国产化适配与调优。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1.一般应为2023年硕士应届毕业生；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2.具备计算机软件开发、卫星运控相关知识；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3.具有较强的知识学习能力、调查分析能力、沟通协调能力与团队协作能力。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运控系统研发岗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博士研究生</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电子科学与技术、信息与通信工程、计算机科学与技术、软件工程、航空宇航科学与技术等相关专业</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1.负责运控中心系统架构设计或者性能优化；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2.负责运控中心系统数据建模、数据挖掘等大数据分析工作；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3.负责卫星互联网系统告警关联、故障预测等健康管理算法研究与实现；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4.负责卫星互联网任务规划、轨道控制、精密定轨、自动化运行等控制算法研究与实现。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1.一般应为2023年博士应届毕业生；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2.精通掌握计算机软件开发、大数据分析、卫星运控、通信网络相关知识；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3.具有优秀的知识学习能力、调查分析能力、沟通协调能力与团队协作能力。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通信体制开发与验证岗</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硕士研究生</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电子科学与技术、信息与通信工程、计算机科学与技术、软件工程等相关专业</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1.负责卫星通信体制协议开发与验证工作；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2.负责卫星通信层间接口设计和维护；</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3.负责卫星通信协议软件产品联试，问题定位、分析和解决；</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4.负责系统验证与评估，及相关文档的编写。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1.一般应为2023年硕士应届毕业生；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2.具备无线通信领域知识，熟悉4G、5G移动通信协议标准，具有C/C++开发经验，熟悉Linux操作系统常用指令及git、source insight、wireshark等开发、测试工具；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3.具有较强的知识学习能力、调查分析能力、沟通协调能力与团队协作能力。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通信体制开发与验证岗</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博士研究生</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电子科学与技术、信息与通信工程、计算机科学与技术、软件工程等相关专业</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1.负责卫星通信系统指标体系验证平台策划；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2.负责卫星通信体制协议仿真验证设计、优化工作；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3.负责指导验证平台分系统设计工作；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4.负责关键技术节点及成果的评审及质量把控。</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1.一般应为2023年博士应届毕业生；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2.精通无线通信领域知识，掌握4G、5G移动通信协议标准，具有C/C++开发经验，精通Linux操作系统常用指令及git、source insight、wireshark等开发、测试工具；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3.具有优秀的知识学习能力、调查分析能力、沟通协调能力与团队协作能力。</w:t>
            </w:r>
          </w:p>
        </w:tc>
      </w:tr>
    </w:tbl>
    <w:p>
      <w:pPr>
        <w:spacing w:line="560" w:lineRule="exact"/>
        <w:outlineLvl w:val="0"/>
        <w:rPr>
          <w:rFonts w:ascii="仿宋" w:hAnsi="仿宋" w:eastAsia="仿宋"/>
          <w:b/>
          <w:sz w:val="30"/>
          <w:szCs w:val="30"/>
        </w:rPr>
      </w:pPr>
      <w:r>
        <w:rPr>
          <w:rFonts w:hint="eastAsia" w:ascii="仿宋" w:hAnsi="仿宋" w:eastAsia="仿宋"/>
          <w:b/>
          <w:sz w:val="30"/>
          <w:szCs w:val="30"/>
        </w:rPr>
        <w:t>三</w:t>
      </w:r>
      <w:r>
        <w:rPr>
          <w:rFonts w:ascii="仿宋" w:hAnsi="仿宋" w:eastAsia="仿宋"/>
          <w:b/>
          <w:sz w:val="30"/>
          <w:szCs w:val="30"/>
        </w:rPr>
        <w:t>、</w:t>
      </w:r>
      <w:r>
        <w:rPr>
          <w:rFonts w:hint="eastAsia" w:ascii="仿宋" w:hAnsi="仿宋" w:eastAsia="仿宋"/>
          <w:b/>
          <w:sz w:val="30"/>
          <w:szCs w:val="30"/>
        </w:rPr>
        <w:t>薪酬福利待遇</w:t>
      </w:r>
    </w:p>
    <w:p>
      <w:pPr>
        <w:spacing w:line="560" w:lineRule="exact"/>
        <w:ind w:firstLine="600" w:firstLineChars="200"/>
        <w:jc w:val="both"/>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畅通</w:t>
      </w:r>
      <w:r>
        <w:rPr>
          <w:rFonts w:hint="eastAsia" w:ascii="仿宋" w:hAnsi="仿宋" w:eastAsia="仿宋"/>
          <w:sz w:val="30"/>
          <w:szCs w:val="30"/>
        </w:rPr>
        <w:t>多元的</w:t>
      </w:r>
      <w:r>
        <w:rPr>
          <w:rFonts w:ascii="仿宋" w:hAnsi="仿宋" w:eastAsia="仿宋"/>
          <w:sz w:val="30"/>
          <w:szCs w:val="30"/>
        </w:rPr>
        <w:t>职业发展通道</w:t>
      </w:r>
      <w:r>
        <w:rPr>
          <w:rFonts w:hint="eastAsia" w:ascii="仿宋" w:hAnsi="仿宋" w:eastAsia="仿宋"/>
          <w:sz w:val="30"/>
          <w:szCs w:val="30"/>
        </w:rPr>
        <w:t>；</w:t>
      </w:r>
    </w:p>
    <w:p>
      <w:pPr>
        <w:spacing w:line="560" w:lineRule="exact"/>
        <w:ind w:firstLine="600" w:firstLineChars="200"/>
        <w:jc w:val="both"/>
        <w:rPr>
          <w:rFonts w:ascii="仿宋" w:hAnsi="仿宋" w:eastAsia="仿宋"/>
          <w:sz w:val="30"/>
          <w:szCs w:val="30"/>
        </w:rPr>
      </w:pPr>
      <w:r>
        <w:rPr>
          <w:rFonts w:hint="eastAsia" w:ascii="仿宋" w:hAnsi="仿宋" w:eastAsia="仿宋"/>
          <w:sz w:val="30"/>
          <w:szCs w:val="30"/>
        </w:rPr>
        <w:t>（2）重庆地区行业内</w:t>
      </w:r>
      <w:r>
        <w:rPr>
          <w:rFonts w:ascii="仿宋" w:hAnsi="仿宋" w:eastAsia="仿宋"/>
          <w:sz w:val="30"/>
          <w:szCs w:val="30"/>
        </w:rPr>
        <w:t>具</w:t>
      </w:r>
      <w:r>
        <w:rPr>
          <w:rFonts w:hint="eastAsia" w:ascii="仿宋" w:hAnsi="仿宋" w:eastAsia="仿宋"/>
          <w:sz w:val="30"/>
          <w:szCs w:val="30"/>
        </w:rPr>
        <w:t>有竞争力的</w:t>
      </w:r>
      <w:r>
        <w:rPr>
          <w:rFonts w:ascii="仿宋" w:hAnsi="仿宋" w:eastAsia="仿宋"/>
          <w:sz w:val="30"/>
          <w:szCs w:val="30"/>
        </w:rPr>
        <w:t>薪酬</w:t>
      </w:r>
      <w:r>
        <w:rPr>
          <w:rFonts w:hint="eastAsia" w:ascii="仿宋" w:hAnsi="仿宋" w:eastAsia="仿宋"/>
          <w:sz w:val="30"/>
          <w:szCs w:val="30"/>
        </w:rPr>
        <w:t>福利体系（岗位</w:t>
      </w:r>
      <w:r>
        <w:rPr>
          <w:rFonts w:ascii="仿宋" w:hAnsi="仿宋" w:eastAsia="仿宋"/>
          <w:sz w:val="30"/>
          <w:szCs w:val="30"/>
        </w:rPr>
        <w:t>工资、绩效工资、年终奖金、</w:t>
      </w:r>
      <w:r>
        <w:rPr>
          <w:rFonts w:hint="eastAsia" w:ascii="仿宋" w:hAnsi="仿宋" w:eastAsia="仿宋"/>
          <w:sz w:val="30"/>
          <w:szCs w:val="30"/>
        </w:rPr>
        <w:t>五险一金</w:t>
      </w:r>
      <w:r>
        <w:rPr>
          <w:rFonts w:ascii="仿宋" w:hAnsi="仿宋" w:eastAsia="仿宋"/>
          <w:sz w:val="30"/>
          <w:szCs w:val="30"/>
        </w:rPr>
        <w:t>、带薪年假、</w:t>
      </w:r>
      <w:r>
        <w:rPr>
          <w:rFonts w:hint="eastAsia" w:ascii="仿宋" w:hAnsi="仿宋" w:eastAsia="仿宋"/>
          <w:sz w:val="30"/>
          <w:szCs w:val="30"/>
        </w:rPr>
        <w:t>健康体检、</w:t>
      </w:r>
      <w:r>
        <w:rPr>
          <w:rFonts w:ascii="仿宋" w:hAnsi="仿宋" w:eastAsia="仿宋"/>
          <w:sz w:val="30"/>
          <w:szCs w:val="30"/>
        </w:rPr>
        <w:t>企业年金、补充医疗保险</w:t>
      </w:r>
      <w:r>
        <w:rPr>
          <w:rFonts w:hint="eastAsia" w:ascii="仿宋" w:hAnsi="仿宋" w:eastAsia="仿宋"/>
          <w:sz w:val="30"/>
          <w:szCs w:val="30"/>
        </w:rPr>
        <w:t>、</w:t>
      </w:r>
      <w:r>
        <w:rPr>
          <w:rFonts w:ascii="仿宋" w:hAnsi="仿宋" w:eastAsia="仿宋"/>
          <w:sz w:val="30"/>
          <w:szCs w:val="30"/>
        </w:rPr>
        <w:t>一年免费</w:t>
      </w:r>
      <w:r>
        <w:rPr>
          <w:rFonts w:hint="eastAsia" w:ascii="仿宋" w:hAnsi="仿宋" w:eastAsia="仿宋"/>
          <w:sz w:val="30"/>
          <w:szCs w:val="30"/>
        </w:rPr>
        <w:t>员工宿舍、食堂工作餐、节日</w:t>
      </w:r>
      <w:r>
        <w:rPr>
          <w:rFonts w:ascii="仿宋" w:hAnsi="仿宋" w:eastAsia="仿宋"/>
          <w:sz w:val="30"/>
          <w:szCs w:val="30"/>
        </w:rPr>
        <w:t>礼品</w:t>
      </w:r>
      <w:r>
        <w:rPr>
          <w:rFonts w:hint="eastAsia" w:ascii="仿宋" w:hAnsi="仿宋" w:eastAsia="仿宋"/>
          <w:sz w:val="30"/>
          <w:szCs w:val="30"/>
        </w:rPr>
        <w:t>、婚育</w:t>
      </w:r>
      <w:r>
        <w:rPr>
          <w:rFonts w:ascii="仿宋" w:hAnsi="仿宋" w:eastAsia="仿宋"/>
          <w:sz w:val="30"/>
          <w:szCs w:val="30"/>
        </w:rPr>
        <w:t>慰问</w:t>
      </w:r>
      <w:r>
        <w:rPr>
          <w:rFonts w:hint="eastAsia" w:ascii="仿宋" w:hAnsi="仿宋" w:eastAsia="仿宋"/>
          <w:sz w:val="30"/>
          <w:szCs w:val="30"/>
        </w:rPr>
        <w:t>等）；</w:t>
      </w:r>
    </w:p>
    <w:p>
      <w:pPr>
        <w:spacing w:line="560" w:lineRule="exact"/>
        <w:ind w:firstLine="600" w:firstLineChars="2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）引领成长的</w:t>
      </w:r>
      <w:r>
        <w:rPr>
          <w:rFonts w:ascii="仿宋" w:hAnsi="仿宋" w:eastAsia="仿宋"/>
          <w:sz w:val="30"/>
          <w:szCs w:val="30"/>
        </w:rPr>
        <w:t>全员绩效管理；</w:t>
      </w:r>
    </w:p>
    <w:p>
      <w:pPr>
        <w:spacing w:line="560" w:lineRule="exact"/>
        <w:ind w:firstLine="600" w:firstLineChars="200"/>
        <w:jc w:val="both"/>
        <w:rPr>
          <w:rFonts w:ascii="仿宋" w:hAnsi="仿宋" w:eastAsia="仿宋"/>
          <w:sz w:val="30"/>
          <w:szCs w:val="30"/>
        </w:rPr>
      </w:pPr>
      <w:r>
        <w:rPr>
          <w:rFonts w:hint="eastAsia" w:ascii="仿宋" w:hAnsi="仿宋" w:eastAsia="仿宋"/>
          <w:sz w:val="30"/>
          <w:szCs w:val="30"/>
        </w:rPr>
        <w:t>（4）多维赋能的人才培养体系（新星</w:t>
      </w:r>
      <w:r>
        <w:rPr>
          <w:rFonts w:ascii="仿宋" w:hAnsi="仿宋" w:eastAsia="仿宋"/>
          <w:sz w:val="30"/>
          <w:szCs w:val="30"/>
        </w:rPr>
        <w:t>起航计划、</w:t>
      </w:r>
      <w:r>
        <w:rPr>
          <w:rFonts w:hint="eastAsia" w:ascii="仿宋" w:hAnsi="仿宋" w:eastAsia="仿宋"/>
          <w:sz w:val="30"/>
          <w:szCs w:val="30"/>
        </w:rPr>
        <w:t>能力</w:t>
      </w:r>
      <w:r>
        <w:rPr>
          <w:rFonts w:ascii="仿宋" w:hAnsi="仿宋" w:eastAsia="仿宋"/>
          <w:sz w:val="30"/>
          <w:szCs w:val="30"/>
        </w:rPr>
        <w:t>提升计划</w:t>
      </w:r>
      <w:r>
        <w:rPr>
          <w:rFonts w:hint="eastAsia" w:ascii="仿宋" w:hAnsi="仿宋" w:eastAsia="仿宋"/>
          <w:sz w:val="30"/>
          <w:szCs w:val="30"/>
        </w:rPr>
        <w:t>、</w:t>
      </w:r>
      <w:r>
        <w:rPr>
          <w:rFonts w:ascii="仿宋" w:hAnsi="仿宋" w:eastAsia="仿宋"/>
          <w:sz w:val="30"/>
          <w:szCs w:val="30"/>
        </w:rPr>
        <w:t>价值激励计划</w:t>
      </w:r>
      <w:r>
        <w:rPr>
          <w:rFonts w:hint="eastAsia" w:ascii="仿宋" w:hAnsi="仿宋" w:eastAsia="仿宋"/>
          <w:sz w:val="30"/>
          <w:szCs w:val="30"/>
        </w:rPr>
        <w:t>）；</w:t>
      </w:r>
    </w:p>
    <w:p>
      <w:pPr>
        <w:spacing w:line="560" w:lineRule="exact"/>
        <w:ind w:firstLine="600" w:firstLineChars="200"/>
        <w:jc w:val="both"/>
        <w:rPr>
          <w:rFonts w:ascii="仿宋" w:hAnsi="仿宋" w:eastAsia="仿宋"/>
          <w:sz w:val="30"/>
          <w:szCs w:val="30"/>
        </w:rPr>
      </w:pPr>
      <w:r>
        <w:rPr>
          <w:rFonts w:hint="eastAsia" w:ascii="仿宋" w:hAnsi="仿宋" w:eastAsia="仿宋"/>
          <w:sz w:val="30"/>
          <w:szCs w:val="30"/>
        </w:rPr>
        <w:t>（6）活力开放</w:t>
      </w:r>
      <w:r>
        <w:rPr>
          <w:rFonts w:ascii="仿宋" w:hAnsi="仿宋" w:eastAsia="仿宋"/>
          <w:sz w:val="30"/>
          <w:szCs w:val="30"/>
        </w:rPr>
        <w:t>的员工社区</w:t>
      </w:r>
      <w:r>
        <w:rPr>
          <w:rFonts w:hint="eastAsia" w:ascii="仿宋" w:hAnsi="仿宋" w:eastAsia="仿宋"/>
          <w:sz w:val="30"/>
          <w:szCs w:val="30"/>
        </w:rPr>
        <w:t>（星网社区</w:t>
      </w:r>
      <w:r>
        <w:rPr>
          <w:rFonts w:ascii="仿宋" w:hAnsi="仿宋" w:eastAsia="仿宋"/>
          <w:sz w:val="30"/>
          <w:szCs w:val="30"/>
        </w:rPr>
        <w:t>交流服务平台</w:t>
      </w:r>
      <w:r>
        <w:rPr>
          <w:rFonts w:hint="eastAsia" w:ascii="仿宋" w:hAnsi="仿宋" w:eastAsia="仿宋"/>
          <w:sz w:val="30"/>
          <w:szCs w:val="30"/>
        </w:rPr>
        <w:t>、篮球</w:t>
      </w:r>
      <w:r>
        <w:rPr>
          <w:rFonts w:ascii="仿宋" w:hAnsi="仿宋" w:eastAsia="仿宋"/>
          <w:sz w:val="30"/>
          <w:szCs w:val="30"/>
        </w:rPr>
        <w:t>协会、足球</w:t>
      </w:r>
      <w:r>
        <w:rPr>
          <w:rFonts w:hint="eastAsia" w:ascii="仿宋" w:hAnsi="仿宋" w:eastAsia="仿宋"/>
          <w:sz w:val="30"/>
          <w:szCs w:val="30"/>
        </w:rPr>
        <w:t>协会</w:t>
      </w:r>
      <w:r>
        <w:rPr>
          <w:rFonts w:ascii="仿宋" w:hAnsi="仿宋" w:eastAsia="仿宋"/>
          <w:sz w:val="30"/>
          <w:szCs w:val="30"/>
        </w:rPr>
        <w:t>、乒乓球</w:t>
      </w:r>
      <w:r>
        <w:rPr>
          <w:rFonts w:hint="eastAsia" w:ascii="仿宋" w:hAnsi="仿宋" w:eastAsia="仿宋"/>
          <w:sz w:val="30"/>
          <w:szCs w:val="30"/>
        </w:rPr>
        <w:t>协会</w:t>
      </w:r>
      <w:r>
        <w:rPr>
          <w:rFonts w:ascii="仿宋" w:hAnsi="仿宋" w:eastAsia="仿宋"/>
          <w:sz w:val="30"/>
          <w:szCs w:val="30"/>
        </w:rPr>
        <w:t>、羽毛球</w:t>
      </w:r>
      <w:r>
        <w:rPr>
          <w:rFonts w:hint="eastAsia" w:ascii="仿宋" w:hAnsi="仿宋" w:eastAsia="仿宋"/>
          <w:sz w:val="30"/>
          <w:szCs w:val="30"/>
        </w:rPr>
        <w:t>协会</w:t>
      </w:r>
      <w:r>
        <w:rPr>
          <w:rFonts w:ascii="仿宋" w:hAnsi="仿宋" w:eastAsia="仿宋"/>
          <w:sz w:val="30"/>
          <w:szCs w:val="30"/>
        </w:rPr>
        <w:t>、游泳</w:t>
      </w:r>
      <w:r>
        <w:rPr>
          <w:rFonts w:hint="eastAsia" w:ascii="仿宋" w:hAnsi="仿宋" w:eastAsia="仿宋"/>
          <w:sz w:val="30"/>
          <w:szCs w:val="30"/>
        </w:rPr>
        <w:t>协会</w:t>
      </w:r>
      <w:r>
        <w:rPr>
          <w:rFonts w:ascii="仿宋" w:hAnsi="仿宋" w:eastAsia="仿宋"/>
          <w:sz w:val="30"/>
          <w:szCs w:val="30"/>
        </w:rPr>
        <w:t>等</w:t>
      </w:r>
      <w:r>
        <w:rPr>
          <w:rFonts w:hint="eastAsia" w:ascii="仿宋" w:hAnsi="仿宋" w:eastAsia="仿宋"/>
          <w:sz w:val="30"/>
          <w:szCs w:val="30"/>
        </w:rPr>
        <w:t>）</w:t>
      </w:r>
      <w:r>
        <w:rPr>
          <w:rFonts w:ascii="仿宋" w:hAnsi="仿宋" w:eastAsia="仿宋"/>
          <w:sz w:val="30"/>
          <w:szCs w:val="30"/>
        </w:rPr>
        <w:t>；</w:t>
      </w:r>
    </w:p>
    <w:p>
      <w:pPr>
        <w:spacing w:line="560" w:lineRule="exact"/>
        <w:ind w:firstLine="600" w:firstLineChars="200"/>
        <w:jc w:val="both"/>
        <w:rPr>
          <w:rFonts w:ascii="仿宋" w:hAnsi="仿宋" w:eastAsia="仿宋"/>
          <w:sz w:val="30"/>
          <w:szCs w:val="30"/>
        </w:rPr>
      </w:pPr>
      <w:r>
        <w:rPr>
          <w:rFonts w:hint="eastAsia" w:ascii="仿宋" w:hAnsi="仿宋" w:eastAsia="仿宋"/>
          <w:sz w:val="30"/>
          <w:szCs w:val="30"/>
        </w:rPr>
        <w:t>（7）现代舒适</w:t>
      </w:r>
      <w:r>
        <w:rPr>
          <w:rFonts w:ascii="仿宋" w:hAnsi="仿宋" w:eastAsia="仿宋"/>
          <w:sz w:val="30"/>
          <w:szCs w:val="30"/>
        </w:rPr>
        <w:t>的办公环境</w:t>
      </w:r>
      <w:r>
        <w:rPr>
          <w:rFonts w:hint="eastAsia" w:ascii="仿宋" w:hAnsi="仿宋" w:eastAsia="仿宋"/>
          <w:sz w:val="30"/>
          <w:szCs w:val="30"/>
        </w:rPr>
        <w:t>（办公场所、茶水间</w:t>
      </w:r>
      <w:r>
        <w:rPr>
          <w:rFonts w:ascii="仿宋" w:hAnsi="仿宋" w:eastAsia="仿宋"/>
          <w:sz w:val="30"/>
          <w:szCs w:val="30"/>
        </w:rPr>
        <w:t>、健身房</w:t>
      </w:r>
      <w:r>
        <w:rPr>
          <w:rFonts w:hint="eastAsia" w:ascii="仿宋" w:hAnsi="仿宋" w:eastAsia="仿宋"/>
          <w:sz w:val="30"/>
          <w:szCs w:val="30"/>
        </w:rPr>
        <w:t>、</w:t>
      </w:r>
      <w:r>
        <w:rPr>
          <w:rFonts w:ascii="仿宋" w:hAnsi="仿宋" w:eastAsia="仿宋"/>
          <w:sz w:val="30"/>
          <w:szCs w:val="30"/>
        </w:rPr>
        <w:t>图书</w:t>
      </w:r>
      <w:r>
        <w:rPr>
          <w:rFonts w:hint="eastAsia" w:ascii="仿宋" w:hAnsi="仿宋" w:eastAsia="仿宋"/>
          <w:sz w:val="30"/>
          <w:szCs w:val="30"/>
        </w:rPr>
        <w:t>角等）</w:t>
      </w:r>
      <w:r>
        <w:rPr>
          <w:rFonts w:ascii="仿宋" w:hAnsi="仿宋" w:eastAsia="仿宋"/>
          <w:sz w:val="30"/>
          <w:szCs w:val="30"/>
        </w:rPr>
        <w:t>；</w:t>
      </w:r>
    </w:p>
    <w:p>
      <w:pPr>
        <w:spacing w:line="560" w:lineRule="exact"/>
        <w:ind w:firstLine="600" w:firstLineChars="2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）符合</w:t>
      </w:r>
      <w:r>
        <w:rPr>
          <w:rFonts w:ascii="仿宋" w:hAnsi="仿宋" w:eastAsia="仿宋"/>
          <w:sz w:val="30"/>
          <w:szCs w:val="30"/>
        </w:rPr>
        <w:t>重庆两江新区人才</w:t>
      </w:r>
      <w:r>
        <w:rPr>
          <w:rFonts w:hint="eastAsia" w:ascii="仿宋" w:hAnsi="仿宋" w:eastAsia="仿宋"/>
          <w:sz w:val="30"/>
          <w:szCs w:val="30"/>
        </w:rPr>
        <w:t>政策</w:t>
      </w:r>
      <w:r>
        <w:rPr>
          <w:rFonts w:ascii="仿宋" w:hAnsi="仿宋" w:eastAsia="仿宋"/>
          <w:sz w:val="30"/>
          <w:szCs w:val="30"/>
        </w:rPr>
        <w:t>条件的，</w:t>
      </w:r>
      <w:r>
        <w:rPr>
          <w:rFonts w:hint="eastAsia" w:ascii="仿宋" w:hAnsi="仿宋" w:eastAsia="仿宋"/>
          <w:sz w:val="30"/>
          <w:szCs w:val="30"/>
        </w:rPr>
        <w:t>经</w:t>
      </w:r>
      <w:r>
        <w:rPr>
          <w:rFonts w:ascii="仿宋" w:hAnsi="仿宋" w:eastAsia="仿宋"/>
          <w:sz w:val="30"/>
          <w:szCs w:val="30"/>
        </w:rPr>
        <w:t>审核认定，可</w:t>
      </w:r>
      <w:r>
        <w:rPr>
          <w:rFonts w:hint="eastAsia" w:ascii="仿宋" w:hAnsi="仿宋" w:eastAsia="仿宋"/>
          <w:sz w:val="30"/>
          <w:szCs w:val="30"/>
        </w:rPr>
        <w:t>享受一次性</w:t>
      </w:r>
      <w:r>
        <w:rPr>
          <w:rFonts w:ascii="仿宋" w:hAnsi="仿宋" w:eastAsia="仿宋"/>
          <w:sz w:val="30"/>
          <w:szCs w:val="30"/>
        </w:rPr>
        <w:t>安家补助</w:t>
      </w:r>
      <w:r>
        <w:rPr>
          <w:rFonts w:hint="eastAsia" w:ascii="仿宋" w:hAnsi="仿宋" w:eastAsia="仿宋"/>
          <w:sz w:val="30"/>
          <w:szCs w:val="30"/>
        </w:rPr>
        <w:t>、</w:t>
      </w:r>
      <w:r>
        <w:rPr>
          <w:rFonts w:ascii="仿宋" w:hAnsi="仿宋" w:eastAsia="仿宋"/>
          <w:sz w:val="30"/>
          <w:szCs w:val="30"/>
        </w:rPr>
        <w:t>个人所得税减免</w:t>
      </w:r>
      <w:r>
        <w:rPr>
          <w:rFonts w:hint="eastAsia" w:ascii="仿宋" w:hAnsi="仿宋" w:eastAsia="仿宋"/>
          <w:sz w:val="30"/>
          <w:szCs w:val="30"/>
        </w:rPr>
        <w:t>等政策；</w:t>
      </w:r>
    </w:p>
    <w:p>
      <w:pPr>
        <w:spacing w:line="560" w:lineRule="exact"/>
        <w:ind w:firstLine="600" w:firstLineChars="200"/>
        <w:jc w:val="both"/>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公司将为入职员工提供在渝住房优惠条件</w:t>
      </w:r>
      <w:r>
        <w:rPr>
          <w:rFonts w:hint="eastAsia" w:ascii="仿宋" w:hAnsi="仿宋" w:eastAsia="仿宋"/>
          <w:sz w:val="30"/>
          <w:szCs w:val="30"/>
        </w:rPr>
        <w:t>、</w:t>
      </w:r>
      <w:r>
        <w:rPr>
          <w:rFonts w:ascii="仿宋" w:hAnsi="仿宋" w:eastAsia="仿宋"/>
          <w:sz w:val="30"/>
          <w:szCs w:val="30"/>
        </w:rPr>
        <w:t>优秀人才成长计划</w:t>
      </w:r>
      <w:r>
        <w:rPr>
          <w:rFonts w:hint="eastAsia" w:ascii="仿宋" w:hAnsi="仿宋" w:eastAsia="仿宋"/>
          <w:sz w:val="30"/>
          <w:szCs w:val="30"/>
        </w:rPr>
        <w:t>、</w:t>
      </w:r>
      <w:r>
        <w:rPr>
          <w:rFonts w:ascii="仿宋" w:hAnsi="仿宋" w:eastAsia="仿宋"/>
          <w:sz w:val="30"/>
          <w:szCs w:val="30"/>
        </w:rPr>
        <w:t>子女入学入托等综合服务保障</w:t>
      </w:r>
      <w:r>
        <w:rPr>
          <w:rFonts w:hint="eastAsia" w:ascii="仿宋" w:hAnsi="仿宋" w:eastAsia="仿宋"/>
          <w:sz w:val="30"/>
          <w:szCs w:val="30"/>
        </w:rPr>
        <w:t>。</w:t>
      </w:r>
    </w:p>
    <w:p>
      <w:pPr>
        <w:spacing w:line="560" w:lineRule="exact"/>
        <w:jc w:val="both"/>
        <w:outlineLvl w:val="0"/>
        <w:rPr>
          <w:rFonts w:hint="eastAsia" w:ascii="仿宋" w:hAnsi="仿宋" w:eastAsia="仿宋"/>
          <w:b/>
          <w:sz w:val="30"/>
          <w:szCs w:val="30"/>
          <w:lang w:val="en-US" w:eastAsia="zh-CN"/>
        </w:rPr>
      </w:pPr>
      <w:r>
        <w:rPr>
          <w:rFonts w:hint="eastAsia" w:ascii="仿宋" w:hAnsi="仿宋" w:eastAsia="仿宋"/>
          <w:b/>
          <w:sz w:val="30"/>
          <w:szCs w:val="30"/>
          <w:lang w:eastAsia="zh-CN"/>
        </w:rPr>
        <w:t>四</w:t>
      </w:r>
      <w:r>
        <w:rPr>
          <w:rFonts w:ascii="仿宋" w:hAnsi="仿宋" w:eastAsia="仿宋"/>
          <w:b/>
          <w:sz w:val="30"/>
          <w:szCs w:val="30"/>
        </w:rPr>
        <w:t>、</w:t>
      </w:r>
      <w:r>
        <w:rPr>
          <w:rFonts w:hint="eastAsia" w:ascii="仿宋" w:hAnsi="仿宋" w:eastAsia="仿宋"/>
          <w:b/>
          <w:sz w:val="30"/>
          <w:szCs w:val="30"/>
          <w:lang w:eastAsia="zh-CN"/>
        </w:rPr>
        <w:t>招聘流程</w:t>
      </w:r>
    </w:p>
    <w:p>
      <w:pPr>
        <w:spacing w:line="560" w:lineRule="exact"/>
        <w:ind w:firstLine="600" w:firstLineChars="200"/>
        <w:jc w:val="both"/>
        <w:rPr>
          <w:rFonts w:hint="eastAsia" w:ascii="仿宋" w:hAnsi="仿宋" w:eastAsia="仿宋"/>
          <w:sz w:val="30"/>
          <w:szCs w:val="30"/>
          <w:lang w:eastAsia="zh-CN"/>
        </w:rPr>
      </w:pPr>
      <w:r>
        <w:rPr>
          <w:rFonts w:hint="eastAsia" w:ascii="仿宋" w:hAnsi="仿宋" w:eastAsia="仿宋"/>
          <w:sz w:val="30"/>
          <w:szCs w:val="30"/>
          <w:lang w:eastAsia="zh-CN"/>
        </w:rPr>
        <w:t>网申——线上测评——线上笔试——专业面试——体检政审——综合面试——录用签约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outlineLvl w:val="0"/>
        <w:rPr>
          <w:rFonts w:hint="eastAsia" w:ascii="仿宋" w:hAnsi="仿宋" w:eastAsia="仿宋"/>
          <w:b/>
          <w:sz w:val="30"/>
          <w:szCs w:val="30"/>
          <w:lang w:eastAsia="zh-CN"/>
        </w:rPr>
      </w:pPr>
      <w:r>
        <w:rPr>
          <w:rFonts w:hint="eastAsia" w:ascii="仿宋" w:hAnsi="仿宋" w:eastAsia="仿宋"/>
          <w:sz w:val="30"/>
          <w:szCs w:val="30"/>
          <w:lang w:val="en-US" w:eastAsia="zh-CN"/>
        </w:rPr>
        <w:drawing>
          <wp:anchor distT="0" distB="0" distL="114300" distR="114300" simplePos="0" relativeHeight="251659264" behindDoc="0" locked="0" layoutInCell="1" allowOverlap="1">
            <wp:simplePos x="0" y="0"/>
            <wp:positionH relativeFrom="column">
              <wp:posOffset>4403090</wp:posOffset>
            </wp:positionH>
            <wp:positionV relativeFrom="paragraph">
              <wp:posOffset>173990</wp:posOffset>
            </wp:positionV>
            <wp:extent cx="1482090" cy="1482090"/>
            <wp:effectExtent l="0" t="0" r="3810" b="3810"/>
            <wp:wrapSquare wrapText="bothSides"/>
            <wp:docPr id="1" name="图片 1" descr="d14ee3900bfee0e8f2a9cee258862b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14ee3900bfee0e8f2a9cee258862b9"/>
                    <pic:cNvPicPr>
                      <a:picLocks noChangeAspect="true"/>
                    </pic:cNvPicPr>
                  </pic:nvPicPr>
                  <pic:blipFill>
                    <a:blip r:embed="rId4"/>
                    <a:stretch>
                      <a:fillRect/>
                    </a:stretch>
                  </pic:blipFill>
                  <pic:spPr>
                    <a:xfrm>
                      <a:off x="0" y="0"/>
                      <a:ext cx="1482090" cy="1482090"/>
                    </a:xfrm>
                    <a:prstGeom prst="rect">
                      <a:avLst/>
                    </a:prstGeom>
                  </pic:spPr>
                </pic:pic>
              </a:graphicData>
            </a:graphic>
          </wp:anchor>
        </w:drawing>
      </w:r>
      <w:r>
        <w:rPr>
          <w:rFonts w:hint="eastAsia" w:ascii="仿宋" w:hAnsi="仿宋" w:eastAsia="仿宋"/>
          <w:b/>
          <w:sz w:val="30"/>
          <w:szCs w:val="30"/>
          <w:lang w:eastAsia="zh-CN"/>
        </w:rPr>
        <w:t>网申通道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扫码查看公司招聘岗位，一键投递个人简历；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sz w:val="30"/>
          <w:szCs w:val="30"/>
          <w:lang w:eastAsia="zh-CN"/>
        </w:rPr>
      </w:pPr>
      <w:r>
        <w:rPr>
          <w:rFonts w:hint="eastAsia" w:ascii="仿宋" w:hAnsi="仿宋" w:eastAsia="仿宋"/>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A8AA6"/>
    <w:multiLevelType w:val="singleLevel"/>
    <w:tmpl w:val="DF9A8AA6"/>
    <w:lvl w:ilvl="0" w:tentative="0">
      <w:start w:val="1"/>
      <w:numFmt w:val="decimal"/>
      <w:suff w:val="nothing"/>
      <w:lvlText w:val="%1、"/>
      <w:lvlJc w:val="left"/>
    </w:lvl>
  </w:abstractNum>
  <w:abstractNum w:abstractNumId="1">
    <w:nsid w:val="77EE9975"/>
    <w:multiLevelType w:val="singleLevel"/>
    <w:tmpl w:val="77EE997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40"/>
    <w:rsid w:val="000C3618"/>
    <w:rsid w:val="001B7A05"/>
    <w:rsid w:val="0022797A"/>
    <w:rsid w:val="002B73DC"/>
    <w:rsid w:val="002C15A9"/>
    <w:rsid w:val="00330FC8"/>
    <w:rsid w:val="003C26D5"/>
    <w:rsid w:val="003F3E03"/>
    <w:rsid w:val="004C1EC6"/>
    <w:rsid w:val="005843AE"/>
    <w:rsid w:val="006C6BF0"/>
    <w:rsid w:val="006E0EBC"/>
    <w:rsid w:val="0076512C"/>
    <w:rsid w:val="00796F7A"/>
    <w:rsid w:val="007B46F3"/>
    <w:rsid w:val="008A2140"/>
    <w:rsid w:val="009724FB"/>
    <w:rsid w:val="009E4CD5"/>
    <w:rsid w:val="00A21445"/>
    <w:rsid w:val="00AD2591"/>
    <w:rsid w:val="00B30E04"/>
    <w:rsid w:val="00B80240"/>
    <w:rsid w:val="00BC78D3"/>
    <w:rsid w:val="00C24C9D"/>
    <w:rsid w:val="00C71211"/>
    <w:rsid w:val="00CB490B"/>
    <w:rsid w:val="00CE10C8"/>
    <w:rsid w:val="00CF7DF9"/>
    <w:rsid w:val="00DA497B"/>
    <w:rsid w:val="00E107A7"/>
    <w:rsid w:val="00EA502E"/>
    <w:rsid w:val="00F846A7"/>
    <w:rsid w:val="43AF756A"/>
    <w:rsid w:val="46F3A4C2"/>
    <w:rsid w:val="5DBDBFF5"/>
    <w:rsid w:val="5FF91906"/>
    <w:rsid w:val="716EF94D"/>
    <w:rsid w:val="7B3F9962"/>
    <w:rsid w:val="7FDD6B97"/>
    <w:rsid w:val="7FFD4A37"/>
    <w:rsid w:val="AFD9EE19"/>
    <w:rsid w:val="B3FFB9B6"/>
    <w:rsid w:val="BA7B23C6"/>
    <w:rsid w:val="BEFF5601"/>
    <w:rsid w:val="ED39EA9E"/>
    <w:rsid w:val="F7C55338"/>
    <w:rsid w:val="FE734873"/>
    <w:rsid w:val="FEFFA455"/>
    <w:rsid w:val="FFBAE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Words>
  <Characters>677</Characters>
  <Lines>5</Lines>
  <Paragraphs>1</Paragraphs>
  <TotalTime>1</TotalTime>
  <ScaleCrop>false</ScaleCrop>
  <LinksUpToDate>false</LinksUpToDate>
  <CharactersWithSpaces>794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2022-09-24T01:11:00Z</dcterms:created>
  <dc:creator>徐雯</dc:creator>
  <cp:lastModifiedBy>greatwall</cp:lastModifiedBy>
  <cp:lastPrinted>2022-09-23T18:23:00Z</cp:lastPrinted>
  <dcterms:modified xsi:type="dcterms:W3CDTF">2022-10-14T14:58:19Z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