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0D6D3" w14:textId="14A791DC" w:rsidR="00793304" w:rsidRDefault="00793304" w:rsidP="00793304">
      <w:pPr>
        <w:pStyle w:val="a3"/>
        <w:shd w:val="clear" w:color="auto" w:fill="FFFFFF"/>
        <w:spacing w:before="0" w:beforeAutospacing="0" w:after="0" w:afterAutospacing="0"/>
        <w:rPr>
          <w:rStyle w:val="a4"/>
          <w:rFonts w:asciiTheme="minorHAnsi" w:eastAsia="微软雅黑" w:hAnsiTheme="minorHAnsi"/>
          <w:sz w:val="20"/>
          <w:szCs w:val="20"/>
        </w:rPr>
      </w:pPr>
      <w:r>
        <w:rPr>
          <w:rStyle w:val="a4"/>
          <w:rFonts w:asciiTheme="minorHAnsi" w:eastAsia="微软雅黑" w:hAnsiTheme="minorHAnsi" w:hint="eastAsia"/>
          <w:sz w:val="20"/>
          <w:szCs w:val="20"/>
        </w:rPr>
        <w:t>花旗金融</w:t>
      </w:r>
      <w:r>
        <w:rPr>
          <w:rStyle w:val="a4"/>
          <w:rFonts w:asciiTheme="minorHAnsi" w:eastAsia="微软雅黑" w:hAnsiTheme="minorHAnsi" w:hint="eastAsia"/>
          <w:sz w:val="20"/>
          <w:szCs w:val="20"/>
        </w:rPr>
        <w:t>2</w:t>
      </w:r>
      <w:r>
        <w:rPr>
          <w:rStyle w:val="a4"/>
          <w:rFonts w:asciiTheme="minorHAnsi" w:eastAsia="微软雅黑" w:hAnsiTheme="minorHAnsi"/>
          <w:sz w:val="20"/>
          <w:szCs w:val="20"/>
        </w:rPr>
        <w:t>023</w:t>
      </w:r>
      <w:r>
        <w:rPr>
          <w:rStyle w:val="a4"/>
          <w:rFonts w:asciiTheme="minorHAnsi" w:eastAsia="微软雅黑" w:hAnsiTheme="minorHAnsi" w:hint="eastAsia"/>
          <w:sz w:val="20"/>
          <w:szCs w:val="20"/>
        </w:rPr>
        <w:t>届秋季校园招聘</w:t>
      </w:r>
    </w:p>
    <w:p w14:paraId="565516D8" w14:textId="77777777" w:rsidR="00793304" w:rsidRDefault="00793304" w:rsidP="00793304">
      <w:pPr>
        <w:pStyle w:val="a3"/>
        <w:shd w:val="clear" w:color="auto" w:fill="FFFFFF"/>
        <w:spacing w:before="0" w:beforeAutospacing="0" w:after="0" w:afterAutospacing="0"/>
        <w:rPr>
          <w:rStyle w:val="a4"/>
          <w:rFonts w:asciiTheme="minorHAnsi" w:eastAsia="微软雅黑" w:hAnsiTheme="minorHAnsi"/>
          <w:sz w:val="20"/>
          <w:szCs w:val="20"/>
        </w:rPr>
      </w:pPr>
    </w:p>
    <w:p w14:paraId="7FD929E9" w14:textId="77777777" w:rsidR="00793304" w:rsidRDefault="00793304" w:rsidP="00793304">
      <w:pPr>
        <w:pStyle w:val="a3"/>
        <w:shd w:val="clear" w:color="auto" w:fill="FFFFFF"/>
        <w:spacing w:before="0" w:beforeAutospacing="0" w:after="0" w:afterAutospacing="0"/>
        <w:rPr>
          <w:rStyle w:val="a4"/>
          <w:rFonts w:asciiTheme="minorHAnsi" w:eastAsia="微软雅黑" w:hAnsiTheme="minorHAnsi"/>
          <w:sz w:val="20"/>
          <w:szCs w:val="20"/>
        </w:rPr>
      </w:pPr>
    </w:p>
    <w:p w14:paraId="58966B01" w14:textId="6AF2CE17" w:rsidR="00793304" w:rsidRPr="00BB5024" w:rsidRDefault="00793304" w:rsidP="00793304">
      <w:pPr>
        <w:pStyle w:val="a3"/>
        <w:shd w:val="clear" w:color="auto" w:fill="FFFFFF"/>
        <w:spacing w:before="0" w:beforeAutospacing="0" w:after="0" w:afterAutospacing="0"/>
        <w:rPr>
          <w:rStyle w:val="a4"/>
          <w:rFonts w:asciiTheme="minorHAnsi" w:eastAsia="微软雅黑" w:hAnsiTheme="minorHAnsi"/>
          <w:sz w:val="20"/>
          <w:szCs w:val="20"/>
        </w:rPr>
      </w:pPr>
      <w:r w:rsidRPr="00BB5024">
        <w:rPr>
          <w:rStyle w:val="a4"/>
          <w:rFonts w:asciiTheme="minorHAnsi" w:eastAsia="微软雅黑" w:hAnsiTheme="minorHAnsi"/>
          <w:sz w:val="20"/>
          <w:szCs w:val="20"/>
        </w:rPr>
        <w:t>公司简介</w:t>
      </w:r>
    </w:p>
    <w:p w14:paraId="7075F525" w14:textId="77777777" w:rsidR="00793304" w:rsidRPr="00793304" w:rsidRDefault="00793304" w:rsidP="00793304">
      <w:pPr>
        <w:shd w:val="clear" w:color="auto" w:fill="FFFFFF"/>
        <w:spacing w:before="100" w:beforeAutospacing="1" w:after="100" w:afterAutospacing="1" w:line="240" w:lineRule="auto"/>
        <w:jc w:val="both"/>
        <w:rPr>
          <w:rFonts w:ascii="Arial" w:eastAsia="Times New Roman" w:hAnsi="Arial" w:cs="Arial"/>
          <w:color w:val="424242"/>
          <w:sz w:val="18"/>
          <w:szCs w:val="18"/>
        </w:rPr>
      </w:pPr>
      <w:r w:rsidRPr="00793304">
        <w:rPr>
          <w:rFonts w:ascii="微软雅黑" w:eastAsia="微软雅黑" w:hAnsi="微软雅黑" w:cs="微软雅黑" w:hint="eastAsia"/>
          <w:color w:val="424242"/>
          <w:sz w:val="18"/>
          <w:szCs w:val="18"/>
        </w:rPr>
        <w:t>花旗金融信息服务（中国）有限公司（原名</w:t>
      </w:r>
      <w:r w:rsidRPr="00793304">
        <w:rPr>
          <w:rFonts w:ascii="Arial" w:eastAsia="Times New Roman" w:hAnsi="Arial" w:cs="Arial"/>
          <w:color w:val="424242"/>
          <w:sz w:val="18"/>
          <w:szCs w:val="18"/>
        </w:rPr>
        <w:t>“</w:t>
      </w:r>
      <w:r w:rsidRPr="00793304">
        <w:rPr>
          <w:rFonts w:ascii="微软雅黑" w:eastAsia="微软雅黑" w:hAnsi="微软雅黑" w:cs="微软雅黑" w:hint="eastAsia"/>
          <w:color w:val="424242"/>
          <w:sz w:val="18"/>
          <w:szCs w:val="18"/>
        </w:rPr>
        <w:t>花旗软件技术服务（上海）有限公司</w:t>
      </w:r>
      <w:r w:rsidRPr="00793304">
        <w:rPr>
          <w:rFonts w:ascii="Arial" w:eastAsia="Times New Roman" w:hAnsi="Arial" w:cs="Arial"/>
          <w:color w:val="424242"/>
          <w:sz w:val="18"/>
          <w:szCs w:val="18"/>
        </w:rPr>
        <w:t>“</w:t>
      </w:r>
      <w:r w:rsidRPr="00793304">
        <w:rPr>
          <w:rFonts w:ascii="微软雅黑" w:eastAsia="微软雅黑" w:hAnsi="微软雅黑" w:cs="微软雅黑" w:hint="eastAsia"/>
          <w:color w:val="424242"/>
          <w:sz w:val="18"/>
          <w:szCs w:val="18"/>
        </w:rPr>
        <w:t>，以下简称</w:t>
      </w:r>
      <w:r w:rsidRPr="00793304">
        <w:rPr>
          <w:rFonts w:ascii="Arial" w:eastAsia="Times New Roman" w:hAnsi="Arial" w:cs="Arial"/>
          <w:color w:val="424242"/>
          <w:sz w:val="18"/>
          <w:szCs w:val="18"/>
        </w:rPr>
        <w:t>“</w:t>
      </w:r>
      <w:r w:rsidRPr="00793304">
        <w:rPr>
          <w:rFonts w:ascii="微软雅黑" w:eastAsia="微软雅黑" w:hAnsi="微软雅黑" w:cs="微软雅黑" w:hint="eastAsia"/>
          <w:color w:val="424242"/>
          <w:sz w:val="18"/>
          <w:szCs w:val="18"/>
        </w:rPr>
        <w:t>花旗金融信息</w:t>
      </w:r>
      <w:r w:rsidRPr="00793304">
        <w:rPr>
          <w:rFonts w:ascii="Arial" w:eastAsia="Times New Roman" w:hAnsi="Arial" w:cs="Arial"/>
          <w:color w:val="424242"/>
          <w:sz w:val="18"/>
          <w:szCs w:val="18"/>
        </w:rPr>
        <w:t>”</w:t>
      </w:r>
      <w:r w:rsidRPr="00793304">
        <w:rPr>
          <w:rFonts w:ascii="微软雅黑" w:eastAsia="微软雅黑" w:hAnsi="微软雅黑" w:cs="微软雅黑" w:hint="eastAsia"/>
          <w:color w:val="424242"/>
          <w:sz w:val="18"/>
          <w:szCs w:val="18"/>
        </w:rPr>
        <w:t>），是花旗集团在华建立的全资子公司，成立于</w:t>
      </w:r>
      <w:r w:rsidRPr="00793304">
        <w:rPr>
          <w:rFonts w:ascii="Arial" w:eastAsia="Times New Roman" w:hAnsi="Arial" w:cs="Arial"/>
          <w:color w:val="424242"/>
          <w:sz w:val="18"/>
          <w:szCs w:val="18"/>
        </w:rPr>
        <w:t>2002</w:t>
      </w:r>
      <w:r w:rsidRPr="00793304">
        <w:rPr>
          <w:rFonts w:ascii="微软雅黑" w:eastAsia="微软雅黑" w:hAnsi="微软雅黑" w:cs="微软雅黑" w:hint="eastAsia"/>
          <w:color w:val="424242"/>
          <w:sz w:val="18"/>
          <w:szCs w:val="18"/>
        </w:rPr>
        <w:t>年</w:t>
      </w:r>
      <w:r w:rsidRPr="00793304">
        <w:rPr>
          <w:rFonts w:ascii="Arial" w:eastAsia="Times New Roman" w:hAnsi="Arial" w:cs="Arial"/>
          <w:color w:val="424242"/>
          <w:sz w:val="18"/>
          <w:szCs w:val="18"/>
        </w:rPr>
        <w:t>8</w:t>
      </w:r>
      <w:r w:rsidRPr="00793304">
        <w:rPr>
          <w:rFonts w:ascii="微软雅黑" w:eastAsia="微软雅黑" w:hAnsi="微软雅黑" w:cs="微软雅黑" w:hint="eastAsia"/>
          <w:color w:val="424242"/>
          <w:sz w:val="18"/>
          <w:szCs w:val="18"/>
        </w:rPr>
        <w:t>月，迄今在中国的发展已经接近二十个年头。作为中国首批从事离岸金融</w:t>
      </w:r>
      <w:r w:rsidRPr="00793304">
        <w:rPr>
          <w:rFonts w:ascii="Arial" w:eastAsia="Times New Roman" w:hAnsi="Arial" w:cs="Arial"/>
          <w:color w:val="424242"/>
          <w:sz w:val="18"/>
          <w:szCs w:val="18"/>
        </w:rPr>
        <w:t>IT</w:t>
      </w:r>
      <w:r w:rsidRPr="00793304">
        <w:rPr>
          <w:rFonts w:ascii="微软雅黑" w:eastAsia="微软雅黑" w:hAnsi="微软雅黑" w:cs="微软雅黑" w:hint="eastAsia"/>
          <w:color w:val="424242"/>
          <w:sz w:val="18"/>
          <w:szCs w:val="18"/>
        </w:rPr>
        <w:t>和金融运营服务的企业之一，花旗金融信息致力于为集团内二十多个国家及地区的花旗业务部门提供技术及运营服务，</w:t>
      </w:r>
      <w:r w:rsidRPr="00793304">
        <w:rPr>
          <w:rFonts w:ascii="Arial" w:eastAsia="Times New Roman" w:hAnsi="Arial" w:cs="Arial"/>
          <w:color w:val="424242"/>
          <w:sz w:val="18"/>
          <w:szCs w:val="18"/>
        </w:rPr>
        <w:t xml:space="preserve"> </w:t>
      </w:r>
      <w:r w:rsidRPr="00793304">
        <w:rPr>
          <w:rFonts w:ascii="微软雅黑" w:eastAsia="微软雅黑" w:hAnsi="微软雅黑" w:cs="微软雅黑" w:hint="eastAsia"/>
          <w:color w:val="424242"/>
          <w:sz w:val="18"/>
          <w:szCs w:val="18"/>
        </w:rPr>
        <w:t>客户广布北美及亚太区等</w:t>
      </w:r>
      <w:r w:rsidRPr="00793304">
        <w:rPr>
          <w:rFonts w:ascii="微软雅黑" w:eastAsia="微软雅黑" w:hAnsi="微软雅黑" w:cs="微软雅黑"/>
          <w:color w:val="424242"/>
          <w:sz w:val="18"/>
          <w:szCs w:val="18"/>
        </w:rPr>
        <w:t>。</w:t>
      </w:r>
    </w:p>
    <w:p w14:paraId="784A8200" w14:textId="77777777" w:rsidR="00793304" w:rsidRPr="00793304" w:rsidRDefault="00793304" w:rsidP="00793304">
      <w:pPr>
        <w:shd w:val="clear" w:color="auto" w:fill="FFFFFF"/>
        <w:spacing w:before="100" w:beforeAutospacing="1" w:after="100" w:afterAutospacing="1" w:line="240" w:lineRule="auto"/>
        <w:jc w:val="both"/>
        <w:rPr>
          <w:rFonts w:ascii="Arial" w:eastAsia="Times New Roman" w:hAnsi="Arial" w:cs="Arial"/>
          <w:color w:val="424242"/>
          <w:sz w:val="18"/>
          <w:szCs w:val="18"/>
        </w:rPr>
      </w:pPr>
      <w:r w:rsidRPr="00793304">
        <w:rPr>
          <w:rFonts w:ascii="Arial" w:eastAsia="Times New Roman" w:hAnsi="Arial" w:cs="Arial"/>
          <w:color w:val="424242"/>
          <w:sz w:val="18"/>
          <w:szCs w:val="18"/>
        </w:rPr>
        <w:t>2012</w:t>
      </w:r>
      <w:r w:rsidRPr="00793304">
        <w:rPr>
          <w:rFonts w:ascii="微软雅黑" w:eastAsia="微软雅黑" w:hAnsi="微软雅黑" w:cs="微软雅黑" w:hint="eastAsia"/>
          <w:color w:val="424242"/>
          <w:sz w:val="18"/>
          <w:szCs w:val="18"/>
        </w:rPr>
        <w:t>年</w:t>
      </w:r>
      <w:r w:rsidRPr="00793304">
        <w:rPr>
          <w:rFonts w:ascii="Arial" w:eastAsia="Times New Roman" w:hAnsi="Arial" w:cs="Arial"/>
          <w:color w:val="424242"/>
          <w:sz w:val="18"/>
          <w:szCs w:val="18"/>
        </w:rPr>
        <w:t>3</w:t>
      </w:r>
      <w:r w:rsidRPr="00793304">
        <w:rPr>
          <w:rFonts w:ascii="微软雅黑" w:eastAsia="微软雅黑" w:hAnsi="微软雅黑" w:cs="微软雅黑" w:hint="eastAsia"/>
          <w:color w:val="424242"/>
          <w:sz w:val="18"/>
          <w:szCs w:val="18"/>
        </w:rPr>
        <w:t>月，根据花旗在中国发展的长远战略和目前全球资源整合的规划，同时为配合中国的信息服务外包产业的规划，公司吸收合并了花旗设立在中国的两家非银行子公司</w:t>
      </w:r>
      <w:r w:rsidRPr="00793304">
        <w:rPr>
          <w:rFonts w:ascii="Arial" w:eastAsia="Times New Roman" w:hAnsi="Arial" w:cs="Arial"/>
          <w:color w:val="424242"/>
          <w:sz w:val="18"/>
          <w:szCs w:val="18"/>
        </w:rPr>
        <w:t>——</w:t>
      </w:r>
      <w:r w:rsidRPr="00793304">
        <w:rPr>
          <w:rFonts w:ascii="微软雅黑" w:eastAsia="微软雅黑" w:hAnsi="微软雅黑" w:cs="微软雅黑" w:hint="eastAsia"/>
          <w:color w:val="424242"/>
          <w:sz w:val="18"/>
          <w:szCs w:val="18"/>
        </w:rPr>
        <w:t>花旗数据处理（上海）有限公司和花旗管理咨询（上海）有限公司。合并后的业务范围从成立之初的软件技术开发、测试与支持，稳步扩展至包括后台运营服务、数据处理在内的完整金融后台服务功能。</w:t>
      </w:r>
      <w:r w:rsidRPr="00793304">
        <w:rPr>
          <w:rFonts w:ascii="Arial" w:eastAsia="Times New Roman" w:hAnsi="Arial" w:cs="Arial"/>
          <w:color w:val="424242"/>
          <w:sz w:val="18"/>
          <w:szCs w:val="18"/>
        </w:rPr>
        <w:t>2014</w:t>
      </w:r>
      <w:r w:rsidRPr="00793304">
        <w:rPr>
          <w:rFonts w:ascii="微软雅黑" w:eastAsia="微软雅黑" w:hAnsi="微软雅黑" w:cs="微软雅黑" w:hint="eastAsia"/>
          <w:color w:val="424242"/>
          <w:sz w:val="18"/>
          <w:szCs w:val="18"/>
        </w:rPr>
        <w:t>年</w:t>
      </w:r>
      <w:r w:rsidRPr="00793304">
        <w:rPr>
          <w:rFonts w:ascii="Arial" w:eastAsia="Times New Roman" w:hAnsi="Arial" w:cs="Arial"/>
          <w:color w:val="424242"/>
          <w:sz w:val="18"/>
          <w:szCs w:val="18"/>
        </w:rPr>
        <w:t>3</w:t>
      </w:r>
      <w:r w:rsidRPr="00793304">
        <w:rPr>
          <w:rFonts w:ascii="微软雅黑" w:eastAsia="微软雅黑" w:hAnsi="微软雅黑" w:cs="微软雅黑" w:hint="eastAsia"/>
          <w:color w:val="424242"/>
          <w:sz w:val="18"/>
          <w:szCs w:val="18"/>
        </w:rPr>
        <w:t>月，为了更好体现所提供的金融相关的运营服务和技术开发服务，公司正式从</w:t>
      </w:r>
      <w:r w:rsidRPr="00793304">
        <w:rPr>
          <w:rFonts w:ascii="Arial" w:eastAsia="Times New Roman" w:hAnsi="Arial" w:cs="Arial"/>
          <w:color w:val="424242"/>
          <w:sz w:val="18"/>
          <w:szCs w:val="18"/>
        </w:rPr>
        <w:t>“</w:t>
      </w:r>
      <w:r w:rsidRPr="00793304">
        <w:rPr>
          <w:rFonts w:ascii="微软雅黑" w:eastAsia="微软雅黑" w:hAnsi="微软雅黑" w:cs="微软雅黑" w:hint="eastAsia"/>
          <w:color w:val="424242"/>
          <w:sz w:val="18"/>
          <w:szCs w:val="18"/>
        </w:rPr>
        <w:t>花旗软件技术服务（中国）有限公司</w:t>
      </w:r>
      <w:r w:rsidRPr="00793304">
        <w:rPr>
          <w:rFonts w:ascii="Arial" w:eastAsia="Times New Roman" w:hAnsi="Arial" w:cs="Arial"/>
          <w:color w:val="424242"/>
          <w:sz w:val="18"/>
          <w:szCs w:val="18"/>
        </w:rPr>
        <w:t>”</w:t>
      </w:r>
      <w:r w:rsidRPr="00793304">
        <w:rPr>
          <w:rFonts w:ascii="微软雅黑" w:eastAsia="微软雅黑" w:hAnsi="微软雅黑" w:cs="微软雅黑" w:hint="eastAsia"/>
          <w:color w:val="424242"/>
          <w:sz w:val="18"/>
          <w:szCs w:val="18"/>
        </w:rPr>
        <w:t>更名为</w:t>
      </w:r>
      <w:r w:rsidRPr="00793304">
        <w:rPr>
          <w:rFonts w:ascii="Arial" w:eastAsia="Times New Roman" w:hAnsi="Arial" w:cs="Arial"/>
          <w:color w:val="424242"/>
          <w:sz w:val="18"/>
          <w:szCs w:val="18"/>
        </w:rPr>
        <w:t>“</w:t>
      </w:r>
      <w:r w:rsidRPr="00793304">
        <w:rPr>
          <w:rFonts w:ascii="微软雅黑" w:eastAsia="微软雅黑" w:hAnsi="微软雅黑" w:cs="微软雅黑" w:hint="eastAsia"/>
          <w:color w:val="424242"/>
          <w:sz w:val="18"/>
          <w:szCs w:val="18"/>
        </w:rPr>
        <w:t>花旗金融信息服务（中国）有限公司</w:t>
      </w:r>
      <w:r w:rsidRPr="00793304">
        <w:rPr>
          <w:rFonts w:ascii="Arial" w:eastAsia="Times New Roman" w:hAnsi="Arial" w:cs="Arial"/>
          <w:color w:val="424242"/>
          <w:sz w:val="18"/>
          <w:szCs w:val="18"/>
        </w:rPr>
        <w:t>”</w:t>
      </w:r>
      <w:r w:rsidRPr="00793304">
        <w:rPr>
          <w:rFonts w:ascii="微软雅黑" w:eastAsia="微软雅黑" w:hAnsi="微软雅黑" w:cs="微软雅黑"/>
          <w:color w:val="424242"/>
          <w:sz w:val="18"/>
          <w:szCs w:val="18"/>
        </w:rPr>
        <w:t>。</w:t>
      </w:r>
    </w:p>
    <w:p w14:paraId="5D6A3A0D" w14:textId="3ED049EB" w:rsidR="00793304" w:rsidRDefault="00793304" w:rsidP="00793304">
      <w:pPr>
        <w:shd w:val="clear" w:color="auto" w:fill="FFFFFF"/>
        <w:spacing w:before="100" w:beforeAutospacing="1" w:after="100" w:afterAutospacing="1" w:line="240" w:lineRule="auto"/>
        <w:jc w:val="both"/>
        <w:rPr>
          <w:rFonts w:ascii="微软雅黑" w:eastAsia="微软雅黑" w:hAnsi="微软雅黑" w:cs="微软雅黑"/>
          <w:color w:val="424242"/>
          <w:sz w:val="18"/>
          <w:szCs w:val="18"/>
        </w:rPr>
      </w:pPr>
      <w:r w:rsidRPr="00793304">
        <w:rPr>
          <w:rFonts w:ascii="微软雅黑" w:eastAsia="微软雅黑" w:hAnsi="微软雅黑" w:cs="微软雅黑" w:hint="eastAsia"/>
          <w:color w:val="424242"/>
          <w:sz w:val="18"/>
          <w:szCs w:val="18"/>
        </w:rPr>
        <w:t>花旗金融信息总部设在上海浦东新区张江高科技园区，在大连、广州设有分公司，雇员三千余名。</w:t>
      </w:r>
      <w:r w:rsidRPr="00793304">
        <w:rPr>
          <w:rFonts w:ascii="Arial" w:eastAsia="Times New Roman" w:hAnsi="Arial" w:cs="Arial"/>
          <w:color w:val="424242"/>
          <w:sz w:val="18"/>
          <w:szCs w:val="18"/>
        </w:rPr>
        <w:t xml:space="preserve"> </w:t>
      </w:r>
      <w:r w:rsidRPr="00793304">
        <w:rPr>
          <w:rFonts w:ascii="微软雅黑" w:eastAsia="微软雅黑" w:hAnsi="微软雅黑" w:cs="微软雅黑" w:hint="eastAsia"/>
          <w:color w:val="424242"/>
          <w:sz w:val="18"/>
          <w:szCs w:val="18"/>
        </w:rPr>
        <w:t>公司并先后获得</w:t>
      </w:r>
      <w:r w:rsidRPr="00793304">
        <w:rPr>
          <w:rFonts w:ascii="Arial" w:eastAsia="Times New Roman" w:hAnsi="Arial" w:cs="Arial"/>
          <w:color w:val="424242"/>
          <w:sz w:val="18"/>
          <w:szCs w:val="18"/>
        </w:rPr>
        <w:t>“</w:t>
      </w:r>
      <w:r w:rsidRPr="00793304">
        <w:rPr>
          <w:rFonts w:ascii="微软雅黑" w:eastAsia="微软雅黑" w:hAnsi="微软雅黑" w:cs="微软雅黑" w:hint="eastAsia"/>
          <w:color w:val="424242"/>
          <w:sz w:val="18"/>
          <w:szCs w:val="18"/>
        </w:rPr>
        <w:t>技术先进型服务企业</w:t>
      </w:r>
      <w:r w:rsidRPr="00793304">
        <w:rPr>
          <w:rFonts w:ascii="Arial" w:eastAsia="Times New Roman" w:hAnsi="Arial" w:cs="Arial"/>
          <w:color w:val="424242"/>
          <w:sz w:val="18"/>
          <w:szCs w:val="18"/>
        </w:rPr>
        <w:t>”</w:t>
      </w:r>
      <w:r w:rsidRPr="00793304">
        <w:rPr>
          <w:rFonts w:ascii="微软雅黑" w:eastAsia="微软雅黑" w:hAnsi="微软雅黑" w:cs="微软雅黑" w:hint="eastAsia"/>
          <w:color w:val="424242"/>
          <w:sz w:val="18"/>
          <w:szCs w:val="18"/>
        </w:rPr>
        <w:t>，</w:t>
      </w:r>
      <w:r w:rsidRPr="00793304">
        <w:rPr>
          <w:rFonts w:ascii="Arial" w:eastAsia="Times New Roman" w:hAnsi="Arial" w:cs="Arial"/>
          <w:color w:val="424242"/>
          <w:sz w:val="18"/>
          <w:szCs w:val="18"/>
        </w:rPr>
        <w:t>“</w:t>
      </w:r>
      <w:r w:rsidRPr="00793304">
        <w:rPr>
          <w:rFonts w:ascii="微软雅黑" w:eastAsia="微软雅黑" w:hAnsi="微软雅黑" w:cs="微软雅黑" w:hint="eastAsia"/>
          <w:color w:val="424242"/>
          <w:sz w:val="18"/>
          <w:szCs w:val="18"/>
        </w:rPr>
        <w:t>全国五一劳动奖</w:t>
      </w:r>
      <w:r w:rsidRPr="00793304">
        <w:rPr>
          <w:rFonts w:ascii="Arial" w:eastAsia="Times New Roman" w:hAnsi="Arial" w:cs="Arial"/>
          <w:color w:val="424242"/>
          <w:sz w:val="18"/>
          <w:szCs w:val="18"/>
        </w:rPr>
        <w:t>”</w:t>
      </w:r>
      <w:r w:rsidRPr="00793304">
        <w:rPr>
          <w:rFonts w:ascii="微软雅黑" w:eastAsia="微软雅黑" w:hAnsi="微软雅黑" w:cs="微软雅黑" w:hint="eastAsia"/>
          <w:color w:val="424242"/>
          <w:sz w:val="18"/>
          <w:szCs w:val="18"/>
        </w:rPr>
        <w:t>，</w:t>
      </w:r>
      <w:r w:rsidRPr="00793304">
        <w:rPr>
          <w:rFonts w:ascii="Arial" w:eastAsia="Times New Roman" w:hAnsi="Arial" w:cs="Arial"/>
          <w:color w:val="424242"/>
          <w:sz w:val="18"/>
          <w:szCs w:val="18"/>
        </w:rPr>
        <w:t>“</w:t>
      </w:r>
      <w:r w:rsidRPr="00793304">
        <w:rPr>
          <w:rFonts w:ascii="微软雅黑" w:eastAsia="微软雅黑" w:hAnsi="微软雅黑" w:cs="微软雅黑" w:hint="eastAsia"/>
          <w:color w:val="424242"/>
          <w:sz w:val="18"/>
          <w:szCs w:val="18"/>
        </w:rPr>
        <w:t>上海软件和信息技术服务业百强</w:t>
      </w:r>
      <w:r w:rsidRPr="00793304">
        <w:rPr>
          <w:rFonts w:ascii="Arial" w:eastAsia="Times New Roman" w:hAnsi="Arial" w:cs="Arial"/>
          <w:color w:val="424242"/>
          <w:sz w:val="18"/>
          <w:szCs w:val="18"/>
        </w:rPr>
        <w:t>”</w:t>
      </w:r>
      <w:r w:rsidRPr="00793304">
        <w:rPr>
          <w:rFonts w:ascii="微软雅黑" w:eastAsia="微软雅黑" w:hAnsi="微软雅黑" w:cs="微软雅黑" w:hint="eastAsia"/>
          <w:color w:val="424242"/>
          <w:sz w:val="18"/>
          <w:szCs w:val="18"/>
        </w:rPr>
        <w:t>等荣誉。花旗金融信息不仅是花旗全球运营科技部的重要的一份子，也已成为中国金融</w:t>
      </w:r>
      <w:r w:rsidRPr="00793304">
        <w:rPr>
          <w:rFonts w:ascii="Arial" w:eastAsia="Times New Roman" w:hAnsi="Arial" w:cs="Arial"/>
          <w:color w:val="424242"/>
          <w:sz w:val="18"/>
          <w:szCs w:val="18"/>
        </w:rPr>
        <w:t>IT</w:t>
      </w:r>
      <w:r w:rsidRPr="00793304">
        <w:rPr>
          <w:rFonts w:ascii="微软雅黑" w:eastAsia="微软雅黑" w:hAnsi="微软雅黑" w:cs="微软雅黑" w:hint="eastAsia"/>
          <w:color w:val="424242"/>
          <w:sz w:val="18"/>
          <w:szCs w:val="18"/>
        </w:rPr>
        <w:t>及金融运营服务行业的领先者</w:t>
      </w:r>
      <w:r w:rsidRPr="00793304">
        <w:rPr>
          <w:rFonts w:ascii="微软雅黑" w:eastAsia="微软雅黑" w:hAnsi="微软雅黑" w:cs="微软雅黑"/>
          <w:color w:val="424242"/>
          <w:sz w:val="18"/>
          <w:szCs w:val="18"/>
        </w:rPr>
        <w:t>。</w:t>
      </w:r>
    </w:p>
    <w:p w14:paraId="1B865587" w14:textId="4E08509C" w:rsidR="00EE62E5" w:rsidRDefault="00EE62E5" w:rsidP="00EE62E5">
      <w:pPr>
        <w:pStyle w:val="a3"/>
        <w:shd w:val="clear" w:color="auto" w:fill="FFFFFF"/>
        <w:spacing w:before="0" w:beforeAutospacing="0" w:after="0" w:afterAutospacing="0"/>
        <w:rPr>
          <w:rStyle w:val="a4"/>
          <w:rFonts w:asciiTheme="minorHAnsi" w:eastAsia="微软雅黑" w:hAnsiTheme="minorHAnsi"/>
          <w:sz w:val="20"/>
          <w:szCs w:val="20"/>
        </w:rPr>
      </w:pPr>
      <w:r w:rsidRPr="00EE62E5">
        <w:rPr>
          <w:rStyle w:val="a4"/>
          <w:rFonts w:asciiTheme="minorHAnsi" w:eastAsia="微软雅黑" w:hAnsiTheme="minorHAnsi" w:hint="eastAsia"/>
          <w:sz w:val="20"/>
          <w:szCs w:val="20"/>
        </w:rPr>
        <w:t>企业愿景</w:t>
      </w:r>
    </w:p>
    <w:p w14:paraId="30094797" w14:textId="6F0C3A4E" w:rsidR="00EE62E5" w:rsidRDefault="00EE62E5" w:rsidP="00EE62E5">
      <w:pPr>
        <w:pStyle w:val="a3"/>
        <w:shd w:val="clear" w:color="auto" w:fill="FFFFFF"/>
        <w:spacing w:before="0" w:beforeAutospacing="0" w:after="0" w:afterAutospacing="0"/>
        <w:rPr>
          <w:rStyle w:val="a4"/>
          <w:rFonts w:asciiTheme="minorHAnsi" w:eastAsia="微软雅黑" w:hAnsiTheme="minorHAnsi"/>
          <w:sz w:val="20"/>
          <w:szCs w:val="20"/>
        </w:rPr>
      </w:pPr>
    </w:p>
    <w:p w14:paraId="4325A2FE" w14:textId="244073F8" w:rsidR="00EE62E5" w:rsidRPr="00EE62E5" w:rsidRDefault="00EE62E5" w:rsidP="00EE62E5">
      <w:pPr>
        <w:shd w:val="clear" w:color="auto" w:fill="FFFFFF"/>
        <w:spacing w:before="100" w:beforeAutospacing="1" w:after="100" w:afterAutospacing="1" w:line="240" w:lineRule="auto"/>
        <w:jc w:val="both"/>
        <w:rPr>
          <w:rFonts w:ascii="微软雅黑" w:eastAsia="微软雅黑" w:hAnsi="微软雅黑" w:cs="微软雅黑"/>
          <w:color w:val="424242"/>
          <w:sz w:val="18"/>
          <w:szCs w:val="18"/>
        </w:rPr>
      </w:pPr>
      <w:r w:rsidRPr="00EE62E5">
        <w:rPr>
          <w:rFonts w:ascii="微软雅黑" w:eastAsia="微软雅黑" w:hAnsi="微软雅黑" w:cs="微软雅黑"/>
          <w:color w:val="424242"/>
          <w:sz w:val="18"/>
          <w:szCs w:val="18"/>
        </w:rPr>
        <w:t>成为花旗集团内世界一流的软件研发中心及业务流程处理服务中心。</w:t>
      </w:r>
    </w:p>
    <w:p w14:paraId="68FDCFB3" w14:textId="77777777" w:rsidR="00EE62E5" w:rsidRPr="00EE62E5" w:rsidRDefault="00EE62E5" w:rsidP="00EE62E5">
      <w:pPr>
        <w:shd w:val="clear" w:color="auto" w:fill="FFFFFF"/>
        <w:spacing w:before="100" w:beforeAutospacing="1" w:after="100" w:afterAutospacing="1" w:line="240" w:lineRule="auto"/>
        <w:jc w:val="both"/>
        <w:rPr>
          <w:rFonts w:ascii="Arial" w:eastAsia="Times New Roman" w:hAnsi="Arial" w:cs="Arial"/>
          <w:color w:val="424242"/>
          <w:sz w:val="18"/>
          <w:szCs w:val="18"/>
        </w:rPr>
      </w:pPr>
      <w:r w:rsidRPr="00EE62E5">
        <w:rPr>
          <w:rFonts w:ascii="微软雅黑" w:eastAsia="微软雅黑" w:hAnsi="微软雅黑" w:cs="微软雅黑" w:hint="eastAsia"/>
          <w:color w:val="424242"/>
          <w:sz w:val="18"/>
          <w:szCs w:val="18"/>
        </w:rPr>
        <w:t>秉承着花旗的使命，即：</w:t>
      </w:r>
      <w:r w:rsidRPr="00EE62E5">
        <w:rPr>
          <w:rFonts w:ascii="Arial" w:eastAsia="Times New Roman" w:hAnsi="Arial" w:cs="Arial"/>
          <w:color w:val="424242"/>
          <w:sz w:val="18"/>
          <w:szCs w:val="18"/>
        </w:rPr>
        <w:t>“</w:t>
      </w:r>
      <w:r w:rsidRPr="00EE62E5">
        <w:rPr>
          <w:rFonts w:ascii="微软雅黑" w:eastAsia="微软雅黑" w:hAnsi="微软雅黑" w:cs="微软雅黑" w:hint="eastAsia"/>
          <w:color w:val="424242"/>
          <w:sz w:val="18"/>
          <w:szCs w:val="18"/>
        </w:rPr>
        <w:t>以值得信赖的合作伙伴的身份，为客户提供负责任的金融服务，实现增长和经济进步</w:t>
      </w:r>
      <w:r w:rsidRPr="00EE62E5">
        <w:rPr>
          <w:rFonts w:ascii="Arial" w:eastAsia="Times New Roman" w:hAnsi="Arial" w:cs="Arial"/>
          <w:color w:val="424242"/>
          <w:sz w:val="18"/>
          <w:szCs w:val="18"/>
        </w:rPr>
        <w:t>”</w:t>
      </w:r>
      <w:r w:rsidRPr="00EE62E5">
        <w:rPr>
          <w:rFonts w:ascii="微软雅黑" w:eastAsia="微软雅黑" w:hAnsi="微软雅黑" w:cs="微软雅黑" w:hint="eastAsia"/>
          <w:color w:val="424242"/>
          <w:sz w:val="18"/>
          <w:szCs w:val="18"/>
        </w:rPr>
        <w:t>，花旗金融信息作为花旗集团全球运营技术中心之一，致力于为全球</w:t>
      </w:r>
      <w:r w:rsidRPr="00EE62E5">
        <w:rPr>
          <w:rFonts w:ascii="Arial" w:eastAsia="Times New Roman" w:hAnsi="Arial" w:cs="Arial"/>
          <w:color w:val="424242"/>
          <w:sz w:val="18"/>
          <w:szCs w:val="18"/>
        </w:rPr>
        <w:t>20</w:t>
      </w:r>
      <w:r w:rsidRPr="00EE62E5">
        <w:rPr>
          <w:rFonts w:ascii="微软雅黑" w:eastAsia="微软雅黑" w:hAnsi="微软雅黑" w:cs="微软雅黑" w:hint="eastAsia"/>
          <w:color w:val="424242"/>
          <w:sz w:val="18"/>
          <w:szCs w:val="18"/>
        </w:rPr>
        <w:t>多个国家和地区（包括纽约华尔街、伦敦金融城、新加坡、香港、东京等全球金融中心在内）的花旗业务部门（特别是投资银行和消费者银行）提供金融</w:t>
      </w:r>
      <w:r w:rsidRPr="00EE62E5">
        <w:rPr>
          <w:rFonts w:ascii="Arial" w:eastAsia="Times New Roman" w:hAnsi="Arial" w:cs="Arial"/>
          <w:color w:val="424242"/>
          <w:sz w:val="18"/>
          <w:szCs w:val="18"/>
        </w:rPr>
        <w:t>IT</w:t>
      </w:r>
      <w:r w:rsidRPr="00EE62E5">
        <w:rPr>
          <w:rFonts w:ascii="微软雅黑" w:eastAsia="微软雅黑" w:hAnsi="微软雅黑" w:cs="微软雅黑" w:hint="eastAsia"/>
          <w:color w:val="424242"/>
          <w:sz w:val="18"/>
          <w:szCs w:val="18"/>
        </w:rPr>
        <w:t>服务（软件技术开发、测试与维护）和金融运营服务</w:t>
      </w:r>
      <w:r w:rsidRPr="00EE62E5">
        <w:rPr>
          <w:rFonts w:ascii="微软雅黑" w:eastAsia="微软雅黑" w:hAnsi="微软雅黑" w:cs="微软雅黑"/>
          <w:color w:val="424242"/>
          <w:sz w:val="18"/>
          <w:szCs w:val="18"/>
        </w:rPr>
        <w:t>。</w:t>
      </w:r>
    </w:p>
    <w:p w14:paraId="6C15F465" w14:textId="77777777" w:rsidR="00EE62E5" w:rsidRPr="00EE62E5" w:rsidRDefault="00EE62E5" w:rsidP="00EE62E5">
      <w:pPr>
        <w:shd w:val="clear" w:color="auto" w:fill="FFFFFF"/>
        <w:spacing w:before="100" w:beforeAutospacing="1" w:after="100" w:afterAutospacing="1" w:line="240" w:lineRule="auto"/>
        <w:jc w:val="both"/>
        <w:rPr>
          <w:rFonts w:ascii="Arial" w:eastAsia="Times New Roman" w:hAnsi="Arial" w:cs="Arial"/>
          <w:color w:val="424242"/>
          <w:sz w:val="18"/>
          <w:szCs w:val="18"/>
        </w:rPr>
      </w:pPr>
      <w:r w:rsidRPr="00EE62E5">
        <w:rPr>
          <w:rFonts w:ascii="微软雅黑" w:eastAsia="微软雅黑" w:hAnsi="微软雅黑" w:cs="微软雅黑" w:hint="eastAsia"/>
          <w:color w:val="424242"/>
          <w:sz w:val="18"/>
          <w:szCs w:val="18"/>
        </w:rPr>
        <w:t>在中国，花旗金融信息作为首批从事离岸金融</w:t>
      </w:r>
      <w:r w:rsidRPr="00EE62E5">
        <w:rPr>
          <w:rFonts w:ascii="Arial" w:eastAsia="Times New Roman" w:hAnsi="Arial" w:cs="Arial"/>
          <w:color w:val="424242"/>
          <w:sz w:val="18"/>
          <w:szCs w:val="18"/>
        </w:rPr>
        <w:t>IT</w:t>
      </w:r>
      <w:r w:rsidRPr="00EE62E5">
        <w:rPr>
          <w:rFonts w:ascii="微软雅黑" w:eastAsia="微软雅黑" w:hAnsi="微软雅黑" w:cs="微软雅黑" w:hint="eastAsia"/>
          <w:color w:val="424242"/>
          <w:sz w:val="18"/>
          <w:szCs w:val="18"/>
        </w:rPr>
        <w:t>和金融运营服务的企业，在同行中占据了举足轻重的地位。同时，我们也通过花旗全球志愿者日，</w:t>
      </w:r>
      <w:r w:rsidRPr="00EE62E5">
        <w:rPr>
          <w:rFonts w:ascii="Arial" w:eastAsia="Times New Roman" w:hAnsi="Arial" w:cs="Arial"/>
          <w:color w:val="424242"/>
          <w:sz w:val="18"/>
          <w:szCs w:val="18"/>
        </w:rPr>
        <w:t>“</w:t>
      </w:r>
      <w:r w:rsidRPr="00EE62E5">
        <w:rPr>
          <w:rFonts w:ascii="微软雅黑" w:eastAsia="微软雅黑" w:hAnsi="微软雅黑" w:cs="微软雅黑" w:hint="eastAsia"/>
          <w:color w:val="424242"/>
          <w:sz w:val="18"/>
          <w:szCs w:val="18"/>
        </w:rPr>
        <w:t>花旗杯</w:t>
      </w:r>
      <w:r w:rsidRPr="00EE62E5">
        <w:rPr>
          <w:rFonts w:ascii="Arial" w:eastAsia="Times New Roman" w:hAnsi="Arial" w:cs="Arial"/>
          <w:color w:val="424242"/>
          <w:sz w:val="18"/>
          <w:szCs w:val="18"/>
        </w:rPr>
        <w:t>”</w:t>
      </w:r>
      <w:r w:rsidRPr="00EE62E5">
        <w:rPr>
          <w:rFonts w:ascii="微软雅黑" w:eastAsia="微软雅黑" w:hAnsi="微软雅黑" w:cs="微软雅黑" w:hint="eastAsia"/>
          <w:color w:val="424242"/>
          <w:sz w:val="18"/>
          <w:szCs w:val="18"/>
        </w:rPr>
        <w:t>金融创新应用大赛等公益活动为社区贡献绵薄之力</w:t>
      </w:r>
      <w:r w:rsidRPr="00EE62E5">
        <w:rPr>
          <w:rFonts w:ascii="微软雅黑" w:eastAsia="微软雅黑" w:hAnsi="微软雅黑" w:cs="微软雅黑"/>
          <w:color w:val="424242"/>
          <w:sz w:val="18"/>
          <w:szCs w:val="18"/>
        </w:rPr>
        <w:t>。</w:t>
      </w:r>
    </w:p>
    <w:p w14:paraId="57ADC46A" w14:textId="77777777" w:rsidR="00EE62E5" w:rsidRPr="00EE62E5" w:rsidRDefault="00EE62E5" w:rsidP="00EE62E5">
      <w:pPr>
        <w:shd w:val="clear" w:color="auto" w:fill="FFFFFF"/>
        <w:spacing w:before="100" w:beforeAutospacing="1" w:after="100" w:afterAutospacing="1" w:line="240" w:lineRule="auto"/>
        <w:jc w:val="both"/>
        <w:rPr>
          <w:rFonts w:ascii="微软雅黑" w:hAnsi="微软雅黑" w:cs="微软雅黑"/>
          <w:b/>
          <w:bCs/>
          <w:color w:val="424242"/>
          <w:sz w:val="18"/>
          <w:szCs w:val="18"/>
        </w:rPr>
      </w:pPr>
    </w:p>
    <w:p w14:paraId="035D1499" w14:textId="77777777" w:rsidR="00EE62E5" w:rsidRPr="00EE62E5" w:rsidRDefault="00EE62E5" w:rsidP="00EE62E5">
      <w:pPr>
        <w:pStyle w:val="a3"/>
        <w:shd w:val="clear" w:color="auto" w:fill="FFFFFF"/>
        <w:spacing w:before="0" w:beforeAutospacing="0" w:after="0" w:afterAutospacing="0"/>
        <w:rPr>
          <w:rStyle w:val="a4"/>
          <w:rFonts w:asciiTheme="minorHAnsi" w:eastAsia="微软雅黑" w:hAnsiTheme="minorHAnsi"/>
          <w:sz w:val="20"/>
          <w:szCs w:val="20"/>
        </w:rPr>
      </w:pPr>
    </w:p>
    <w:p w14:paraId="551860C4" w14:textId="324CE7E6" w:rsidR="00956E38" w:rsidRDefault="00956E38" w:rsidP="00956E38">
      <w:pPr>
        <w:pStyle w:val="a3"/>
        <w:shd w:val="clear" w:color="auto" w:fill="FFFFFF"/>
        <w:spacing w:before="0" w:beforeAutospacing="0" w:after="0" w:afterAutospacing="0"/>
        <w:rPr>
          <w:rStyle w:val="a4"/>
          <w:rFonts w:asciiTheme="minorHAnsi" w:eastAsia="微软雅黑" w:hAnsiTheme="minorHAnsi"/>
          <w:sz w:val="20"/>
          <w:szCs w:val="20"/>
        </w:rPr>
      </w:pPr>
      <w:r>
        <w:rPr>
          <w:rStyle w:val="a4"/>
          <w:rFonts w:asciiTheme="minorHAnsi" w:eastAsia="微软雅黑" w:hAnsiTheme="minorHAnsi" w:hint="eastAsia"/>
          <w:sz w:val="20"/>
          <w:szCs w:val="20"/>
        </w:rPr>
        <w:t>招聘职位</w:t>
      </w:r>
      <w:r w:rsidR="00B64BB4">
        <w:rPr>
          <w:rStyle w:val="a4"/>
          <w:rFonts w:asciiTheme="minorHAnsi" w:eastAsia="微软雅黑" w:hAnsiTheme="minorHAnsi" w:hint="eastAsia"/>
          <w:sz w:val="20"/>
          <w:szCs w:val="20"/>
        </w:rPr>
        <w:t>:</w:t>
      </w:r>
      <w:r w:rsidR="00B64BB4">
        <w:rPr>
          <w:rStyle w:val="a4"/>
          <w:rFonts w:asciiTheme="minorHAnsi" w:eastAsia="微软雅黑" w:hAnsiTheme="minorHAnsi"/>
          <w:sz w:val="20"/>
          <w:szCs w:val="20"/>
        </w:rPr>
        <w:t xml:space="preserve"> </w:t>
      </w:r>
      <w:r w:rsidR="00B64BB4">
        <w:rPr>
          <w:rStyle w:val="a4"/>
          <w:rFonts w:asciiTheme="minorHAnsi" w:eastAsia="微软雅黑" w:hAnsiTheme="minorHAnsi" w:hint="eastAsia"/>
          <w:sz w:val="20"/>
          <w:szCs w:val="20"/>
        </w:rPr>
        <w:t>技术管培生</w:t>
      </w:r>
    </w:p>
    <w:p w14:paraId="4B69301B" w14:textId="1D675593" w:rsidR="008E2914" w:rsidRDefault="008E2914" w:rsidP="00956E38">
      <w:pPr>
        <w:pStyle w:val="a3"/>
        <w:shd w:val="clear" w:color="auto" w:fill="FFFFFF"/>
        <w:spacing w:before="0" w:beforeAutospacing="0" w:after="0" w:afterAutospacing="0"/>
        <w:rPr>
          <w:rStyle w:val="a4"/>
          <w:rFonts w:asciiTheme="minorHAnsi" w:eastAsia="微软雅黑" w:hAnsiTheme="minorHAnsi"/>
          <w:sz w:val="20"/>
          <w:szCs w:val="20"/>
        </w:rPr>
      </w:pPr>
    </w:p>
    <w:p w14:paraId="204AB31C" w14:textId="29F8FDAA" w:rsidR="008E2914" w:rsidRDefault="008E2914" w:rsidP="00956E38">
      <w:pPr>
        <w:pStyle w:val="a3"/>
        <w:shd w:val="clear" w:color="auto" w:fill="FFFFFF"/>
        <w:spacing w:before="0" w:beforeAutospacing="0" w:after="0" w:afterAutospacing="0"/>
        <w:rPr>
          <w:rStyle w:val="a4"/>
          <w:rFonts w:asciiTheme="minorHAnsi" w:eastAsia="微软雅黑" w:hAnsiTheme="minorHAnsi"/>
          <w:sz w:val="20"/>
          <w:szCs w:val="20"/>
        </w:rPr>
      </w:pPr>
      <w:r>
        <w:rPr>
          <w:rStyle w:val="a4"/>
          <w:rFonts w:asciiTheme="minorHAnsi" w:eastAsia="微软雅黑" w:hAnsiTheme="minorHAnsi" w:hint="eastAsia"/>
          <w:sz w:val="20"/>
          <w:szCs w:val="20"/>
        </w:rPr>
        <w:t>招聘部门：</w:t>
      </w:r>
    </w:p>
    <w:p w14:paraId="048078EA" w14:textId="77777777" w:rsidR="007B5232" w:rsidRDefault="007B5232" w:rsidP="00956E38">
      <w:pPr>
        <w:pStyle w:val="a3"/>
        <w:shd w:val="clear" w:color="auto" w:fill="FFFFFF"/>
        <w:spacing w:before="0" w:beforeAutospacing="0" w:after="0" w:afterAutospacing="0"/>
        <w:rPr>
          <w:rStyle w:val="a4"/>
          <w:rFonts w:asciiTheme="minorHAnsi" w:eastAsia="微软雅黑" w:hAnsiTheme="minorHAnsi"/>
          <w:sz w:val="20"/>
          <w:szCs w:val="20"/>
        </w:rPr>
      </w:pPr>
    </w:p>
    <w:p w14:paraId="7C407AFA" w14:textId="47CC542D" w:rsidR="00956E38" w:rsidRDefault="007A7566" w:rsidP="00956E38">
      <w:pPr>
        <w:pStyle w:val="a3"/>
        <w:shd w:val="clear" w:color="auto" w:fill="FFFFFF"/>
        <w:spacing w:before="0" w:beforeAutospacing="0" w:after="0" w:afterAutospacing="0"/>
        <w:rPr>
          <w:rStyle w:val="a4"/>
          <w:rFonts w:asciiTheme="minorHAnsi" w:eastAsia="微软雅黑" w:hAnsiTheme="minorHAnsi"/>
          <w:sz w:val="20"/>
          <w:szCs w:val="20"/>
        </w:rPr>
      </w:pPr>
      <w:r>
        <w:rPr>
          <w:rStyle w:val="a4"/>
          <w:rFonts w:asciiTheme="minorHAnsi" w:eastAsia="微软雅黑" w:hAnsiTheme="minorHAnsi" w:hint="eastAsia"/>
          <w:sz w:val="20"/>
          <w:szCs w:val="20"/>
        </w:rPr>
        <w:t>全球职能技术部</w:t>
      </w:r>
      <w:r>
        <w:rPr>
          <w:rStyle w:val="a4"/>
          <w:rFonts w:asciiTheme="minorHAnsi" w:eastAsia="微软雅黑" w:hAnsiTheme="minorHAnsi"/>
          <w:sz w:val="20"/>
          <w:szCs w:val="20"/>
        </w:rPr>
        <w:t xml:space="preserve"> – </w:t>
      </w:r>
      <w:r>
        <w:rPr>
          <w:rStyle w:val="a4"/>
          <w:rFonts w:asciiTheme="minorHAnsi" w:eastAsia="微软雅黑" w:hAnsiTheme="minorHAnsi" w:hint="eastAsia"/>
          <w:sz w:val="20"/>
          <w:szCs w:val="20"/>
        </w:rPr>
        <w:t>软件开发</w:t>
      </w:r>
      <w:r>
        <w:rPr>
          <w:rStyle w:val="a4"/>
          <w:rFonts w:asciiTheme="minorHAnsi" w:eastAsia="微软雅黑" w:hAnsiTheme="minorHAnsi" w:hint="eastAsia"/>
          <w:sz w:val="20"/>
          <w:szCs w:val="20"/>
        </w:rPr>
        <w:t xml:space="preserve"> </w:t>
      </w:r>
      <w:r w:rsidR="00B4558C">
        <w:rPr>
          <w:rStyle w:val="a4"/>
          <w:rFonts w:asciiTheme="minorHAnsi" w:eastAsia="微软雅黑" w:hAnsiTheme="minorHAnsi" w:hint="eastAsia"/>
          <w:sz w:val="20"/>
          <w:szCs w:val="20"/>
        </w:rPr>
        <w:t>（上海</w:t>
      </w:r>
      <w:r w:rsidR="00B4558C">
        <w:rPr>
          <w:rStyle w:val="a4"/>
          <w:rFonts w:asciiTheme="minorHAnsi" w:eastAsia="微软雅黑" w:hAnsiTheme="minorHAnsi" w:hint="eastAsia"/>
          <w:sz w:val="20"/>
          <w:szCs w:val="20"/>
        </w:rPr>
        <w:t>/</w:t>
      </w:r>
      <w:r w:rsidR="00B4558C">
        <w:rPr>
          <w:rStyle w:val="a4"/>
          <w:rFonts w:asciiTheme="minorHAnsi" w:eastAsia="微软雅黑" w:hAnsiTheme="minorHAnsi" w:hint="eastAsia"/>
          <w:sz w:val="20"/>
          <w:szCs w:val="20"/>
        </w:rPr>
        <w:t>大连）</w:t>
      </w:r>
    </w:p>
    <w:p w14:paraId="5149EA64" w14:textId="225C2873" w:rsidR="007A7566" w:rsidRPr="00BB5024" w:rsidRDefault="007A7566" w:rsidP="007A7566">
      <w:pPr>
        <w:pStyle w:val="a3"/>
        <w:shd w:val="clear" w:color="auto" w:fill="FFFFFF"/>
        <w:spacing w:before="0" w:beforeAutospacing="0" w:after="0" w:afterAutospacing="0"/>
        <w:rPr>
          <w:rFonts w:asciiTheme="minorHAnsi" w:hAnsiTheme="minorHAnsi" w:cs="Arial"/>
          <w:color w:val="333333"/>
          <w:sz w:val="20"/>
          <w:szCs w:val="20"/>
        </w:rPr>
      </w:pPr>
      <w:r w:rsidRPr="00BB5024">
        <w:rPr>
          <w:rFonts w:asciiTheme="minorHAnsi" w:eastAsia="微软雅黑" w:hAnsiTheme="minorHAnsi" w:cs="微软雅黑"/>
          <w:color w:val="333333"/>
          <w:sz w:val="20"/>
          <w:szCs w:val="20"/>
        </w:rPr>
        <w:t>负责为整个花旗集团提供风险管理、资本规划、财务规划和分析、信息安全、合规性指标、监管、审计、评估等职能的技术开发与支持。充分利用大数据和云计算的技术，为花旗各项业务的顺利开展保驾护航。</w:t>
      </w:r>
    </w:p>
    <w:p w14:paraId="75B9FB98" w14:textId="7AF5EA21" w:rsidR="007A7566" w:rsidRDefault="007A7566" w:rsidP="00956E38">
      <w:pPr>
        <w:pStyle w:val="a3"/>
        <w:shd w:val="clear" w:color="auto" w:fill="FFFFFF"/>
        <w:spacing w:before="0" w:beforeAutospacing="0" w:after="0" w:afterAutospacing="0"/>
        <w:rPr>
          <w:rStyle w:val="a4"/>
          <w:rFonts w:asciiTheme="minorHAnsi" w:eastAsia="微软雅黑" w:hAnsiTheme="minorHAnsi"/>
          <w:sz w:val="20"/>
          <w:szCs w:val="20"/>
        </w:rPr>
      </w:pPr>
    </w:p>
    <w:p w14:paraId="61E95437" w14:textId="77777777" w:rsidR="007A7566" w:rsidRDefault="007A7566" w:rsidP="00956E38">
      <w:pPr>
        <w:pStyle w:val="a3"/>
        <w:shd w:val="clear" w:color="auto" w:fill="FFFFFF"/>
        <w:spacing w:before="0" w:beforeAutospacing="0" w:after="0" w:afterAutospacing="0"/>
        <w:rPr>
          <w:rStyle w:val="a4"/>
          <w:rFonts w:asciiTheme="minorHAnsi" w:eastAsia="微软雅黑" w:hAnsiTheme="minorHAnsi"/>
          <w:sz w:val="20"/>
          <w:szCs w:val="20"/>
        </w:rPr>
      </w:pPr>
    </w:p>
    <w:p w14:paraId="76F82A1E" w14:textId="27C44D21" w:rsidR="007A7566" w:rsidRDefault="007A7566" w:rsidP="00956E38">
      <w:pPr>
        <w:pStyle w:val="a3"/>
        <w:shd w:val="clear" w:color="auto" w:fill="FFFFFF"/>
        <w:spacing w:before="0" w:beforeAutospacing="0" w:after="0" w:afterAutospacing="0"/>
        <w:rPr>
          <w:rStyle w:val="a4"/>
          <w:rFonts w:asciiTheme="minorHAnsi" w:eastAsia="微软雅黑" w:hAnsiTheme="minorHAnsi"/>
          <w:sz w:val="20"/>
          <w:szCs w:val="20"/>
        </w:rPr>
      </w:pPr>
      <w:r w:rsidRPr="007A7566">
        <w:rPr>
          <w:rStyle w:val="a4"/>
          <w:rFonts w:asciiTheme="minorHAnsi" w:eastAsia="微软雅黑" w:hAnsiTheme="minorHAnsi" w:hint="eastAsia"/>
          <w:sz w:val="20"/>
          <w:szCs w:val="20"/>
        </w:rPr>
        <w:t>个人银行与财富管理技术部</w:t>
      </w:r>
      <w:r>
        <w:rPr>
          <w:rStyle w:val="a4"/>
          <w:rFonts w:asciiTheme="minorHAnsi" w:eastAsia="微软雅黑" w:hAnsiTheme="minorHAnsi" w:hint="eastAsia"/>
          <w:sz w:val="20"/>
          <w:szCs w:val="20"/>
        </w:rPr>
        <w:t xml:space="preserve"> </w:t>
      </w:r>
      <w:r>
        <w:rPr>
          <w:rStyle w:val="a4"/>
          <w:rFonts w:asciiTheme="minorHAnsi" w:eastAsia="微软雅黑" w:hAnsiTheme="minorHAnsi"/>
          <w:sz w:val="20"/>
          <w:szCs w:val="20"/>
        </w:rPr>
        <w:t xml:space="preserve">– </w:t>
      </w:r>
      <w:r>
        <w:rPr>
          <w:rStyle w:val="a4"/>
          <w:rFonts w:asciiTheme="minorHAnsi" w:eastAsia="微软雅黑" w:hAnsiTheme="minorHAnsi" w:hint="eastAsia"/>
          <w:sz w:val="20"/>
          <w:szCs w:val="20"/>
        </w:rPr>
        <w:t>软件开发</w:t>
      </w:r>
      <w:r>
        <w:rPr>
          <w:rStyle w:val="a4"/>
          <w:rFonts w:asciiTheme="minorHAnsi" w:eastAsia="微软雅黑" w:hAnsiTheme="minorHAnsi" w:hint="eastAsia"/>
          <w:sz w:val="20"/>
          <w:szCs w:val="20"/>
        </w:rPr>
        <w:t xml:space="preserve"> </w:t>
      </w:r>
      <w:r w:rsidR="00B4558C">
        <w:rPr>
          <w:rStyle w:val="a4"/>
          <w:rFonts w:asciiTheme="minorHAnsi" w:eastAsia="微软雅黑" w:hAnsiTheme="minorHAnsi" w:hint="eastAsia"/>
          <w:sz w:val="20"/>
          <w:szCs w:val="20"/>
        </w:rPr>
        <w:t>（上海</w:t>
      </w:r>
      <w:r w:rsidR="00B4558C">
        <w:rPr>
          <w:rStyle w:val="a4"/>
          <w:rFonts w:asciiTheme="minorHAnsi" w:eastAsia="微软雅黑" w:hAnsiTheme="minorHAnsi" w:hint="eastAsia"/>
          <w:sz w:val="20"/>
          <w:szCs w:val="20"/>
        </w:rPr>
        <w:t>/</w:t>
      </w:r>
      <w:r w:rsidR="00B4558C">
        <w:rPr>
          <w:rStyle w:val="a4"/>
          <w:rFonts w:asciiTheme="minorHAnsi" w:eastAsia="微软雅黑" w:hAnsiTheme="minorHAnsi" w:hint="eastAsia"/>
          <w:sz w:val="20"/>
          <w:szCs w:val="20"/>
        </w:rPr>
        <w:t>大连）</w:t>
      </w:r>
    </w:p>
    <w:p w14:paraId="67C1BFEE" w14:textId="77777777" w:rsidR="00293CF4" w:rsidRDefault="00293CF4" w:rsidP="00293CF4">
      <w:pPr>
        <w:pStyle w:val="a3"/>
        <w:shd w:val="clear" w:color="auto" w:fill="FFFFFF"/>
        <w:spacing w:after="0"/>
        <w:rPr>
          <w:rFonts w:asciiTheme="minorHAnsi" w:eastAsia="微软雅黑" w:hAnsiTheme="minorHAnsi" w:cs="微软雅黑"/>
          <w:color w:val="333333"/>
          <w:sz w:val="20"/>
          <w:szCs w:val="20"/>
        </w:rPr>
      </w:pPr>
      <w:r w:rsidRPr="00293CF4">
        <w:rPr>
          <w:rFonts w:asciiTheme="minorHAnsi" w:eastAsia="微软雅黑" w:hAnsiTheme="minorHAnsi" w:cs="微软雅黑" w:hint="eastAsia"/>
          <w:color w:val="333333"/>
          <w:sz w:val="20"/>
          <w:szCs w:val="20"/>
        </w:rPr>
        <w:t>花旗个人银行与财富管理技术部</w:t>
      </w:r>
      <w:r w:rsidRPr="00293CF4">
        <w:rPr>
          <w:rFonts w:asciiTheme="minorHAnsi" w:eastAsia="微软雅黑" w:hAnsiTheme="minorHAnsi" w:cs="微软雅黑" w:hint="eastAsia"/>
          <w:color w:val="333333"/>
          <w:sz w:val="20"/>
          <w:szCs w:val="20"/>
        </w:rPr>
        <w:t>Personal Banking &amp; Wealth Management Technology(PBWMT)</w:t>
      </w:r>
      <w:r w:rsidRPr="00293CF4">
        <w:rPr>
          <w:rFonts w:asciiTheme="minorHAnsi" w:eastAsia="微软雅黑" w:hAnsiTheme="minorHAnsi" w:cs="微软雅黑" w:hint="eastAsia"/>
          <w:color w:val="333333"/>
          <w:sz w:val="20"/>
          <w:szCs w:val="20"/>
        </w:rPr>
        <w:t>，主要业务包括财富管理、存贷款产品、支付转账。我们秉承技术可以让金融变得更高效、更包容、更普惠的理念，将最合适的技术应用到产品的研发中，解决最棘手的问题，从而使生活变得更美好。</w:t>
      </w:r>
    </w:p>
    <w:p w14:paraId="5F8692EE" w14:textId="416F594D" w:rsidR="00293CF4" w:rsidRPr="00293CF4" w:rsidRDefault="00293CF4" w:rsidP="00293CF4">
      <w:pPr>
        <w:pStyle w:val="a3"/>
        <w:shd w:val="clear" w:color="auto" w:fill="FFFFFF"/>
        <w:spacing w:after="0"/>
        <w:rPr>
          <w:rFonts w:asciiTheme="minorHAnsi" w:eastAsia="微软雅黑" w:hAnsiTheme="minorHAnsi" w:cs="微软雅黑"/>
          <w:color w:val="333333"/>
          <w:sz w:val="20"/>
          <w:szCs w:val="20"/>
        </w:rPr>
      </w:pPr>
      <w:r w:rsidRPr="00293CF4">
        <w:rPr>
          <w:rFonts w:asciiTheme="minorHAnsi" w:eastAsia="微软雅黑" w:hAnsiTheme="minorHAnsi" w:cs="微软雅黑" w:hint="eastAsia"/>
          <w:color w:val="333333"/>
          <w:sz w:val="20"/>
          <w:szCs w:val="20"/>
        </w:rPr>
        <w:t>校招岗位发展方向：财富管理、存贷款产品、支付转账等研发岗位，技术</w:t>
      </w:r>
      <w:r w:rsidRPr="00293CF4">
        <w:rPr>
          <w:rFonts w:asciiTheme="minorHAnsi" w:eastAsia="微软雅黑" w:hAnsiTheme="minorHAnsi" w:cs="微软雅黑" w:hint="eastAsia"/>
          <w:color w:val="333333"/>
          <w:sz w:val="20"/>
          <w:szCs w:val="20"/>
        </w:rPr>
        <w:t>- Java/J2EE, COBOL, Web Service/API, Web Front-end technology such as HTML/JavaScript/CSS, Mobile development , software testing</w:t>
      </w:r>
      <w:r w:rsidRPr="00293CF4">
        <w:rPr>
          <w:rFonts w:asciiTheme="minorHAnsi" w:eastAsia="微软雅黑" w:hAnsiTheme="minorHAnsi" w:cs="微软雅黑" w:hint="eastAsia"/>
          <w:color w:val="333333"/>
          <w:sz w:val="20"/>
          <w:szCs w:val="20"/>
        </w:rPr>
        <w:t>等。</w:t>
      </w:r>
    </w:p>
    <w:p w14:paraId="30CEDAC5" w14:textId="3C231688" w:rsidR="007A7566" w:rsidRDefault="007A7566" w:rsidP="00956E38">
      <w:pPr>
        <w:pStyle w:val="a3"/>
        <w:shd w:val="clear" w:color="auto" w:fill="FFFFFF"/>
        <w:spacing w:before="0" w:beforeAutospacing="0" w:after="0" w:afterAutospacing="0"/>
        <w:rPr>
          <w:rStyle w:val="a4"/>
          <w:rFonts w:asciiTheme="minorHAnsi" w:eastAsia="微软雅黑" w:hAnsiTheme="minorHAnsi"/>
          <w:sz w:val="20"/>
          <w:szCs w:val="20"/>
        </w:rPr>
      </w:pPr>
    </w:p>
    <w:p w14:paraId="4954C4E2" w14:textId="14735659" w:rsidR="007A7566" w:rsidRDefault="007A7566" w:rsidP="00956E38">
      <w:pPr>
        <w:pStyle w:val="a3"/>
        <w:shd w:val="clear" w:color="auto" w:fill="FFFFFF"/>
        <w:spacing w:before="0" w:beforeAutospacing="0" w:after="0" w:afterAutospacing="0"/>
        <w:rPr>
          <w:rStyle w:val="a4"/>
          <w:rFonts w:asciiTheme="minorHAnsi" w:eastAsia="微软雅黑" w:hAnsiTheme="minorHAnsi"/>
          <w:sz w:val="20"/>
          <w:szCs w:val="20"/>
        </w:rPr>
      </w:pPr>
      <w:r>
        <w:rPr>
          <w:rStyle w:val="a4"/>
          <w:rFonts w:asciiTheme="minorHAnsi" w:eastAsia="微软雅黑" w:hAnsiTheme="minorHAnsi" w:hint="eastAsia"/>
          <w:sz w:val="20"/>
          <w:szCs w:val="20"/>
        </w:rPr>
        <w:t>企业投资银行技术部</w:t>
      </w:r>
      <w:r>
        <w:rPr>
          <w:rStyle w:val="a4"/>
          <w:rFonts w:asciiTheme="minorHAnsi" w:eastAsia="微软雅黑" w:hAnsiTheme="minorHAnsi"/>
          <w:sz w:val="20"/>
          <w:szCs w:val="20"/>
        </w:rPr>
        <w:t xml:space="preserve"> - </w:t>
      </w:r>
      <w:r>
        <w:rPr>
          <w:rStyle w:val="a4"/>
          <w:rFonts w:asciiTheme="minorHAnsi" w:eastAsia="微软雅黑" w:hAnsiTheme="minorHAnsi" w:hint="eastAsia"/>
          <w:sz w:val="20"/>
          <w:szCs w:val="20"/>
        </w:rPr>
        <w:t>软件开发</w:t>
      </w:r>
      <w:r>
        <w:rPr>
          <w:rStyle w:val="a4"/>
          <w:rFonts w:asciiTheme="minorHAnsi" w:eastAsia="微软雅黑" w:hAnsiTheme="minorHAnsi" w:hint="eastAsia"/>
          <w:sz w:val="20"/>
          <w:szCs w:val="20"/>
        </w:rPr>
        <w:t>/</w:t>
      </w:r>
      <w:r>
        <w:rPr>
          <w:rStyle w:val="a4"/>
          <w:rFonts w:asciiTheme="minorHAnsi" w:eastAsia="微软雅黑" w:hAnsiTheme="minorHAnsi" w:hint="eastAsia"/>
          <w:sz w:val="20"/>
          <w:szCs w:val="20"/>
        </w:rPr>
        <w:t>产品技术支持</w:t>
      </w:r>
      <w:r w:rsidR="00B4558C">
        <w:rPr>
          <w:rStyle w:val="a4"/>
          <w:rFonts w:asciiTheme="minorHAnsi" w:eastAsia="微软雅黑" w:hAnsiTheme="minorHAnsi" w:hint="eastAsia"/>
          <w:sz w:val="20"/>
          <w:szCs w:val="20"/>
        </w:rPr>
        <w:t>（上海</w:t>
      </w:r>
      <w:r w:rsidR="00B4558C">
        <w:rPr>
          <w:rStyle w:val="a4"/>
          <w:rFonts w:asciiTheme="minorHAnsi" w:eastAsia="微软雅黑" w:hAnsiTheme="minorHAnsi" w:hint="eastAsia"/>
          <w:sz w:val="20"/>
          <w:szCs w:val="20"/>
        </w:rPr>
        <w:t>/</w:t>
      </w:r>
      <w:r w:rsidR="00B4558C">
        <w:rPr>
          <w:rStyle w:val="a4"/>
          <w:rFonts w:asciiTheme="minorHAnsi" w:eastAsia="微软雅黑" w:hAnsiTheme="minorHAnsi" w:hint="eastAsia"/>
          <w:sz w:val="20"/>
          <w:szCs w:val="20"/>
        </w:rPr>
        <w:t>大连）</w:t>
      </w:r>
    </w:p>
    <w:p w14:paraId="4448BC6C" w14:textId="5BFD6017" w:rsidR="007A7566" w:rsidRPr="00BB5024" w:rsidRDefault="007A7566" w:rsidP="007A7566">
      <w:pPr>
        <w:pStyle w:val="a3"/>
        <w:shd w:val="clear" w:color="auto" w:fill="FFFFFF"/>
        <w:spacing w:before="0" w:beforeAutospacing="0" w:after="0" w:afterAutospacing="0"/>
        <w:rPr>
          <w:rFonts w:asciiTheme="minorHAnsi" w:eastAsia="微软雅黑" w:hAnsiTheme="minorHAnsi" w:cs="微软雅黑"/>
          <w:color w:val="333333"/>
          <w:sz w:val="20"/>
          <w:szCs w:val="20"/>
        </w:rPr>
      </w:pPr>
      <w:r w:rsidRPr="00BB5024">
        <w:rPr>
          <w:rFonts w:asciiTheme="minorHAnsi" w:eastAsia="微软雅黑" w:hAnsiTheme="minorHAnsi" w:cs="微软雅黑"/>
          <w:color w:val="333333"/>
          <w:sz w:val="20"/>
          <w:szCs w:val="20"/>
        </w:rPr>
        <w:t>专注于为我们的企业、机构和政府客户提供专业的资金筹措、风险管理和贸易融资在内的战略建议和解决方案。研发中心服务于这些业务的多个关键环节，为花旗集团全球的企业与机构客户业务提供世界级的银行软件和顶尖的技术服务。我们的系统正迈向基于云计算、微服务、大数据及移动优先的全新架构，实现前沿技术在金融科技领域的应用和创新。同时研发中心也致力于构建最优的解决方案，以帮助业务部门实现战略目标。</w:t>
      </w:r>
    </w:p>
    <w:p w14:paraId="717AA585" w14:textId="092CE5F7" w:rsidR="007A7566" w:rsidRDefault="007A7566" w:rsidP="00956E38">
      <w:pPr>
        <w:pStyle w:val="a3"/>
        <w:shd w:val="clear" w:color="auto" w:fill="FFFFFF"/>
        <w:spacing w:before="0" w:beforeAutospacing="0" w:after="0" w:afterAutospacing="0"/>
        <w:rPr>
          <w:rStyle w:val="a4"/>
          <w:rFonts w:asciiTheme="minorHAnsi" w:eastAsia="微软雅黑" w:hAnsiTheme="minorHAnsi"/>
          <w:sz w:val="20"/>
          <w:szCs w:val="20"/>
        </w:rPr>
      </w:pPr>
    </w:p>
    <w:p w14:paraId="1A7EF7F2" w14:textId="13FAAFC5" w:rsidR="007A7566" w:rsidRDefault="007A7566" w:rsidP="00956E38">
      <w:pPr>
        <w:pStyle w:val="a3"/>
        <w:shd w:val="clear" w:color="auto" w:fill="FFFFFF"/>
        <w:spacing w:before="0" w:beforeAutospacing="0" w:after="0" w:afterAutospacing="0"/>
        <w:rPr>
          <w:rStyle w:val="a4"/>
          <w:rFonts w:asciiTheme="minorHAnsi" w:eastAsia="微软雅黑" w:hAnsiTheme="minorHAnsi"/>
          <w:sz w:val="20"/>
          <w:szCs w:val="20"/>
        </w:rPr>
      </w:pPr>
    </w:p>
    <w:p w14:paraId="2CADAEDE" w14:textId="77777777" w:rsidR="00956E38" w:rsidRDefault="00956E38" w:rsidP="00956E38">
      <w:pPr>
        <w:pStyle w:val="a3"/>
        <w:shd w:val="clear" w:color="auto" w:fill="FFFFFF"/>
        <w:spacing w:before="0" w:beforeAutospacing="0" w:after="0" w:afterAutospacing="0"/>
        <w:rPr>
          <w:rStyle w:val="a4"/>
          <w:rFonts w:asciiTheme="minorHAnsi" w:eastAsia="微软雅黑" w:hAnsiTheme="minorHAnsi"/>
          <w:sz w:val="20"/>
          <w:szCs w:val="20"/>
        </w:rPr>
      </w:pPr>
    </w:p>
    <w:p w14:paraId="6D799174" w14:textId="234517C5" w:rsidR="00956E38" w:rsidRPr="00BB5024" w:rsidRDefault="00956E38" w:rsidP="00956E38">
      <w:pPr>
        <w:pStyle w:val="a3"/>
        <w:shd w:val="clear" w:color="auto" w:fill="FFFFFF"/>
        <w:spacing w:before="0" w:beforeAutospacing="0" w:after="0" w:afterAutospacing="0"/>
        <w:rPr>
          <w:rStyle w:val="a4"/>
          <w:rFonts w:asciiTheme="minorHAnsi" w:eastAsia="微软雅黑" w:hAnsiTheme="minorHAnsi"/>
          <w:sz w:val="20"/>
          <w:szCs w:val="20"/>
        </w:rPr>
      </w:pPr>
      <w:r w:rsidRPr="00BB5024">
        <w:rPr>
          <w:rStyle w:val="a4"/>
          <w:rFonts w:asciiTheme="minorHAnsi" w:eastAsia="微软雅黑" w:hAnsiTheme="minorHAnsi"/>
          <w:sz w:val="20"/>
          <w:szCs w:val="20"/>
        </w:rPr>
        <w:t>招聘对象：</w:t>
      </w:r>
    </w:p>
    <w:p w14:paraId="29D69628" w14:textId="77777777" w:rsidR="00956E38" w:rsidRDefault="00956E38" w:rsidP="00956E38">
      <w:pPr>
        <w:pStyle w:val="a5"/>
        <w:numPr>
          <w:ilvl w:val="0"/>
          <w:numId w:val="2"/>
        </w:numPr>
        <w:spacing w:line="252" w:lineRule="auto"/>
        <w:rPr>
          <w:rFonts w:ascii="Arial" w:eastAsia="Times New Roman" w:hAnsi="Arial" w:cs="Arial"/>
          <w:color w:val="333333"/>
          <w:sz w:val="18"/>
          <w:szCs w:val="18"/>
        </w:rPr>
      </w:pPr>
      <w:r>
        <w:rPr>
          <w:rFonts w:ascii="Arial" w:eastAsia="Times New Roman" w:hAnsi="Arial" w:cs="Arial"/>
          <w:color w:val="333333"/>
          <w:sz w:val="18"/>
          <w:szCs w:val="18"/>
        </w:rPr>
        <w:t>2022</w:t>
      </w:r>
      <w:r>
        <w:rPr>
          <w:rFonts w:ascii="微软雅黑" w:eastAsia="微软雅黑" w:hAnsi="微软雅黑" w:hint="eastAsia"/>
          <w:color w:val="333333"/>
          <w:sz w:val="18"/>
          <w:szCs w:val="18"/>
        </w:rPr>
        <w:t>年</w:t>
      </w:r>
      <w:r>
        <w:rPr>
          <w:rFonts w:ascii="Arial" w:eastAsia="Times New Roman" w:hAnsi="Arial" w:cs="Arial"/>
          <w:color w:val="333333"/>
          <w:sz w:val="18"/>
          <w:szCs w:val="18"/>
        </w:rPr>
        <w:t>9</w:t>
      </w:r>
      <w:r>
        <w:rPr>
          <w:rFonts w:ascii="微软雅黑" w:eastAsia="微软雅黑" w:hAnsi="微软雅黑" w:hint="eastAsia"/>
          <w:color w:val="333333"/>
          <w:sz w:val="18"/>
          <w:szCs w:val="18"/>
        </w:rPr>
        <w:t>月至</w:t>
      </w:r>
      <w:r>
        <w:rPr>
          <w:rFonts w:ascii="Arial" w:eastAsia="Times New Roman" w:hAnsi="Arial" w:cs="Arial"/>
          <w:color w:val="333333"/>
          <w:sz w:val="18"/>
          <w:szCs w:val="18"/>
        </w:rPr>
        <w:t>2023</w:t>
      </w:r>
      <w:r>
        <w:rPr>
          <w:rFonts w:ascii="微软雅黑" w:eastAsia="微软雅黑" w:hAnsi="微软雅黑" w:hint="eastAsia"/>
          <w:color w:val="333333"/>
          <w:sz w:val="18"/>
          <w:szCs w:val="18"/>
        </w:rPr>
        <w:t>年</w:t>
      </w:r>
      <w:r>
        <w:rPr>
          <w:rFonts w:ascii="Arial" w:eastAsia="Times New Roman" w:hAnsi="Arial" w:cs="Arial"/>
          <w:color w:val="333333"/>
          <w:sz w:val="18"/>
          <w:szCs w:val="18"/>
        </w:rPr>
        <w:t>7</w:t>
      </w:r>
      <w:r>
        <w:rPr>
          <w:rFonts w:ascii="微软雅黑" w:eastAsia="微软雅黑" w:hAnsi="微软雅黑" w:hint="eastAsia"/>
          <w:color w:val="333333"/>
          <w:sz w:val="18"/>
          <w:szCs w:val="18"/>
        </w:rPr>
        <w:t>月毕业（本科及以上）</w:t>
      </w:r>
    </w:p>
    <w:p w14:paraId="284B4DAE" w14:textId="77777777" w:rsidR="00956E38" w:rsidRDefault="00956E38" w:rsidP="00956E38">
      <w:pPr>
        <w:pStyle w:val="a5"/>
        <w:numPr>
          <w:ilvl w:val="0"/>
          <w:numId w:val="2"/>
        </w:numPr>
        <w:spacing w:line="256" w:lineRule="auto"/>
        <w:rPr>
          <w:rFonts w:ascii="Arial" w:eastAsia="微软雅黑" w:hAnsi="Arial" w:cs="Arial"/>
          <w:color w:val="333333"/>
          <w:sz w:val="18"/>
          <w:szCs w:val="18"/>
        </w:rPr>
      </w:pPr>
      <w:r>
        <w:rPr>
          <w:rFonts w:ascii="Arial" w:eastAsia="微软雅黑" w:hAnsi="Arial" w:cs="Arial" w:hint="eastAsia"/>
          <w:color w:val="333333"/>
          <w:sz w:val="18"/>
          <w:szCs w:val="18"/>
        </w:rPr>
        <w:t>愿意接受工作地点为上海或大连</w:t>
      </w:r>
    </w:p>
    <w:p w14:paraId="6BEFDB2F" w14:textId="77777777" w:rsidR="00956E38" w:rsidRDefault="00956E38" w:rsidP="00956E38">
      <w:pPr>
        <w:pStyle w:val="a5"/>
        <w:numPr>
          <w:ilvl w:val="0"/>
          <w:numId w:val="2"/>
        </w:numPr>
        <w:spacing w:line="256" w:lineRule="auto"/>
        <w:rPr>
          <w:rFonts w:ascii="Arial" w:eastAsia="微软雅黑" w:hAnsi="Arial" w:cs="Arial"/>
          <w:color w:val="333333"/>
          <w:sz w:val="18"/>
          <w:szCs w:val="18"/>
        </w:rPr>
      </w:pPr>
      <w:r>
        <w:rPr>
          <w:rFonts w:ascii="Arial" w:eastAsia="微软雅黑" w:hAnsi="Arial" w:cs="Arial" w:hint="eastAsia"/>
          <w:color w:val="333333"/>
          <w:sz w:val="18"/>
          <w:szCs w:val="18"/>
        </w:rPr>
        <w:t>计算机、软件工程、电子信息等相关专业</w:t>
      </w:r>
    </w:p>
    <w:p w14:paraId="6BB88525" w14:textId="77777777" w:rsidR="00956E38" w:rsidRDefault="00956E38" w:rsidP="00956E38">
      <w:pPr>
        <w:pStyle w:val="a5"/>
        <w:numPr>
          <w:ilvl w:val="0"/>
          <w:numId w:val="2"/>
        </w:numPr>
        <w:spacing w:line="256" w:lineRule="auto"/>
        <w:rPr>
          <w:rFonts w:ascii="Arial" w:eastAsia="微软雅黑" w:hAnsi="Arial" w:cs="Arial"/>
          <w:color w:val="333333"/>
          <w:sz w:val="18"/>
          <w:szCs w:val="18"/>
        </w:rPr>
      </w:pPr>
      <w:r>
        <w:rPr>
          <w:rFonts w:ascii="Arial" w:eastAsia="微软雅黑" w:hAnsi="Arial" w:cs="Arial"/>
          <w:color w:val="333333"/>
          <w:sz w:val="18"/>
          <w:szCs w:val="18"/>
        </w:rPr>
        <w:t>GPA 3.0/4.0</w:t>
      </w:r>
      <w:r>
        <w:rPr>
          <w:rFonts w:ascii="Arial" w:eastAsia="微软雅黑" w:hAnsi="Arial" w:cs="Arial" w:hint="eastAsia"/>
          <w:color w:val="333333"/>
          <w:sz w:val="18"/>
          <w:szCs w:val="18"/>
        </w:rPr>
        <w:t>或同等成绩以上</w:t>
      </w:r>
    </w:p>
    <w:p w14:paraId="20D8CC03" w14:textId="77777777" w:rsidR="00956E38" w:rsidRDefault="00956E38" w:rsidP="00956E38">
      <w:pPr>
        <w:pStyle w:val="a5"/>
        <w:numPr>
          <w:ilvl w:val="0"/>
          <w:numId w:val="2"/>
        </w:numPr>
        <w:autoSpaceDE w:val="0"/>
        <w:autoSpaceDN w:val="0"/>
        <w:spacing w:after="0" w:line="240" w:lineRule="auto"/>
        <w:rPr>
          <w:rFonts w:ascii="Arial" w:eastAsia="微软雅黑" w:hAnsi="Arial" w:cs="Arial"/>
          <w:color w:val="333333"/>
          <w:sz w:val="18"/>
          <w:szCs w:val="18"/>
        </w:rPr>
      </w:pPr>
      <w:r>
        <w:rPr>
          <w:rFonts w:ascii="Arial" w:eastAsia="微软雅黑" w:hAnsi="Arial" w:cs="Arial" w:hint="eastAsia"/>
          <w:color w:val="333333"/>
          <w:sz w:val="18"/>
          <w:szCs w:val="18"/>
        </w:rPr>
        <w:t>能使用英语作为工作语言</w:t>
      </w:r>
    </w:p>
    <w:p w14:paraId="245C052A" w14:textId="752885F8" w:rsidR="00653CE7" w:rsidRDefault="00653CE7"/>
    <w:p w14:paraId="2EA87168" w14:textId="0C341F50" w:rsidR="00CF4731" w:rsidRPr="008E2914" w:rsidRDefault="008E2914" w:rsidP="00E55EC4">
      <w:pPr>
        <w:pStyle w:val="a3"/>
        <w:shd w:val="clear" w:color="auto" w:fill="FFFFFF"/>
        <w:spacing w:before="0" w:beforeAutospacing="0" w:after="0" w:afterAutospacing="0"/>
        <w:rPr>
          <w:rStyle w:val="a4"/>
          <w:rFonts w:asciiTheme="minorHAnsi" w:eastAsia="微软雅黑" w:hAnsiTheme="minorHAnsi"/>
          <w:sz w:val="20"/>
          <w:szCs w:val="20"/>
        </w:rPr>
      </w:pPr>
      <w:r w:rsidRPr="008E2914">
        <w:rPr>
          <w:rStyle w:val="a4"/>
          <w:rFonts w:asciiTheme="minorHAnsi" w:eastAsia="微软雅黑" w:hAnsiTheme="minorHAnsi" w:hint="eastAsia"/>
          <w:sz w:val="20"/>
          <w:szCs w:val="20"/>
        </w:rPr>
        <w:t>技术管培</w:t>
      </w:r>
      <w:r w:rsidR="0059328D" w:rsidRPr="008E2914">
        <w:rPr>
          <w:rStyle w:val="a4"/>
          <w:rFonts w:asciiTheme="minorHAnsi" w:eastAsia="微软雅黑" w:hAnsiTheme="minorHAnsi" w:hint="eastAsia"/>
          <w:sz w:val="20"/>
          <w:szCs w:val="20"/>
        </w:rPr>
        <w:t>项目</w:t>
      </w:r>
      <w:r w:rsidR="00CF4731" w:rsidRPr="008E2914">
        <w:rPr>
          <w:rStyle w:val="a4"/>
          <w:rFonts w:asciiTheme="minorHAnsi" w:eastAsia="微软雅黑" w:hAnsiTheme="minorHAnsi" w:hint="eastAsia"/>
          <w:sz w:val="20"/>
          <w:szCs w:val="20"/>
        </w:rPr>
        <w:t>：</w:t>
      </w:r>
    </w:p>
    <w:p w14:paraId="2547A1F7" w14:textId="21C00EE0" w:rsidR="00CF4731" w:rsidRPr="008E2914" w:rsidRDefault="00CF4731" w:rsidP="00CF4731">
      <w:pPr>
        <w:pStyle w:val="a5"/>
        <w:numPr>
          <w:ilvl w:val="0"/>
          <w:numId w:val="2"/>
        </w:numPr>
        <w:spacing w:line="256" w:lineRule="auto"/>
        <w:rPr>
          <w:rFonts w:ascii="Arial" w:eastAsia="微软雅黑" w:hAnsi="Arial" w:cs="Arial"/>
          <w:color w:val="333333"/>
          <w:sz w:val="18"/>
          <w:szCs w:val="18"/>
        </w:rPr>
      </w:pPr>
      <w:r w:rsidRPr="008E2914">
        <w:rPr>
          <w:rFonts w:ascii="Arial" w:eastAsia="微软雅黑" w:hAnsi="Arial" w:cs="Arial" w:hint="eastAsia"/>
          <w:color w:val="333333"/>
          <w:sz w:val="18"/>
          <w:szCs w:val="18"/>
        </w:rPr>
        <w:t>2</w:t>
      </w:r>
      <w:r w:rsidRPr="008E2914">
        <w:rPr>
          <w:rFonts w:ascii="Arial" w:eastAsia="微软雅黑" w:hAnsi="Arial" w:cs="Arial" w:hint="eastAsia"/>
          <w:color w:val="333333"/>
          <w:sz w:val="18"/>
          <w:szCs w:val="18"/>
        </w:rPr>
        <w:t>年轮岗项目，</w:t>
      </w:r>
      <w:r w:rsidRPr="008E2914">
        <w:rPr>
          <w:rFonts w:ascii="Arial" w:eastAsia="微软雅黑" w:hAnsi="Arial" w:cs="Arial" w:hint="eastAsia"/>
          <w:color w:val="333333"/>
          <w:sz w:val="18"/>
          <w:szCs w:val="18"/>
        </w:rPr>
        <w:t>2</w:t>
      </w:r>
      <w:r w:rsidRPr="008E2914">
        <w:rPr>
          <w:rFonts w:ascii="Arial" w:eastAsia="微软雅黑" w:hAnsi="Arial" w:cs="Arial" w:hint="eastAsia"/>
          <w:color w:val="333333"/>
          <w:sz w:val="18"/>
          <w:szCs w:val="18"/>
        </w:rPr>
        <w:t>次轮岗机会</w:t>
      </w:r>
    </w:p>
    <w:p w14:paraId="60077DEA" w14:textId="2978D2FC" w:rsidR="00EE70AE" w:rsidRPr="008E2914" w:rsidRDefault="00EE70AE" w:rsidP="00CF4731">
      <w:pPr>
        <w:pStyle w:val="a5"/>
        <w:numPr>
          <w:ilvl w:val="0"/>
          <w:numId w:val="2"/>
        </w:numPr>
        <w:spacing w:line="256" w:lineRule="auto"/>
        <w:rPr>
          <w:rFonts w:ascii="Arial" w:eastAsia="微软雅黑" w:hAnsi="Arial" w:cs="Arial"/>
          <w:color w:val="333333"/>
          <w:sz w:val="18"/>
          <w:szCs w:val="18"/>
        </w:rPr>
      </w:pPr>
      <w:r w:rsidRPr="008E2914">
        <w:rPr>
          <w:rFonts w:ascii="Arial" w:eastAsia="微软雅黑" w:hAnsi="Arial" w:cs="Arial" w:hint="eastAsia"/>
          <w:color w:val="333333"/>
          <w:sz w:val="18"/>
          <w:szCs w:val="18"/>
        </w:rPr>
        <w:t>导师助你快速蜕变为职场达人</w:t>
      </w:r>
    </w:p>
    <w:p w14:paraId="437B4F2F" w14:textId="5F37EB8D" w:rsidR="0059328D" w:rsidRPr="008E2914" w:rsidRDefault="0059328D" w:rsidP="0059328D">
      <w:pPr>
        <w:pStyle w:val="a5"/>
        <w:numPr>
          <w:ilvl w:val="0"/>
          <w:numId w:val="2"/>
        </w:numPr>
        <w:spacing w:line="256" w:lineRule="auto"/>
        <w:rPr>
          <w:rFonts w:ascii="Arial" w:eastAsia="微软雅黑" w:hAnsi="Arial" w:cs="Arial"/>
          <w:color w:val="333333"/>
          <w:sz w:val="18"/>
          <w:szCs w:val="18"/>
        </w:rPr>
      </w:pPr>
      <w:r w:rsidRPr="008E2914">
        <w:rPr>
          <w:rFonts w:ascii="Arial" w:eastAsia="微软雅黑" w:hAnsi="Arial" w:cs="Arial" w:hint="eastAsia"/>
          <w:color w:val="333333"/>
          <w:sz w:val="18"/>
          <w:szCs w:val="18"/>
        </w:rPr>
        <w:t>入职全脱产技术培训和职场软技能</w:t>
      </w:r>
      <w:r w:rsidR="008E2914" w:rsidRPr="008E2914">
        <w:rPr>
          <w:rFonts w:ascii="Arial" w:eastAsia="微软雅黑" w:hAnsi="Arial" w:cs="Arial" w:hint="eastAsia"/>
          <w:color w:val="333333"/>
          <w:sz w:val="18"/>
          <w:szCs w:val="18"/>
        </w:rPr>
        <w:t>培训</w:t>
      </w:r>
    </w:p>
    <w:p w14:paraId="158C5522" w14:textId="147CCBF5" w:rsidR="0059328D" w:rsidRPr="008E2914" w:rsidRDefault="0059328D" w:rsidP="0059328D">
      <w:pPr>
        <w:pStyle w:val="a5"/>
        <w:numPr>
          <w:ilvl w:val="0"/>
          <w:numId w:val="2"/>
        </w:numPr>
        <w:spacing w:line="256" w:lineRule="auto"/>
        <w:rPr>
          <w:rFonts w:ascii="Arial" w:eastAsia="微软雅黑" w:hAnsi="Arial" w:cs="Arial"/>
          <w:color w:val="333333"/>
          <w:sz w:val="18"/>
          <w:szCs w:val="18"/>
        </w:rPr>
      </w:pPr>
      <w:r w:rsidRPr="008E2914">
        <w:rPr>
          <w:rFonts w:ascii="Arial" w:eastAsia="微软雅黑" w:hAnsi="Arial" w:cs="Arial" w:hint="eastAsia"/>
          <w:color w:val="333333"/>
          <w:sz w:val="18"/>
          <w:szCs w:val="18"/>
        </w:rPr>
        <w:t>国际化业务平台，无限职业发展可能</w:t>
      </w:r>
    </w:p>
    <w:p w14:paraId="12A93EEA" w14:textId="6260A697" w:rsidR="0059328D" w:rsidRPr="008E2914" w:rsidRDefault="0059328D" w:rsidP="0059328D">
      <w:pPr>
        <w:pStyle w:val="a5"/>
        <w:numPr>
          <w:ilvl w:val="0"/>
          <w:numId w:val="2"/>
        </w:numPr>
        <w:spacing w:line="256" w:lineRule="auto"/>
        <w:rPr>
          <w:rFonts w:ascii="Arial" w:eastAsia="微软雅黑" w:hAnsi="Arial" w:cs="Arial"/>
          <w:color w:val="333333"/>
          <w:sz w:val="18"/>
          <w:szCs w:val="18"/>
        </w:rPr>
      </w:pPr>
      <w:r w:rsidRPr="008E2914">
        <w:rPr>
          <w:rFonts w:ascii="Arial" w:eastAsia="微软雅黑" w:hAnsi="Arial" w:cs="Arial" w:hint="eastAsia"/>
          <w:color w:val="333333"/>
          <w:sz w:val="18"/>
          <w:szCs w:val="18"/>
        </w:rPr>
        <w:t>浓厚技术氛围，鼓励和支持创新</w:t>
      </w:r>
    </w:p>
    <w:p w14:paraId="30E3E8EA" w14:textId="63F86290" w:rsidR="0059328D" w:rsidRPr="008E2914" w:rsidRDefault="0059328D" w:rsidP="0059328D">
      <w:pPr>
        <w:pStyle w:val="a5"/>
        <w:numPr>
          <w:ilvl w:val="0"/>
          <w:numId w:val="2"/>
        </w:numPr>
        <w:spacing w:line="256" w:lineRule="auto"/>
        <w:rPr>
          <w:rFonts w:ascii="Arial" w:eastAsia="微软雅黑" w:hAnsi="Arial" w:cs="Arial"/>
          <w:color w:val="333333"/>
          <w:sz w:val="18"/>
          <w:szCs w:val="18"/>
        </w:rPr>
      </w:pPr>
      <w:r w:rsidRPr="008E2914">
        <w:rPr>
          <w:rFonts w:ascii="Arial" w:eastAsia="微软雅黑" w:hAnsi="Arial" w:cs="Arial" w:hint="eastAsia"/>
          <w:color w:val="333333"/>
          <w:sz w:val="18"/>
          <w:szCs w:val="18"/>
        </w:rPr>
        <w:t>倡导多元共融，推动“她”力量</w:t>
      </w:r>
    </w:p>
    <w:p w14:paraId="4AEA2D3E" w14:textId="77777777" w:rsidR="0059328D" w:rsidRPr="008E2914" w:rsidRDefault="0059328D" w:rsidP="008E2914">
      <w:pPr>
        <w:pStyle w:val="a5"/>
        <w:spacing w:line="256" w:lineRule="auto"/>
        <w:rPr>
          <w:rFonts w:ascii="Arial" w:eastAsia="微软雅黑" w:hAnsi="Arial" w:cs="Arial"/>
          <w:color w:val="333333"/>
          <w:sz w:val="18"/>
          <w:szCs w:val="18"/>
        </w:rPr>
      </w:pPr>
    </w:p>
    <w:p w14:paraId="485DFA6B" w14:textId="5970A628" w:rsidR="0059328D" w:rsidRPr="008E2914" w:rsidRDefault="0059328D" w:rsidP="0059328D">
      <w:pPr>
        <w:pStyle w:val="a3"/>
        <w:shd w:val="clear" w:color="auto" w:fill="FFFFFF"/>
        <w:spacing w:before="0" w:beforeAutospacing="0" w:after="0" w:afterAutospacing="0"/>
        <w:rPr>
          <w:rStyle w:val="a4"/>
          <w:rFonts w:asciiTheme="minorHAnsi" w:eastAsia="微软雅黑" w:hAnsiTheme="minorHAnsi"/>
          <w:sz w:val="20"/>
          <w:szCs w:val="20"/>
        </w:rPr>
      </w:pPr>
      <w:r w:rsidRPr="008E2914">
        <w:rPr>
          <w:rStyle w:val="a4"/>
          <w:rFonts w:asciiTheme="minorHAnsi" w:eastAsia="微软雅黑" w:hAnsiTheme="minorHAnsi"/>
          <w:sz w:val="20"/>
          <w:szCs w:val="20"/>
        </w:rPr>
        <w:t>福利清单：</w:t>
      </w:r>
    </w:p>
    <w:p w14:paraId="481D56E6" w14:textId="20B99C4A" w:rsidR="00CF4731" w:rsidRPr="008E2914" w:rsidRDefault="00CF4731" w:rsidP="00CF4731">
      <w:pPr>
        <w:pStyle w:val="a5"/>
        <w:numPr>
          <w:ilvl w:val="0"/>
          <w:numId w:val="2"/>
        </w:numPr>
        <w:spacing w:line="256" w:lineRule="auto"/>
        <w:rPr>
          <w:rFonts w:ascii="Arial" w:eastAsia="微软雅黑" w:hAnsi="Arial" w:cs="Arial"/>
          <w:color w:val="333333"/>
          <w:sz w:val="18"/>
          <w:szCs w:val="18"/>
        </w:rPr>
      </w:pPr>
      <w:r w:rsidRPr="008E2914">
        <w:rPr>
          <w:rFonts w:ascii="Arial" w:eastAsia="微软雅黑" w:hAnsi="Arial" w:cs="Arial" w:hint="eastAsia"/>
          <w:color w:val="333333"/>
          <w:sz w:val="18"/>
          <w:szCs w:val="18"/>
        </w:rPr>
        <w:t>五险一金、补充商业保险</w:t>
      </w:r>
      <w:r w:rsidR="00E55EC4" w:rsidRPr="008E2914">
        <w:rPr>
          <w:rFonts w:ascii="Arial" w:eastAsia="微软雅黑" w:hAnsi="Arial" w:cs="Arial" w:hint="eastAsia"/>
          <w:color w:val="333333"/>
          <w:sz w:val="18"/>
          <w:szCs w:val="18"/>
        </w:rPr>
        <w:t>和</w:t>
      </w:r>
      <w:r w:rsidRPr="008E2914">
        <w:rPr>
          <w:rFonts w:ascii="Arial" w:eastAsia="微软雅黑" w:hAnsi="Arial" w:cs="Arial" w:hint="eastAsia"/>
          <w:color w:val="333333"/>
          <w:sz w:val="18"/>
          <w:szCs w:val="18"/>
        </w:rPr>
        <w:t>企业年金等福利</w:t>
      </w:r>
      <w:r w:rsidR="0059328D" w:rsidRPr="008E2914">
        <w:rPr>
          <w:rFonts w:ascii="Arial" w:eastAsia="微软雅黑" w:hAnsi="Arial" w:cs="Arial" w:hint="eastAsia"/>
          <w:color w:val="333333"/>
          <w:sz w:val="18"/>
          <w:szCs w:val="18"/>
        </w:rPr>
        <w:t>保障</w:t>
      </w:r>
    </w:p>
    <w:p w14:paraId="289B8B0D" w14:textId="74640404" w:rsidR="00CF4731" w:rsidRPr="008E2914" w:rsidRDefault="00CF4731" w:rsidP="00CF4731">
      <w:pPr>
        <w:pStyle w:val="a5"/>
        <w:numPr>
          <w:ilvl w:val="0"/>
          <w:numId w:val="2"/>
        </w:numPr>
        <w:spacing w:line="256" w:lineRule="auto"/>
        <w:rPr>
          <w:rFonts w:ascii="Arial" w:eastAsia="微软雅黑" w:hAnsi="Arial" w:cs="Arial"/>
          <w:color w:val="333333"/>
          <w:sz w:val="18"/>
          <w:szCs w:val="18"/>
        </w:rPr>
      </w:pPr>
      <w:r w:rsidRPr="008E2914">
        <w:rPr>
          <w:rFonts w:ascii="Arial" w:eastAsia="微软雅黑" w:hAnsi="Arial" w:cs="Arial" w:hint="eastAsia"/>
          <w:color w:val="333333"/>
          <w:sz w:val="18"/>
          <w:szCs w:val="18"/>
        </w:rPr>
        <w:t>年度体检、</w:t>
      </w:r>
      <w:r w:rsidRPr="008E2914">
        <w:rPr>
          <w:rFonts w:ascii="Arial" w:eastAsia="微软雅黑" w:hAnsi="Arial" w:cs="Arial" w:hint="eastAsia"/>
          <w:color w:val="333333"/>
          <w:sz w:val="18"/>
          <w:szCs w:val="18"/>
        </w:rPr>
        <w:t>EAP</w:t>
      </w:r>
      <w:r w:rsidRPr="008E2914">
        <w:rPr>
          <w:rFonts w:ascii="Arial" w:eastAsia="微软雅黑" w:hAnsi="Arial" w:cs="Arial" w:hint="eastAsia"/>
          <w:color w:val="333333"/>
          <w:sz w:val="18"/>
          <w:szCs w:val="18"/>
        </w:rPr>
        <w:t>项目</w:t>
      </w:r>
      <w:r w:rsidR="007B5232" w:rsidRPr="008E2914">
        <w:rPr>
          <w:rFonts w:ascii="Arial" w:eastAsia="微软雅黑" w:hAnsi="Arial" w:cs="Arial" w:hint="eastAsia"/>
          <w:color w:val="333333"/>
          <w:sz w:val="18"/>
          <w:szCs w:val="18"/>
        </w:rPr>
        <w:t>、</w:t>
      </w:r>
      <w:r w:rsidR="0059328D" w:rsidRPr="008E2914">
        <w:rPr>
          <w:rFonts w:ascii="Arial" w:eastAsia="微软雅黑" w:hAnsi="Arial" w:cs="Arial" w:hint="eastAsia"/>
          <w:color w:val="333333"/>
          <w:sz w:val="18"/>
          <w:szCs w:val="18"/>
        </w:rPr>
        <w:t>丰富多彩的员工活动和工会俱乐部</w:t>
      </w:r>
    </w:p>
    <w:p w14:paraId="72322EDD" w14:textId="108396A9" w:rsidR="00CF4731" w:rsidRPr="008E2914" w:rsidRDefault="00CF4731" w:rsidP="00CF4731">
      <w:pPr>
        <w:pStyle w:val="a5"/>
        <w:numPr>
          <w:ilvl w:val="0"/>
          <w:numId w:val="2"/>
        </w:numPr>
        <w:spacing w:line="256" w:lineRule="auto"/>
        <w:rPr>
          <w:rFonts w:ascii="Arial" w:eastAsia="微软雅黑" w:hAnsi="Arial" w:cs="Arial"/>
          <w:color w:val="333333"/>
          <w:sz w:val="18"/>
          <w:szCs w:val="18"/>
        </w:rPr>
      </w:pPr>
      <w:r w:rsidRPr="008E2914">
        <w:rPr>
          <w:rFonts w:ascii="Arial" w:eastAsia="微软雅黑" w:hAnsi="Arial" w:cs="Arial" w:hint="eastAsia"/>
          <w:color w:val="333333"/>
          <w:sz w:val="18"/>
          <w:szCs w:val="18"/>
        </w:rPr>
        <w:t>15</w:t>
      </w:r>
      <w:r w:rsidRPr="008E2914">
        <w:rPr>
          <w:rFonts w:ascii="Arial" w:eastAsia="微软雅黑" w:hAnsi="Arial" w:cs="Arial" w:hint="eastAsia"/>
          <w:color w:val="333333"/>
          <w:sz w:val="18"/>
          <w:szCs w:val="18"/>
        </w:rPr>
        <w:t>天带薪年假，</w:t>
      </w:r>
      <w:r w:rsidRPr="008E2914">
        <w:rPr>
          <w:rFonts w:ascii="Arial" w:eastAsia="微软雅黑" w:hAnsi="Arial" w:cs="Arial" w:hint="eastAsia"/>
          <w:color w:val="333333"/>
          <w:sz w:val="18"/>
          <w:szCs w:val="18"/>
        </w:rPr>
        <w:t>21</w:t>
      </w:r>
      <w:r w:rsidRPr="008E2914">
        <w:rPr>
          <w:rFonts w:ascii="Arial" w:eastAsia="微软雅黑" w:hAnsi="Arial" w:cs="Arial" w:hint="eastAsia"/>
          <w:color w:val="333333"/>
          <w:sz w:val="18"/>
          <w:szCs w:val="18"/>
        </w:rPr>
        <w:t>天带薪病假，</w:t>
      </w:r>
      <w:r w:rsidRPr="008E2914">
        <w:rPr>
          <w:rFonts w:ascii="Arial" w:eastAsia="微软雅黑" w:hAnsi="Arial" w:cs="Arial" w:hint="eastAsia"/>
          <w:color w:val="333333"/>
          <w:sz w:val="18"/>
          <w:szCs w:val="18"/>
        </w:rPr>
        <w:t>0.5</w:t>
      </w:r>
      <w:r w:rsidRPr="008E2914">
        <w:rPr>
          <w:rFonts w:ascii="Arial" w:eastAsia="微软雅黑" w:hAnsi="Arial" w:cs="Arial" w:hint="eastAsia"/>
          <w:color w:val="333333"/>
          <w:sz w:val="18"/>
          <w:szCs w:val="18"/>
        </w:rPr>
        <w:t>天生日假</w:t>
      </w:r>
    </w:p>
    <w:p w14:paraId="23377D4E" w14:textId="5902FAE9" w:rsidR="0059328D" w:rsidRPr="008E2914" w:rsidRDefault="0059328D" w:rsidP="00CF4731">
      <w:pPr>
        <w:pStyle w:val="a5"/>
        <w:numPr>
          <w:ilvl w:val="0"/>
          <w:numId w:val="2"/>
        </w:numPr>
        <w:spacing w:line="256" w:lineRule="auto"/>
        <w:rPr>
          <w:rFonts w:ascii="Arial" w:eastAsia="微软雅黑" w:hAnsi="Arial" w:cs="Arial"/>
          <w:color w:val="333333"/>
          <w:sz w:val="18"/>
          <w:szCs w:val="18"/>
        </w:rPr>
      </w:pPr>
      <w:r w:rsidRPr="008E2914">
        <w:rPr>
          <w:rFonts w:ascii="Arial" w:eastAsia="微软雅黑" w:hAnsi="Arial" w:cs="Arial" w:hint="eastAsia"/>
          <w:color w:val="333333"/>
          <w:sz w:val="18"/>
          <w:szCs w:val="18"/>
        </w:rPr>
        <w:lastRenderedPageBreak/>
        <w:t>男性员工四周带薪陪产假</w:t>
      </w:r>
    </w:p>
    <w:p w14:paraId="0A3CB685" w14:textId="77777777" w:rsidR="00CF4731" w:rsidRPr="008E2914" w:rsidRDefault="00CF4731" w:rsidP="00CF4731">
      <w:pPr>
        <w:pStyle w:val="a5"/>
        <w:numPr>
          <w:ilvl w:val="0"/>
          <w:numId w:val="2"/>
        </w:numPr>
        <w:spacing w:line="256" w:lineRule="auto"/>
        <w:rPr>
          <w:rFonts w:ascii="Arial" w:eastAsia="微软雅黑" w:hAnsi="Arial" w:cs="Arial"/>
          <w:color w:val="333333"/>
          <w:sz w:val="18"/>
          <w:szCs w:val="18"/>
        </w:rPr>
      </w:pPr>
      <w:r w:rsidRPr="008E2914">
        <w:rPr>
          <w:rFonts w:ascii="Arial" w:eastAsia="微软雅黑" w:hAnsi="Arial" w:cs="Arial" w:hint="eastAsia"/>
          <w:color w:val="333333"/>
          <w:sz w:val="18"/>
          <w:szCs w:val="18"/>
        </w:rPr>
        <w:t>周末双休，弹性工作时间，工作生活平衡</w:t>
      </w:r>
    </w:p>
    <w:p w14:paraId="7EA3A6E9" w14:textId="387213EE" w:rsidR="00CF4731" w:rsidRPr="008E2914" w:rsidRDefault="00CF4731" w:rsidP="00CF4731">
      <w:pPr>
        <w:pStyle w:val="a5"/>
        <w:numPr>
          <w:ilvl w:val="0"/>
          <w:numId w:val="2"/>
        </w:numPr>
        <w:spacing w:line="256" w:lineRule="auto"/>
        <w:rPr>
          <w:rFonts w:ascii="Arial" w:eastAsia="微软雅黑" w:hAnsi="Arial" w:cs="Arial"/>
          <w:color w:val="333333"/>
          <w:sz w:val="18"/>
          <w:szCs w:val="18"/>
        </w:rPr>
      </w:pPr>
      <w:r w:rsidRPr="008E2914">
        <w:rPr>
          <w:rFonts w:ascii="Arial" w:eastAsia="微软雅黑" w:hAnsi="Arial" w:cs="Arial" w:hint="eastAsia"/>
          <w:color w:val="333333"/>
          <w:sz w:val="18"/>
          <w:szCs w:val="18"/>
        </w:rPr>
        <w:t>灵活办公地点，支持远程办公</w:t>
      </w:r>
    </w:p>
    <w:p w14:paraId="2DAC5D05" w14:textId="5034DDB7" w:rsidR="000D2D33" w:rsidRDefault="000D2D33" w:rsidP="007B5232">
      <w:pPr>
        <w:pStyle w:val="a3"/>
        <w:shd w:val="clear" w:color="auto" w:fill="FFFFFF"/>
        <w:spacing w:before="0" w:beforeAutospacing="0" w:after="0" w:afterAutospacing="0"/>
        <w:rPr>
          <w:rStyle w:val="a4"/>
          <w:rFonts w:asciiTheme="minorHAnsi" w:eastAsia="微软雅黑" w:hAnsiTheme="minorHAnsi"/>
          <w:sz w:val="20"/>
          <w:szCs w:val="20"/>
        </w:rPr>
      </w:pPr>
    </w:p>
    <w:p w14:paraId="172A940B" w14:textId="77777777" w:rsidR="00BA04C5" w:rsidRDefault="00BA04C5" w:rsidP="007B5232">
      <w:pPr>
        <w:pStyle w:val="a3"/>
        <w:shd w:val="clear" w:color="auto" w:fill="FFFFFF"/>
        <w:spacing w:before="0" w:beforeAutospacing="0" w:after="0" w:afterAutospacing="0"/>
        <w:rPr>
          <w:rStyle w:val="a4"/>
          <w:rFonts w:asciiTheme="minorHAnsi" w:eastAsia="微软雅黑" w:hAnsiTheme="minorHAnsi"/>
          <w:sz w:val="20"/>
          <w:szCs w:val="20"/>
        </w:rPr>
      </w:pPr>
    </w:p>
    <w:p w14:paraId="0B73586C" w14:textId="4C10702D" w:rsidR="00EE70AE" w:rsidRPr="007B5232" w:rsidRDefault="00EE70AE" w:rsidP="007B5232">
      <w:pPr>
        <w:pStyle w:val="a3"/>
        <w:shd w:val="clear" w:color="auto" w:fill="FFFFFF"/>
        <w:spacing w:before="0" w:beforeAutospacing="0" w:after="0" w:afterAutospacing="0"/>
        <w:rPr>
          <w:rStyle w:val="a4"/>
          <w:rFonts w:asciiTheme="minorHAnsi" w:eastAsia="微软雅黑" w:hAnsiTheme="minorHAnsi"/>
          <w:sz w:val="20"/>
          <w:szCs w:val="20"/>
        </w:rPr>
      </w:pPr>
      <w:r w:rsidRPr="007B5232">
        <w:rPr>
          <w:rStyle w:val="a4"/>
          <w:rFonts w:asciiTheme="minorHAnsi" w:eastAsia="微软雅黑" w:hAnsiTheme="minorHAnsi"/>
          <w:sz w:val="20"/>
          <w:szCs w:val="20"/>
        </w:rPr>
        <w:t>整体流程</w:t>
      </w:r>
      <w:r w:rsidR="007B5232">
        <w:rPr>
          <w:rStyle w:val="a4"/>
          <w:rFonts w:asciiTheme="minorHAnsi" w:eastAsia="微软雅黑" w:hAnsiTheme="minorHAnsi" w:hint="eastAsia"/>
          <w:sz w:val="20"/>
          <w:szCs w:val="20"/>
        </w:rPr>
        <w:t>：</w:t>
      </w:r>
    </w:p>
    <w:p w14:paraId="30D5D566" w14:textId="39641F6D" w:rsidR="00EE70AE" w:rsidRDefault="00EE70AE" w:rsidP="00EE70AE">
      <w:pPr>
        <w:spacing w:line="256" w:lineRule="auto"/>
        <w:rPr>
          <w:rFonts w:ascii="Arial" w:eastAsia="微软雅黑" w:hAnsi="Arial" w:cs="Arial"/>
          <w:color w:val="333333"/>
          <w:sz w:val="18"/>
          <w:szCs w:val="18"/>
        </w:rPr>
      </w:pPr>
      <w:r>
        <w:rPr>
          <w:rFonts w:ascii="Arial" w:eastAsia="微软雅黑" w:hAnsi="Arial" w:cs="Arial" w:hint="eastAsia"/>
          <w:color w:val="333333"/>
          <w:sz w:val="18"/>
          <w:szCs w:val="18"/>
        </w:rPr>
        <w:t>网申</w:t>
      </w:r>
      <w:r>
        <w:rPr>
          <w:rFonts w:ascii="Arial" w:eastAsia="微软雅黑" w:hAnsi="Arial" w:cs="Arial"/>
          <w:color w:val="333333"/>
          <w:sz w:val="18"/>
          <w:szCs w:val="18"/>
        </w:rPr>
        <w:t>&amp;</w:t>
      </w:r>
      <w:r>
        <w:rPr>
          <w:rFonts w:ascii="Arial" w:eastAsia="微软雅黑" w:hAnsi="Arial" w:cs="Arial" w:hint="eastAsia"/>
          <w:color w:val="333333"/>
          <w:sz w:val="18"/>
          <w:szCs w:val="18"/>
        </w:rPr>
        <w:t>简历初筛</w:t>
      </w:r>
      <w:r w:rsidR="007B5232">
        <w:rPr>
          <w:rFonts w:ascii="Arial" w:eastAsia="微软雅黑" w:hAnsi="Arial" w:cs="Arial" w:hint="eastAsia"/>
          <w:color w:val="333333"/>
          <w:sz w:val="18"/>
          <w:szCs w:val="18"/>
        </w:rPr>
        <w:t xml:space="preserve"> </w:t>
      </w:r>
      <w:r w:rsidR="00BA04C5">
        <w:rPr>
          <w:rFonts w:ascii="Arial" w:eastAsia="微软雅黑" w:hAnsi="Arial" w:cs="Arial"/>
          <w:color w:val="333333"/>
          <w:sz w:val="18"/>
          <w:szCs w:val="18"/>
        </w:rPr>
        <w:t xml:space="preserve"> </w:t>
      </w:r>
      <w:r w:rsidR="008C7005" w:rsidRPr="008C7005">
        <w:rPr>
          <w:rFonts w:ascii="Arial" w:eastAsia="微软雅黑" w:hAnsi="Arial" w:cs="Arial" w:hint="eastAsia"/>
          <w:color w:val="333333"/>
          <w:sz w:val="18"/>
          <w:szCs w:val="18"/>
        </w:rPr>
        <w:t>9</w:t>
      </w:r>
      <w:r w:rsidR="008C7005" w:rsidRPr="008C7005">
        <w:rPr>
          <w:rFonts w:ascii="Arial" w:eastAsia="微软雅黑" w:hAnsi="Arial" w:cs="Arial" w:hint="eastAsia"/>
          <w:color w:val="333333"/>
          <w:sz w:val="18"/>
          <w:szCs w:val="18"/>
        </w:rPr>
        <w:t>月中旬起</w:t>
      </w:r>
    </w:p>
    <w:p w14:paraId="51165A62" w14:textId="2F040382" w:rsidR="008E2914" w:rsidRDefault="008E2914" w:rsidP="00EE70AE">
      <w:pPr>
        <w:spacing w:line="256" w:lineRule="auto"/>
        <w:rPr>
          <w:rFonts w:ascii="Arial" w:eastAsia="微软雅黑" w:hAnsi="Arial" w:cs="Arial"/>
          <w:color w:val="333333"/>
          <w:sz w:val="18"/>
          <w:szCs w:val="18"/>
        </w:rPr>
      </w:pPr>
      <w:r>
        <w:rPr>
          <w:rFonts w:ascii="Arial" w:eastAsia="微软雅黑" w:hAnsi="Arial" w:cs="Arial" w:hint="eastAsia"/>
          <w:color w:val="333333"/>
          <w:sz w:val="18"/>
          <w:szCs w:val="18"/>
        </w:rPr>
        <w:t>线上线下宣讲会</w:t>
      </w:r>
      <w:r>
        <w:rPr>
          <w:rFonts w:ascii="Arial" w:eastAsia="微软雅黑" w:hAnsi="Arial" w:cs="Arial" w:hint="eastAsia"/>
          <w:color w:val="333333"/>
          <w:sz w:val="18"/>
          <w:szCs w:val="18"/>
        </w:rPr>
        <w:t xml:space="preserve"> </w:t>
      </w:r>
      <w:r>
        <w:rPr>
          <w:rFonts w:ascii="Arial" w:eastAsia="微软雅黑" w:hAnsi="Arial" w:cs="Arial"/>
          <w:color w:val="333333"/>
          <w:sz w:val="18"/>
          <w:szCs w:val="18"/>
        </w:rPr>
        <w:t xml:space="preserve"> 9</w:t>
      </w:r>
      <w:r>
        <w:rPr>
          <w:rFonts w:ascii="Arial" w:eastAsia="微软雅黑" w:hAnsi="Arial" w:cs="Arial" w:hint="eastAsia"/>
          <w:color w:val="333333"/>
          <w:sz w:val="18"/>
          <w:szCs w:val="18"/>
        </w:rPr>
        <w:t>月至</w:t>
      </w:r>
      <w:r>
        <w:rPr>
          <w:rFonts w:ascii="Arial" w:eastAsia="微软雅黑" w:hAnsi="Arial" w:cs="Arial" w:hint="eastAsia"/>
          <w:color w:val="333333"/>
          <w:sz w:val="18"/>
          <w:szCs w:val="18"/>
        </w:rPr>
        <w:t>1</w:t>
      </w:r>
      <w:r>
        <w:rPr>
          <w:rFonts w:ascii="Arial" w:eastAsia="微软雅黑" w:hAnsi="Arial" w:cs="Arial"/>
          <w:color w:val="333333"/>
          <w:sz w:val="18"/>
          <w:szCs w:val="18"/>
        </w:rPr>
        <w:t>0</w:t>
      </w:r>
      <w:r>
        <w:rPr>
          <w:rFonts w:ascii="Arial" w:eastAsia="微软雅黑" w:hAnsi="Arial" w:cs="Arial" w:hint="eastAsia"/>
          <w:color w:val="333333"/>
          <w:sz w:val="18"/>
          <w:szCs w:val="18"/>
        </w:rPr>
        <w:t>月（待定）</w:t>
      </w:r>
    </w:p>
    <w:p w14:paraId="19C0A723" w14:textId="5338761E" w:rsidR="001A3471" w:rsidRDefault="001A3471" w:rsidP="00EE70AE">
      <w:pPr>
        <w:spacing w:line="256" w:lineRule="auto"/>
        <w:rPr>
          <w:rFonts w:ascii="Arial" w:eastAsia="微软雅黑" w:hAnsi="Arial" w:cs="Arial"/>
          <w:color w:val="333333"/>
          <w:sz w:val="18"/>
          <w:szCs w:val="18"/>
        </w:rPr>
      </w:pPr>
      <w:r>
        <w:rPr>
          <w:rFonts w:ascii="Arial" w:eastAsia="微软雅黑" w:hAnsi="Arial" w:cs="Arial" w:hint="eastAsia"/>
          <w:color w:val="333333"/>
          <w:sz w:val="18"/>
          <w:szCs w:val="18"/>
        </w:rPr>
        <w:t>线上测试</w:t>
      </w:r>
      <w:r>
        <w:rPr>
          <w:rFonts w:ascii="Arial" w:eastAsia="微软雅黑" w:hAnsi="Arial" w:cs="Arial" w:hint="eastAsia"/>
          <w:color w:val="333333"/>
          <w:sz w:val="18"/>
          <w:szCs w:val="18"/>
        </w:rPr>
        <w:t xml:space="preserve"> </w:t>
      </w:r>
      <w:r w:rsidR="007B5232">
        <w:rPr>
          <w:rFonts w:ascii="Arial" w:eastAsia="微软雅黑" w:hAnsi="Arial" w:cs="Arial"/>
          <w:color w:val="333333"/>
          <w:sz w:val="18"/>
          <w:szCs w:val="18"/>
        </w:rPr>
        <w:t xml:space="preserve"> </w:t>
      </w:r>
      <w:r>
        <w:rPr>
          <w:rFonts w:ascii="Arial" w:eastAsia="微软雅黑" w:hAnsi="Arial" w:cs="Arial"/>
          <w:color w:val="333333"/>
          <w:sz w:val="18"/>
          <w:szCs w:val="18"/>
        </w:rPr>
        <w:t>9</w:t>
      </w:r>
      <w:r w:rsidR="007B5232">
        <w:rPr>
          <w:rFonts w:ascii="Arial" w:eastAsia="微软雅黑" w:hAnsi="Arial" w:cs="Arial" w:hint="eastAsia"/>
          <w:color w:val="333333"/>
          <w:sz w:val="18"/>
          <w:szCs w:val="18"/>
        </w:rPr>
        <w:t>月</w:t>
      </w:r>
      <w:r>
        <w:rPr>
          <w:rFonts w:ascii="Arial" w:eastAsia="微软雅黑" w:hAnsi="Arial" w:cs="Arial" w:hint="eastAsia"/>
          <w:color w:val="333333"/>
          <w:sz w:val="18"/>
          <w:szCs w:val="18"/>
        </w:rPr>
        <w:t>下旬起</w:t>
      </w:r>
    </w:p>
    <w:p w14:paraId="15FE914C" w14:textId="38184DAB" w:rsidR="001A3471" w:rsidRDefault="001A3471" w:rsidP="00EE70AE">
      <w:pPr>
        <w:spacing w:line="256" w:lineRule="auto"/>
        <w:rPr>
          <w:rFonts w:ascii="Arial" w:eastAsia="微软雅黑" w:hAnsi="Arial" w:cs="Arial"/>
          <w:color w:val="333333"/>
          <w:sz w:val="18"/>
          <w:szCs w:val="18"/>
        </w:rPr>
      </w:pPr>
      <w:r>
        <w:rPr>
          <w:rFonts w:ascii="Arial" w:eastAsia="微软雅黑" w:hAnsi="Arial" w:cs="Arial" w:hint="eastAsia"/>
          <w:color w:val="333333"/>
          <w:sz w:val="18"/>
          <w:szCs w:val="18"/>
        </w:rPr>
        <w:t>视频面试</w:t>
      </w:r>
      <w:r w:rsidR="007B5232">
        <w:rPr>
          <w:rFonts w:ascii="Arial" w:eastAsia="微软雅黑" w:hAnsi="Arial" w:cs="Arial" w:hint="eastAsia"/>
          <w:color w:val="333333"/>
          <w:sz w:val="18"/>
          <w:szCs w:val="18"/>
        </w:rPr>
        <w:t xml:space="preserve"> </w:t>
      </w:r>
      <w:r>
        <w:rPr>
          <w:rFonts w:ascii="Arial" w:eastAsia="微软雅黑" w:hAnsi="Arial" w:cs="Arial" w:hint="eastAsia"/>
          <w:color w:val="333333"/>
          <w:sz w:val="18"/>
          <w:szCs w:val="18"/>
        </w:rPr>
        <w:t xml:space="preserve"> </w:t>
      </w:r>
      <w:r>
        <w:rPr>
          <w:rFonts w:ascii="Arial" w:eastAsia="微软雅黑" w:hAnsi="Arial" w:cs="Arial"/>
          <w:color w:val="333333"/>
          <w:sz w:val="18"/>
          <w:szCs w:val="18"/>
        </w:rPr>
        <w:t>10</w:t>
      </w:r>
      <w:r>
        <w:rPr>
          <w:rFonts w:ascii="Arial" w:eastAsia="微软雅黑" w:hAnsi="Arial" w:cs="Arial" w:hint="eastAsia"/>
          <w:color w:val="333333"/>
          <w:sz w:val="18"/>
          <w:szCs w:val="18"/>
        </w:rPr>
        <w:t>月初至</w:t>
      </w:r>
      <w:r>
        <w:rPr>
          <w:rFonts w:ascii="Arial" w:eastAsia="微软雅黑" w:hAnsi="Arial" w:cs="Arial" w:hint="eastAsia"/>
          <w:color w:val="333333"/>
          <w:sz w:val="18"/>
          <w:szCs w:val="18"/>
        </w:rPr>
        <w:t>1</w:t>
      </w:r>
      <w:r>
        <w:rPr>
          <w:rFonts w:ascii="Arial" w:eastAsia="微软雅黑" w:hAnsi="Arial" w:cs="Arial"/>
          <w:color w:val="333333"/>
          <w:sz w:val="18"/>
          <w:szCs w:val="18"/>
        </w:rPr>
        <w:t>1</w:t>
      </w:r>
      <w:r>
        <w:rPr>
          <w:rFonts w:ascii="Arial" w:eastAsia="微软雅黑" w:hAnsi="Arial" w:cs="Arial" w:hint="eastAsia"/>
          <w:color w:val="333333"/>
          <w:sz w:val="18"/>
          <w:szCs w:val="18"/>
        </w:rPr>
        <w:t>月底</w:t>
      </w:r>
    </w:p>
    <w:p w14:paraId="718DF4A1" w14:textId="17685AC3" w:rsidR="001A3471" w:rsidRDefault="001A3471" w:rsidP="00EE70AE">
      <w:pPr>
        <w:spacing w:line="256" w:lineRule="auto"/>
        <w:rPr>
          <w:rFonts w:ascii="Arial" w:eastAsia="微软雅黑" w:hAnsi="Arial" w:cs="Arial"/>
          <w:color w:val="333333"/>
          <w:sz w:val="18"/>
          <w:szCs w:val="18"/>
        </w:rPr>
      </w:pPr>
      <w:r>
        <w:rPr>
          <w:rFonts w:ascii="Arial" w:eastAsia="微软雅黑" w:hAnsi="Arial" w:cs="Arial"/>
          <w:color w:val="333333"/>
          <w:sz w:val="18"/>
          <w:szCs w:val="18"/>
        </w:rPr>
        <w:t>O</w:t>
      </w:r>
      <w:r>
        <w:rPr>
          <w:rFonts w:ascii="Arial" w:eastAsia="微软雅黑" w:hAnsi="Arial" w:cs="Arial" w:hint="eastAsia"/>
          <w:color w:val="333333"/>
          <w:sz w:val="18"/>
          <w:szCs w:val="18"/>
        </w:rPr>
        <w:t>ffer</w:t>
      </w:r>
      <w:r>
        <w:rPr>
          <w:rFonts w:ascii="Arial" w:eastAsia="微软雅黑" w:hAnsi="Arial" w:cs="Arial" w:hint="eastAsia"/>
          <w:color w:val="333333"/>
          <w:sz w:val="18"/>
          <w:szCs w:val="18"/>
        </w:rPr>
        <w:t>发放</w:t>
      </w:r>
      <w:r w:rsidR="007B5232">
        <w:rPr>
          <w:rFonts w:ascii="Arial" w:eastAsia="微软雅黑" w:hAnsi="Arial" w:cs="Arial" w:hint="eastAsia"/>
          <w:color w:val="333333"/>
          <w:sz w:val="18"/>
          <w:szCs w:val="18"/>
        </w:rPr>
        <w:t xml:space="preserve"> </w:t>
      </w:r>
      <w:r>
        <w:rPr>
          <w:rFonts w:ascii="Arial" w:eastAsia="微软雅黑" w:hAnsi="Arial" w:cs="Arial" w:hint="eastAsia"/>
          <w:color w:val="333333"/>
          <w:sz w:val="18"/>
          <w:szCs w:val="18"/>
        </w:rPr>
        <w:t>1</w:t>
      </w:r>
      <w:r>
        <w:rPr>
          <w:rFonts w:ascii="Arial" w:eastAsia="微软雅黑" w:hAnsi="Arial" w:cs="Arial"/>
          <w:color w:val="333333"/>
          <w:sz w:val="18"/>
          <w:szCs w:val="18"/>
        </w:rPr>
        <w:t>0</w:t>
      </w:r>
      <w:r>
        <w:rPr>
          <w:rFonts w:ascii="Arial" w:eastAsia="微软雅黑" w:hAnsi="Arial" w:cs="Arial" w:hint="eastAsia"/>
          <w:color w:val="333333"/>
          <w:sz w:val="18"/>
          <w:szCs w:val="18"/>
        </w:rPr>
        <w:t>月中旬起</w:t>
      </w:r>
    </w:p>
    <w:p w14:paraId="71D4BB04" w14:textId="196EA2D0" w:rsidR="007B5232" w:rsidRDefault="007B5232" w:rsidP="00EE70AE">
      <w:pPr>
        <w:spacing w:line="256" w:lineRule="auto"/>
        <w:rPr>
          <w:rFonts w:ascii="Arial" w:eastAsia="微软雅黑" w:hAnsi="Arial" w:cs="Arial"/>
          <w:color w:val="333333"/>
          <w:sz w:val="18"/>
          <w:szCs w:val="18"/>
        </w:rPr>
      </w:pPr>
      <w:r>
        <w:rPr>
          <w:rFonts w:ascii="Arial" w:eastAsia="微软雅黑" w:hAnsi="Arial" w:cs="Arial" w:hint="eastAsia"/>
          <w:color w:val="333333"/>
          <w:sz w:val="18"/>
          <w:szCs w:val="18"/>
        </w:rPr>
        <w:t>正式入职</w:t>
      </w:r>
      <w:r>
        <w:rPr>
          <w:rFonts w:ascii="Arial" w:eastAsia="微软雅黑" w:hAnsi="Arial" w:cs="Arial" w:hint="eastAsia"/>
          <w:color w:val="333333"/>
          <w:sz w:val="18"/>
          <w:szCs w:val="18"/>
        </w:rPr>
        <w:t xml:space="preserve"> </w:t>
      </w:r>
      <w:r>
        <w:rPr>
          <w:rFonts w:ascii="Arial" w:eastAsia="微软雅黑" w:hAnsi="Arial" w:cs="Arial"/>
          <w:color w:val="333333"/>
          <w:sz w:val="18"/>
          <w:szCs w:val="18"/>
        </w:rPr>
        <w:t xml:space="preserve"> 2023</w:t>
      </w:r>
      <w:r>
        <w:rPr>
          <w:rFonts w:ascii="Arial" w:eastAsia="微软雅黑" w:hAnsi="Arial" w:cs="Arial" w:hint="eastAsia"/>
          <w:color w:val="333333"/>
          <w:sz w:val="18"/>
          <w:szCs w:val="18"/>
        </w:rPr>
        <w:t>年</w:t>
      </w:r>
      <w:r>
        <w:rPr>
          <w:rFonts w:ascii="Arial" w:eastAsia="微软雅黑" w:hAnsi="Arial" w:cs="Arial" w:hint="eastAsia"/>
          <w:color w:val="333333"/>
          <w:sz w:val="18"/>
          <w:szCs w:val="18"/>
        </w:rPr>
        <w:t>7</w:t>
      </w:r>
      <w:r>
        <w:rPr>
          <w:rFonts w:ascii="Arial" w:eastAsia="微软雅黑" w:hAnsi="Arial" w:cs="Arial" w:hint="eastAsia"/>
          <w:color w:val="333333"/>
          <w:sz w:val="18"/>
          <w:szCs w:val="18"/>
        </w:rPr>
        <w:t>月中</w:t>
      </w:r>
    </w:p>
    <w:p w14:paraId="715544FD" w14:textId="0D5DEAF4" w:rsidR="008E2914" w:rsidRDefault="008E2914" w:rsidP="00EE70AE">
      <w:pPr>
        <w:spacing w:line="256" w:lineRule="auto"/>
        <w:rPr>
          <w:rFonts w:ascii="Arial" w:eastAsia="微软雅黑" w:hAnsi="Arial" w:cs="Arial"/>
          <w:color w:val="333333"/>
          <w:sz w:val="18"/>
          <w:szCs w:val="18"/>
        </w:rPr>
      </w:pPr>
      <w:r>
        <w:rPr>
          <w:rFonts w:ascii="Arial" w:eastAsia="微软雅黑" w:hAnsi="Arial" w:cs="Arial" w:hint="eastAsia"/>
          <w:color w:val="333333"/>
          <w:sz w:val="18"/>
          <w:szCs w:val="18"/>
        </w:rPr>
        <w:t>贴士</w:t>
      </w:r>
      <w:r>
        <w:rPr>
          <w:rFonts w:ascii="Arial" w:eastAsia="微软雅黑" w:hAnsi="Arial" w:cs="Arial" w:hint="eastAsia"/>
          <w:color w:val="333333"/>
          <w:sz w:val="18"/>
          <w:szCs w:val="18"/>
        </w:rPr>
        <w:t>:</w:t>
      </w:r>
    </w:p>
    <w:p w14:paraId="364B90D4" w14:textId="661C938C" w:rsidR="00BF6753" w:rsidRDefault="008E2914" w:rsidP="00EE70AE">
      <w:pPr>
        <w:spacing w:line="256" w:lineRule="auto"/>
        <w:rPr>
          <w:rFonts w:ascii="Arial" w:eastAsia="微软雅黑" w:hAnsi="Arial" w:cs="Arial"/>
          <w:color w:val="333333"/>
          <w:sz w:val="18"/>
          <w:szCs w:val="18"/>
        </w:rPr>
      </w:pPr>
      <w:r>
        <w:rPr>
          <w:rFonts w:ascii="Arial" w:eastAsia="微软雅黑" w:hAnsi="Arial" w:cs="Arial" w:hint="eastAsia"/>
          <w:color w:val="333333"/>
          <w:sz w:val="18"/>
          <w:szCs w:val="18"/>
        </w:rPr>
        <w:t>筛选</w:t>
      </w:r>
      <w:r w:rsidR="001A3471">
        <w:rPr>
          <w:rFonts w:ascii="Arial" w:eastAsia="微软雅黑" w:hAnsi="Arial" w:cs="Arial" w:hint="eastAsia"/>
          <w:color w:val="333333"/>
          <w:sz w:val="18"/>
          <w:szCs w:val="18"/>
        </w:rPr>
        <w:t>流程滚动</w:t>
      </w:r>
      <w:r>
        <w:rPr>
          <w:rFonts w:ascii="Arial" w:eastAsia="微软雅黑" w:hAnsi="Arial" w:cs="Arial" w:hint="eastAsia"/>
          <w:color w:val="333333"/>
          <w:sz w:val="18"/>
          <w:szCs w:val="18"/>
        </w:rPr>
        <w:t>进行</w:t>
      </w:r>
      <w:r w:rsidR="001A3471">
        <w:rPr>
          <w:rFonts w:ascii="Arial" w:eastAsia="微软雅黑" w:hAnsi="Arial" w:cs="Arial" w:hint="eastAsia"/>
          <w:color w:val="333333"/>
          <w:sz w:val="18"/>
          <w:szCs w:val="18"/>
        </w:rPr>
        <w:t>，</w:t>
      </w:r>
      <w:r w:rsidR="001A3471">
        <w:rPr>
          <w:rFonts w:ascii="Arial" w:eastAsia="微软雅黑" w:hAnsi="Arial" w:cs="Arial" w:hint="eastAsia"/>
          <w:color w:val="333333"/>
          <w:sz w:val="18"/>
          <w:szCs w:val="18"/>
        </w:rPr>
        <w:t>offer</w:t>
      </w:r>
      <w:r w:rsidR="001A3471">
        <w:rPr>
          <w:rFonts w:ascii="Arial" w:eastAsia="微软雅黑" w:hAnsi="Arial" w:cs="Arial" w:hint="eastAsia"/>
          <w:color w:val="333333"/>
          <w:sz w:val="18"/>
          <w:szCs w:val="18"/>
        </w:rPr>
        <w:t>先投先得！</w:t>
      </w:r>
    </w:p>
    <w:p w14:paraId="2E4991EF" w14:textId="57704E5F" w:rsidR="007B5232" w:rsidRDefault="007B5232" w:rsidP="00EE70AE">
      <w:pPr>
        <w:spacing w:line="256" w:lineRule="auto"/>
        <w:rPr>
          <w:rFonts w:ascii="Arial" w:eastAsia="微软雅黑" w:hAnsi="Arial" w:cs="Arial"/>
          <w:color w:val="333333"/>
          <w:sz w:val="18"/>
          <w:szCs w:val="18"/>
        </w:rPr>
      </w:pPr>
    </w:p>
    <w:p w14:paraId="7002E8C6" w14:textId="4E95E2BE" w:rsidR="007B5232" w:rsidRDefault="007B5232" w:rsidP="007B5232">
      <w:pPr>
        <w:pStyle w:val="a3"/>
        <w:shd w:val="clear" w:color="auto" w:fill="FFFFFF"/>
        <w:spacing w:before="0" w:beforeAutospacing="0" w:after="0" w:afterAutospacing="0"/>
        <w:rPr>
          <w:rStyle w:val="a4"/>
          <w:rFonts w:asciiTheme="minorHAnsi" w:eastAsia="微软雅黑" w:hAnsiTheme="minorHAnsi"/>
          <w:sz w:val="20"/>
          <w:szCs w:val="20"/>
        </w:rPr>
      </w:pPr>
      <w:r w:rsidRPr="007B5232">
        <w:rPr>
          <w:rStyle w:val="a4"/>
          <w:rFonts w:asciiTheme="minorHAnsi" w:eastAsia="微软雅黑" w:hAnsiTheme="minorHAnsi"/>
          <w:sz w:val="20"/>
          <w:szCs w:val="20"/>
        </w:rPr>
        <w:t>申请方式</w:t>
      </w:r>
      <w:r>
        <w:rPr>
          <w:rStyle w:val="a4"/>
          <w:rFonts w:asciiTheme="minorHAnsi" w:eastAsia="微软雅黑" w:hAnsiTheme="minorHAnsi" w:hint="eastAsia"/>
          <w:sz w:val="20"/>
          <w:szCs w:val="20"/>
        </w:rPr>
        <w:t>：</w:t>
      </w:r>
    </w:p>
    <w:p w14:paraId="67286FDC" w14:textId="77777777" w:rsidR="007B5232" w:rsidRPr="007B5232" w:rsidRDefault="007B5232" w:rsidP="007B5232">
      <w:pPr>
        <w:pStyle w:val="a3"/>
        <w:shd w:val="clear" w:color="auto" w:fill="FFFFFF"/>
        <w:spacing w:before="0" w:beforeAutospacing="0" w:after="0" w:afterAutospacing="0"/>
        <w:rPr>
          <w:rStyle w:val="a4"/>
          <w:rFonts w:asciiTheme="minorHAnsi" w:eastAsia="微软雅黑" w:hAnsiTheme="minorHAnsi"/>
          <w:sz w:val="20"/>
          <w:szCs w:val="20"/>
        </w:rPr>
      </w:pPr>
    </w:p>
    <w:p w14:paraId="77626748" w14:textId="0D348FCE" w:rsidR="009947FB" w:rsidRDefault="009947FB" w:rsidP="00EE70AE">
      <w:pPr>
        <w:spacing w:line="256" w:lineRule="auto"/>
      </w:pPr>
      <w:hyperlink r:id="rId7" w:history="1">
        <w:r w:rsidRPr="002031EF">
          <w:rPr>
            <w:rStyle w:val="a6"/>
          </w:rPr>
          <w:t>https://xyz.51job.com/External/Apply.aspx?CtmID=6427875</w:t>
        </w:r>
      </w:hyperlink>
    </w:p>
    <w:p w14:paraId="52D349CC" w14:textId="563CD91F" w:rsidR="007B5232" w:rsidRDefault="007B5232" w:rsidP="00EE70AE">
      <w:pPr>
        <w:spacing w:line="256" w:lineRule="auto"/>
        <w:rPr>
          <w:rFonts w:ascii="Arial" w:eastAsia="微软雅黑" w:hAnsi="Arial" w:cs="Arial"/>
          <w:color w:val="333333"/>
          <w:sz w:val="18"/>
          <w:szCs w:val="18"/>
        </w:rPr>
      </w:pPr>
      <w:r>
        <w:rPr>
          <w:rFonts w:ascii="Arial" w:eastAsia="微软雅黑" w:hAnsi="Arial" w:cs="Arial" w:hint="eastAsia"/>
          <w:color w:val="333333"/>
          <w:sz w:val="18"/>
          <w:szCs w:val="18"/>
        </w:rPr>
        <w:t>更多校招</w:t>
      </w:r>
      <w:r w:rsidR="008E2914">
        <w:rPr>
          <w:rFonts w:ascii="Arial" w:eastAsia="微软雅黑" w:hAnsi="Arial" w:cs="Arial" w:hint="eastAsia"/>
          <w:color w:val="333333"/>
          <w:sz w:val="18"/>
          <w:szCs w:val="18"/>
        </w:rPr>
        <w:t>资讯</w:t>
      </w:r>
      <w:r>
        <w:rPr>
          <w:rFonts w:ascii="Arial" w:eastAsia="微软雅黑" w:hAnsi="Arial" w:cs="Arial" w:hint="eastAsia"/>
          <w:color w:val="333333"/>
          <w:sz w:val="18"/>
          <w:szCs w:val="18"/>
        </w:rPr>
        <w:t>请持续关注</w:t>
      </w:r>
      <w:r w:rsidR="008E2914">
        <w:rPr>
          <w:rFonts w:ascii="Arial" w:eastAsia="微软雅黑" w:hAnsi="Arial" w:cs="Arial" w:hint="eastAsia"/>
          <w:color w:val="333333"/>
          <w:sz w:val="18"/>
          <w:szCs w:val="18"/>
        </w:rPr>
        <w:t>“</w:t>
      </w:r>
      <w:r>
        <w:rPr>
          <w:rFonts w:ascii="Arial" w:eastAsia="微软雅黑" w:hAnsi="Arial" w:cs="Arial" w:hint="eastAsia"/>
          <w:color w:val="333333"/>
          <w:sz w:val="18"/>
          <w:szCs w:val="18"/>
        </w:rPr>
        <w:t>花旗职程</w:t>
      </w:r>
      <w:r w:rsidR="008E2914">
        <w:rPr>
          <w:rFonts w:ascii="Arial" w:eastAsia="微软雅黑" w:hAnsi="Arial" w:cs="Arial" w:hint="eastAsia"/>
          <w:color w:val="333333"/>
          <w:sz w:val="18"/>
          <w:szCs w:val="18"/>
        </w:rPr>
        <w:t>“</w:t>
      </w:r>
      <w:r>
        <w:rPr>
          <w:rFonts w:ascii="Arial" w:eastAsia="微软雅黑" w:hAnsi="Arial" w:cs="Arial" w:hint="eastAsia"/>
          <w:color w:val="333333"/>
          <w:sz w:val="18"/>
          <w:szCs w:val="18"/>
        </w:rPr>
        <w:t>公众号</w:t>
      </w:r>
    </w:p>
    <w:p w14:paraId="54CB39F1" w14:textId="1531E6B3" w:rsidR="008E2914" w:rsidRPr="00EE70AE" w:rsidRDefault="009947FB" w:rsidP="00EE70AE">
      <w:pPr>
        <w:spacing w:line="256" w:lineRule="auto"/>
        <w:rPr>
          <w:rFonts w:ascii="Arial" w:eastAsia="微软雅黑" w:hAnsi="Arial" w:cs="Arial"/>
          <w:color w:val="333333"/>
          <w:sz w:val="18"/>
          <w:szCs w:val="18"/>
        </w:rPr>
      </w:pPr>
      <w:bookmarkStart w:id="0" w:name="_GoBack"/>
      <w:r>
        <w:rPr>
          <w:noProof/>
        </w:rPr>
        <w:drawing>
          <wp:inline distT="0" distB="0" distL="0" distR="0" wp14:anchorId="7FB011CE" wp14:editId="1F1172CD">
            <wp:extent cx="2162175" cy="2162175"/>
            <wp:effectExtent l="0" t="0" r="9525" b="9525"/>
            <wp:docPr id="1" name="图片 1" descr="d:\Users\yvonne.gu\Documents\WXWork\1688850248218491\Cache\Image\2022-09\企业微信截图_16637505408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yvonne.gu\Documents\WXWork\1688850248218491\Cache\Image\2022-09\企业微信截图_1663750540822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bookmarkEnd w:id="0"/>
    </w:p>
    <w:sectPr w:rsidR="008E2914" w:rsidRPr="00EE70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70ED5" w14:textId="77777777" w:rsidR="005B747E" w:rsidRDefault="005B747E" w:rsidP="00283003">
      <w:pPr>
        <w:spacing w:after="0" w:line="240" w:lineRule="auto"/>
      </w:pPr>
      <w:r>
        <w:separator/>
      </w:r>
    </w:p>
  </w:endnote>
  <w:endnote w:type="continuationSeparator" w:id="0">
    <w:p w14:paraId="3E7E2FCE" w14:textId="77777777" w:rsidR="005B747E" w:rsidRDefault="005B747E" w:rsidP="0028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84B59" w14:textId="77777777" w:rsidR="005B747E" w:rsidRDefault="005B747E" w:rsidP="00283003">
      <w:pPr>
        <w:spacing w:after="0" w:line="240" w:lineRule="auto"/>
      </w:pPr>
      <w:r>
        <w:separator/>
      </w:r>
    </w:p>
  </w:footnote>
  <w:footnote w:type="continuationSeparator" w:id="0">
    <w:p w14:paraId="34CC8F22" w14:textId="77777777" w:rsidR="005B747E" w:rsidRDefault="005B747E" w:rsidP="00283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6434F"/>
    <w:multiLevelType w:val="hybridMultilevel"/>
    <w:tmpl w:val="EBE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026CFD"/>
    <w:multiLevelType w:val="hybridMultilevel"/>
    <w:tmpl w:val="F6049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03"/>
    <w:rsid w:val="000D2D33"/>
    <w:rsid w:val="001A3471"/>
    <w:rsid w:val="00283003"/>
    <w:rsid w:val="00293CF4"/>
    <w:rsid w:val="0059328D"/>
    <w:rsid w:val="005B747E"/>
    <w:rsid w:val="00653CE7"/>
    <w:rsid w:val="00793304"/>
    <w:rsid w:val="007A7566"/>
    <w:rsid w:val="007B5232"/>
    <w:rsid w:val="007D30F0"/>
    <w:rsid w:val="008C7005"/>
    <w:rsid w:val="008E2914"/>
    <w:rsid w:val="00956E38"/>
    <w:rsid w:val="009947FB"/>
    <w:rsid w:val="00AE77F8"/>
    <w:rsid w:val="00B4558C"/>
    <w:rsid w:val="00B64BB4"/>
    <w:rsid w:val="00BA04C5"/>
    <w:rsid w:val="00BB293A"/>
    <w:rsid w:val="00BF6753"/>
    <w:rsid w:val="00C351C2"/>
    <w:rsid w:val="00CF18FC"/>
    <w:rsid w:val="00CF4731"/>
    <w:rsid w:val="00DC6DA1"/>
    <w:rsid w:val="00E55EC4"/>
    <w:rsid w:val="00EE62E5"/>
    <w:rsid w:val="00EE70AE"/>
    <w:rsid w:val="00F2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21831"/>
  <w15:chartTrackingRefBased/>
  <w15:docId w15:val="{FA1FE9F1-0855-4E5E-84A0-021DCAF2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3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33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93304"/>
    <w:rPr>
      <w:b/>
      <w:bCs/>
    </w:rPr>
  </w:style>
  <w:style w:type="paragraph" w:styleId="a5">
    <w:name w:val="List Paragraph"/>
    <w:basedOn w:val="a"/>
    <w:uiPriority w:val="34"/>
    <w:qFormat/>
    <w:rsid w:val="00956E38"/>
    <w:pPr>
      <w:ind w:left="720"/>
      <w:contextualSpacing/>
    </w:pPr>
  </w:style>
  <w:style w:type="character" w:styleId="a6">
    <w:name w:val="Hyperlink"/>
    <w:basedOn w:val="a0"/>
    <w:uiPriority w:val="99"/>
    <w:unhideWhenUsed/>
    <w:rsid w:val="009947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0782">
      <w:bodyDiv w:val="1"/>
      <w:marLeft w:val="0"/>
      <w:marRight w:val="0"/>
      <w:marTop w:val="0"/>
      <w:marBottom w:val="0"/>
      <w:divBdr>
        <w:top w:val="none" w:sz="0" w:space="0" w:color="auto"/>
        <w:left w:val="none" w:sz="0" w:space="0" w:color="auto"/>
        <w:bottom w:val="none" w:sz="0" w:space="0" w:color="auto"/>
        <w:right w:val="none" w:sz="0" w:space="0" w:color="auto"/>
      </w:divBdr>
    </w:div>
    <w:div w:id="300353177">
      <w:bodyDiv w:val="1"/>
      <w:marLeft w:val="0"/>
      <w:marRight w:val="0"/>
      <w:marTop w:val="0"/>
      <w:marBottom w:val="0"/>
      <w:divBdr>
        <w:top w:val="none" w:sz="0" w:space="0" w:color="auto"/>
        <w:left w:val="none" w:sz="0" w:space="0" w:color="auto"/>
        <w:bottom w:val="none" w:sz="0" w:space="0" w:color="auto"/>
        <w:right w:val="none" w:sz="0" w:space="0" w:color="auto"/>
      </w:divBdr>
    </w:div>
    <w:div w:id="724180628">
      <w:bodyDiv w:val="1"/>
      <w:marLeft w:val="0"/>
      <w:marRight w:val="0"/>
      <w:marTop w:val="0"/>
      <w:marBottom w:val="0"/>
      <w:divBdr>
        <w:top w:val="none" w:sz="0" w:space="0" w:color="auto"/>
        <w:left w:val="none" w:sz="0" w:space="0" w:color="auto"/>
        <w:bottom w:val="none" w:sz="0" w:space="0" w:color="auto"/>
        <w:right w:val="none" w:sz="0" w:space="0" w:color="auto"/>
      </w:divBdr>
    </w:div>
    <w:div w:id="980234630">
      <w:bodyDiv w:val="1"/>
      <w:marLeft w:val="0"/>
      <w:marRight w:val="0"/>
      <w:marTop w:val="0"/>
      <w:marBottom w:val="0"/>
      <w:divBdr>
        <w:top w:val="none" w:sz="0" w:space="0" w:color="auto"/>
        <w:left w:val="none" w:sz="0" w:space="0" w:color="auto"/>
        <w:bottom w:val="none" w:sz="0" w:space="0" w:color="auto"/>
        <w:right w:val="none" w:sz="0" w:space="0" w:color="auto"/>
      </w:divBdr>
    </w:div>
    <w:div w:id="1521316552">
      <w:bodyDiv w:val="1"/>
      <w:marLeft w:val="0"/>
      <w:marRight w:val="0"/>
      <w:marTop w:val="0"/>
      <w:marBottom w:val="0"/>
      <w:divBdr>
        <w:top w:val="none" w:sz="0" w:space="0" w:color="auto"/>
        <w:left w:val="none" w:sz="0" w:space="0" w:color="auto"/>
        <w:bottom w:val="none" w:sz="0" w:space="0" w:color="auto"/>
        <w:right w:val="none" w:sz="0" w:space="0" w:color="auto"/>
      </w:divBdr>
    </w:div>
    <w:div w:id="1614826783">
      <w:bodyDiv w:val="1"/>
      <w:marLeft w:val="0"/>
      <w:marRight w:val="0"/>
      <w:marTop w:val="0"/>
      <w:marBottom w:val="0"/>
      <w:divBdr>
        <w:top w:val="none" w:sz="0" w:space="0" w:color="auto"/>
        <w:left w:val="none" w:sz="0" w:space="0" w:color="auto"/>
        <w:bottom w:val="none" w:sz="0" w:space="0" w:color="auto"/>
        <w:right w:val="none" w:sz="0" w:space="0" w:color="auto"/>
      </w:divBdr>
    </w:div>
    <w:div w:id="173087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xyz.51job.com/External/Apply.aspx?CtmID=6427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Citi</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Jiachen [HR]</dc:creator>
  <cp:keywords/>
  <dc:description/>
  <cp:lastModifiedBy>gu.yvonne/顾璇_沪_校园招聘</cp:lastModifiedBy>
  <cp:revision>12</cp:revision>
  <dcterms:created xsi:type="dcterms:W3CDTF">2022-09-09T02:27:00Z</dcterms:created>
  <dcterms:modified xsi:type="dcterms:W3CDTF">2022-09-21T08:56:00Z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181445-6ec4-4473-9810-00785f082df0_Enabled">
    <vt:lpwstr>true</vt:lpwstr>
  </property>
  <property fmtid="{D5CDD505-2E9C-101B-9397-08002B2CF9AE}" pid="3" name="MSIP_Label_dd181445-6ec4-4473-9810-00785f082df0_SetDate">
    <vt:lpwstr>2022-09-08T07:08:04Z</vt:lpwstr>
  </property>
  <property fmtid="{D5CDD505-2E9C-101B-9397-08002B2CF9AE}" pid="4" name="MSIP_Label_dd181445-6ec4-4473-9810-00785f082df0_Method">
    <vt:lpwstr>Privileged</vt:lpwstr>
  </property>
  <property fmtid="{D5CDD505-2E9C-101B-9397-08002B2CF9AE}" pid="5" name="MSIP_Label_dd181445-6ec4-4473-9810-00785f082df0_Name">
    <vt:lpwstr>Internal</vt:lpwstr>
  </property>
  <property fmtid="{D5CDD505-2E9C-101B-9397-08002B2CF9AE}" pid="6" name="MSIP_Label_dd181445-6ec4-4473-9810-00785f082df0_SiteId">
    <vt:lpwstr>1771ae17-e764-4e0f-a476-d4184d79a5d9</vt:lpwstr>
  </property>
  <property fmtid="{D5CDD505-2E9C-101B-9397-08002B2CF9AE}" pid="7" name="MSIP_Label_dd181445-6ec4-4473-9810-00785f082df0_ActionId">
    <vt:lpwstr>b020356d-7e23-4b94-a2dd-260690fe34e5</vt:lpwstr>
  </property>
  <property fmtid="{D5CDD505-2E9C-101B-9397-08002B2CF9AE}" pid="8" name="MSIP_Label_dd181445-6ec4-4473-9810-00785f082df0_ContentBits">
    <vt:lpwstr>0</vt:lpwstr>
  </property>
</Properties>
</file>