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E3C8" w14:textId="20169F4A" w:rsidR="00AD389F" w:rsidRDefault="00AA1948">
      <w:pPr>
        <w:pStyle w:val="1"/>
        <w:jc w:val="center"/>
      </w:pPr>
      <w:r>
        <w:rPr>
          <w:noProof/>
        </w:rPr>
        <w:drawing>
          <wp:anchor distT="0" distB="0" distL="114300" distR="114300" simplePos="0" relativeHeight="251657216" behindDoc="0" locked="0" layoutInCell="1" allowOverlap="1" wp14:anchorId="54F44E40" wp14:editId="3B6ACA03">
            <wp:simplePos x="0" y="0"/>
            <wp:positionH relativeFrom="margin">
              <wp:align>left</wp:align>
            </wp:positionH>
            <wp:positionV relativeFrom="paragraph">
              <wp:posOffset>-457200</wp:posOffset>
            </wp:positionV>
            <wp:extent cx="1758950" cy="3517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59226" cy="352015"/>
                    </a:xfrm>
                    <a:prstGeom prst="rect">
                      <a:avLst/>
                    </a:prstGeom>
                    <a:noFill/>
                    <a:ln>
                      <a:noFill/>
                    </a:ln>
                  </pic:spPr>
                </pic:pic>
              </a:graphicData>
            </a:graphic>
          </wp:anchor>
        </w:drawing>
      </w:r>
      <w:r>
        <w:rPr>
          <w:rFonts w:hint="eastAsia"/>
        </w:rPr>
        <w:t>屈臣氏中国2</w:t>
      </w:r>
      <w:r>
        <w:t>02</w:t>
      </w:r>
      <w:r w:rsidR="00786D69">
        <w:t>3</w:t>
      </w:r>
      <w:r w:rsidR="00786D69">
        <w:rPr>
          <w:rFonts w:hint="eastAsia"/>
        </w:rPr>
        <w:t>秋季</w:t>
      </w:r>
      <w:r>
        <w:rPr>
          <w:rFonts w:hint="eastAsia"/>
        </w:rPr>
        <w:t>校园招聘简章</w:t>
      </w:r>
    </w:p>
    <w:p w14:paraId="10255377" w14:textId="77777777" w:rsidR="00AD389F" w:rsidRDefault="00AA1948">
      <w:pPr>
        <w:rPr>
          <w:b/>
          <w:bCs/>
        </w:rPr>
      </w:pPr>
      <w:r>
        <w:rPr>
          <w:rFonts w:hint="eastAsia"/>
          <w:b/>
          <w:bCs/>
        </w:rPr>
        <w:t>1.</w:t>
      </w:r>
      <w:r>
        <w:rPr>
          <w:b/>
          <w:bCs/>
        </w:rPr>
        <w:t xml:space="preserve"> </w:t>
      </w:r>
      <w:r>
        <w:rPr>
          <w:rFonts w:hint="eastAsia"/>
          <w:b/>
          <w:bCs/>
        </w:rPr>
        <w:t>公司介绍</w:t>
      </w:r>
    </w:p>
    <w:p w14:paraId="7CFE0E5B" w14:textId="4B5E8523" w:rsidR="00786D69" w:rsidRPr="00786D69" w:rsidRDefault="00786D69" w:rsidP="00786D69">
      <w:pPr>
        <w:widowControl/>
        <w:ind w:firstLine="440"/>
        <w:jc w:val="left"/>
        <w:rPr>
          <w:rFonts w:ascii="宋体" w:eastAsia="宋体" w:hAnsi="宋体"/>
        </w:rPr>
      </w:pPr>
      <w:r w:rsidRPr="00786D69">
        <w:rPr>
          <w:rFonts w:ascii="宋体" w:eastAsia="宋体" w:hAnsi="宋体" w:hint="eastAsia"/>
        </w:rPr>
        <w:t>屈臣氏为屈臣氏集团旗下旗舰品牌，一直致力于通过为顾客提供个性化的咨询与建议，配以傲视同侪的多元化产品种类，令顾客每天都能LOOK GOOD, DO GOOD, FEEL GREAT。</w:t>
      </w:r>
    </w:p>
    <w:p w14:paraId="06A58E0E" w14:textId="32013560" w:rsidR="00AD389F" w:rsidRPr="00786D69" w:rsidRDefault="00786D69" w:rsidP="00786D69">
      <w:pPr>
        <w:widowControl/>
        <w:ind w:firstLine="440"/>
        <w:jc w:val="left"/>
        <w:rPr>
          <w:rFonts w:ascii="宋体" w:eastAsia="宋体" w:hAnsi="宋体"/>
        </w:rPr>
      </w:pPr>
      <w:r w:rsidRPr="00786D69">
        <w:rPr>
          <w:rFonts w:ascii="宋体" w:eastAsia="宋体" w:hAnsi="宋体" w:hint="eastAsia"/>
        </w:rPr>
        <w:t>屈臣氏在中国内地逾500个城市拥有超过4,000家店铺和逾6,000万名会员，是大众所熟知的线下及线上（O+O）保健及美妆产品零售商。屈臣氏在质量与创新方面建立了相当声誉，为顾客奉上令人惊喜不断和物超所值的购物环境，从而赢得顾客高度信赖。</w:t>
      </w:r>
    </w:p>
    <w:p w14:paraId="18476377" w14:textId="77F77CAB" w:rsidR="00AD389F" w:rsidRDefault="00AA1948">
      <w:pPr>
        <w:ind w:firstLineChars="200" w:firstLine="420"/>
        <w:rPr>
          <w:rFonts w:ascii="宋体" w:eastAsia="宋体" w:hAnsi="宋体"/>
        </w:rPr>
      </w:pPr>
      <w:r w:rsidRPr="00786D69">
        <w:rPr>
          <w:rFonts w:ascii="宋体" w:eastAsia="宋体" w:hAnsi="宋体" w:hint="eastAsia"/>
        </w:rPr>
        <w:t>屈臣氏从</w:t>
      </w:r>
      <w:r w:rsidRPr="00786D69">
        <w:rPr>
          <w:rFonts w:ascii="宋体" w:eastAsia="宋体" w:hAnsi="宋体"/>
        </w:rPr>
        <w:t>2014年到2021年连续8年获得“中国典范雇主”，2017年还获得由HR Asia颁发亚洲最佳企业雇主奖，肯定了屈臣氏在中国对于企业文化及人才组织发展等方面的持续投入和卓越成绩。</w:t>
      </w:r>
    </w:p>
    <w:p w14:paraId="2E6AE549" w14:textId="77777777" w:rsidR="00786D69" w:rsidRPr="00786D69" w:rsidRDefault="00786D69">
      <w:pPr>
        <w:ind w:firstLineChars="200" w:firstLine="420"/>
        <w:rPr>
          <w:rFonts w:ascii="宋体" w:eastAsia="宋体" w:hAnsi="宋体"/>
        </w:rPr>
      </w:pPr>
    </w:p>
    <w:p w14:paraId="05BF7E70" w14:textId="77777777" w:rsidR="00AD389F" w:rsidRDefault="00AA1948">
      <w:pPr>
        <w:spacing w:afterLines="50" w:after="156"/>
        <w:rPr>
          <w:b/>
          <w:bCs/>
        </w:rPr>
      </w:pPr>
      <w:r>
        <w:rPr>
          <w:rFonts w:hint="eastAsia"/>
          <w:b/>
          <w:bCs/>
        </w:rPr>
        <w:t>2</w:t>
      </w:r>
      <w:r>
        <w:rPr>
          <w:b/>
          <w:bCs/>
        </w:rPr>
        <w:t xml:space="preserve">. </w:t>
      </w:r>
      <w:r>
        <w:rPr>
          <w:rFonts w:hint="eastAsia"/>
          <w:b/>
          <w:bCs/>
        </w:rPr>
        <w:t>招聘职位</w:t>
      </w:r>
    </w:p>
    <w:tbl>
      <w:tblPr>
        <w:tblW w:w="8550" w:type="dxa"/>
        <w:tblCellMar>
          <w:left w:w="0" w:type="dxa"/>
          <w:right w:w="0" w:type="dxa"/>
        </w:tblCellMar>
        <w:tblLook w:val="04A0" w:firstRow="1" w:lastRow="0" w:firstColumn="1" w:lastColumn="0" w:noHBand="0" w:noVBand="1"/>
      </w:tblPr>
      <w:tblGrid>
        <w:gridCol w:w="3447"/>
        <w:gridCol w:w="5103"/>
      </w:tblGrid>
      <w:tr w:rsidR="00694D18" w:rsidRPr="00694D18" w14:paraId="7A6E8402" w14:textId="77777777" w:rsidTr="00CF52BC">
        <w:trPr>
          <w:trHeight w:val="315"/>
        </w:trPr>
        <w:tc>
          <w:tcPr>
            <w:tcW w:w="3447"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74F0E1CD" w14:textId="77777777" w:rsidR="00694D18" w:rsidRPr="00694D18" w:rsidRDefault="00694D18" w:rsidP="00694D18">
            <w:pPr>
              <w:widowControl/>
              <w:jc w:val="center"/>
              <w:rPr>
                <w:rFonts w:ascii="宋体" w:eastAsia="宋体" w:hAnsi="宋体" w:cs="宋体"/>
                <w:kern w:val="0"/>
                <w:sz w:val="24"/>
                <w:szCs w:val="24"/>
              </w:rPr>
            </w:pPr>
            <w:r w:rsidRPr="00694D18">
              <w:rPr>
                <w:rFonts w:ascii="宋体" w:eastAsia="宋体" w:hAnsi="宋体" w:cs="宋体"/>
                <w:kern w:val="0"/>
                <w:sz w:val="24"/>
                <w:szCs w:val="24"/>
              </w:rPr>
              <w:t>岗位类别</w:t>
            </w: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5813609E" w14:textId="77777777" w:rsidR="00694D18" w:rsidRPr="00694D18" w:rsidRDefault="00694D18" w:rsidP="00694D18">
            <w:pPr>
              <w:widowControl/>
              <w:jc w:val="center"/>
              <w:rPr>
                <w:rFonts w:ascii="宋体" w:eastAsia="宋体" w:hAnsi="宋体" w:cs="宋体"/>
                <w:kern w:val="0"/>
                <w:sz w:val="24"/>
                <w:szCs w:val="24"/>
              </w:rPr>
            </w:pPr>
            <w:r w:rsidRPr="00694D18">
              <w:rPr>
                <w:rFonts w:ascii="宋体" w:eastAsia="宋体" w:hAnsi="宋体" w:cs="宋体"/>
                <w:kern w:val="0"/>
                <w:sz w:val="24"/>
                <w:szCs w:val="24"/>
              </w:rPr>
              <w:t>岗位名称</w:t>
            </w:r>
          </w:p>
        </w:tc>
      </w:tr>
      <w:tr w:rsidR="00694D18" w:rsidRPr="00694D18" w14:paraId="60C1F578" w14:textId="77777777" w:rsidTr="00CF52BC">
        <w:trPr>
          <w:trHeight w:val="315"/>
        </w:trPr>
        <w:tc>
          <w:tcPr>
            <w:tcW w:w="3447" w:type="dxa"/>
            <w:vMerge w:val="restart"/>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7CCB2F2B" w14:textId="1325EECB" w:rsidR="00694D18" w:rsidRPr="00694D18" w:rsidRDefault="00694D18" w:rsidP="00694D18">
            <w:pPr>
              <w:widowControl/>
              <w:jc w:val="center"/>
              <w:rPr>
                <w:rFonts w:ascii="宋体" w:eastAsia="宋体" w:hAnsi="宋体" w:cs="宋体"/>
                <w:kern w:val="0"/>
                <w:sz w:val="24"/>
                <w:szCs w:val="24"/>
              </w:rPr>
            </w:pPr>
            <w:r>
              <w:rPr>
                <w:rFonts w:ascii="宋体" w:eastAsia="宋体" w:hAnsi="宋体" w:cs="宋体" w:hint="eastAsia"/>
                <w:kern w:val="0"/>
                <w:sz w:val="24"/>
                <w:szCs w:val="24"/>
              </w:rPr>
              <w:t>市场类</w:t>
            </w: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19DD7AEF" w14:textId="77777777" w:rsidR="00694D18" w:rsidRPr="00694D18" w:rsidRDefault="00694D18" w:rsidP="00694D18">
            <w:pPr>
              <w:widowControl/>
              <w:jc w:val="center"/>
              <w:rPr>
                <w:rFonts w:ascii="宋体" w:eastAsia="宋体" w:hAnsi="宋体" w:cs="宋体"/>
                <w:kern w:val="0"/>
                <w:sz w:val="24"/>
                <w:szCs w:val="24"/>
              </w:rPr>
            </w:pPr>
            <w:r w:rsidRPr="00694D18">
              <w:rPr>
                <w:rFonts w:ascii="宋体" w:eastAsia="宋体" w:hAnsi="宋体" w:cs="宋体"/>
                <w:kern w:val="0"/>
                <w:sz w:val="24"/>
                <w:szCs w:val="24"/>
              </w:rPr>
              <w:t>新零售业务运营与拓展岗</w:t>
            </w:r>
          </w:p>
        </w:tc>
      </w:tr>
      <w:tr w:rsidR="00694D18" w:rsidRPr="00694D18" w14:paraId="094B3812" w14:textId="77777777" w:rsidTr="00CF52BC">
        <w:trPr>
          <w:trHeight w:val="315"/>
        </w:trPr>
        <w:tc>
          <w:tcPr>
            <w:tcW w:w="3447" w:type="dxa"/>
            <w:vMerge/>
            <w:tcBorders>
              <w:top w:val="single" w:sz="4" w:space="0" w:color="000000"/>
              <w:left w:val="single" w:sz="4" w:space="0" w:color="000000"/>
              <w:bottom w:val="single" w:sz="4" w:space="0" w:color="000000"/>
              <w:right w:val="single" w:sz="4" w:space="0" w:color="000000"/>
            </w:tcBorders>
            <w:vAlign w:val="center"/>
            <w:hideMark/>
          </w:tcPr>
          <w:p w14:paraId="0BF2E3D9" w14:textId="77777777" w:rsidR="00694D18" w:rsidRPr="00694D18" w:rsidRDefault="00694D18" w:rsidP="00694D18">
            <w:pPr>
              <w:widowControl/>
              <w:jc w:val="center"/>
              <w:rPr>
                <w:rFonts w:ascii="宋体" w:eastAsia="宋体" w:hAnsi="宋体" w:cs="宋体"/>
                <w:kern w:val="0"/>
                <w:sz w:val="24"/>
                <w:szCs w:val="24"/>
              </w:rPr>
            </w:pP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001BBADA" w14:textId="083B340A" w:rsidR="00694D18" w:rsidRPr="00694D18" w:rsidRDefault="00694D18" w:rsidP="00694D18">
            <w:pPr>
              <w:widowControl/>
              <w:jc w:val="center"/>
              <w:rPr>
                <w:rFonts w:ascii="宋体" w:eastAsia="宋体" w:hAnsi="宋体" w:cs="宋体"/>
                <w:kern w:val="0"/>
                <w:sz w:val="24"/>
                <w:szCs w:val="24"/>
              </w:rPr>
            </w:pPr>
            <w:r w:rsidRPr="00694D18">
              <w:rPr>
                <w:rFonts w:ascii="宋体" w:eastAsia="宋体" w:hAnsi="宋体" w:cs="宋体"/>
                <w:kern w:val="0"/>
                <w:sz w:val="24"/>
                <w:szCs w:val="24"/>
              </w:rPr>
              <w:t>品牌增长策划岗</w:t>
            </w:r>
          </w:p>
        </w:tc>
      </w:tr>
      <w:tr w:rsidR="00694D18" w:rsidRPr="00694D18" w14:paraId="38BA15AE" w14:textId="77777777" w:rsidTr="00CF52BC">
        <w:trPr>
          <w:trHeight w:val="315"/>
        </w:trPr>
        <w:tc>
          <w:tcPr>
            <w:tcW w:w="3447" w:type="dxa"/>
            <w:vMerge/>
            <w:tcBorders>
              <w:top w:val="single" w:sz="4" w:space="0" w:color="000000"/>
              <w:left w:val="single" w:sz="4" w:space="0" w:color="000000"/>
              <w:bottom w:val="single" w:sz="4" w:space="0" w:color="000000"/>
              <w:right w:val="single" w:sz="4" w:space="0" w:color="000000"/>
            </w:tcBorders>
            <w:vAlign w:val="center"/>
            <w:hideMark/>
          </w:tcPr>
          <w:p w14:paraId="25B2ADC2" w14:textId="77777777" w:rsidR="00694D18" w:rsidRPr="00694D18" w:rsidRDefault="00694D18" w:rsidP="00694D18">
            <w:pPr>
              <w:widowControl/>
              <w:jc w:val="center"/>
              <w:rPr>
                <w:rFonts w:ascii="宋体" w:eastAsia="宋体" w:hAnsi="宋体" w:cs="宋体"/>
                <w:kern w:val="0"/>
                <w:sz w:val="24"/>
                <w:szCs w:val="24"/>
              </w:rPr>
            </w:pP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52C0AD30" w14:textId="5E99C63A" w:rsidR="00694D18" w:rsidRPr="00694D18" w:rsidRDefault="00694D18" w:rsidP="00694D18">
            <w:pPr>
              <w:widowControl/>
              <w:jc w:val="center"/>
              <w:rPr>
                <w:rFonts w:ascii="宋体" w:eastAsia="宋体" w:hAnsi="宋体" w:cs="宋体"/>
                <w:kern w:val="0"/>
                <w:sz w:val="24"/>
                <w:szCs w:val="24"/>
              </w:rPr>
            </w:pPr>
            <w:r w:rsidRPr="00694D18">
              <w:rPr>
                <w:rFonts w:ascii="宋体" w:eastAsia="宋体" w:hAnsi="宋体" w:cs="宋体"/>
                <w:kern w:val="0"/>
                <w:sz w:val="24"/>
                <w:szCs w:val="24"/>
              </w:rPr>
              <w:t>品牌增长项目管理岗</w:t>
            </w:r>
          </w:p>
        </w:tc>
      </w:tr>
      <w:tr w:rsidR="00694D18" w:rsidRPr="00694D18" w14:paraId="1FF36B6C" w14:textId="77777777" w:rsidTr="00CF52BC">
        <w:trPr>
          <w:trHeight w:val="315"/>
        </w:trPr>
        <w:tc>
          <w:tcPr>
            <w:tcW w:w="3447" w:type="dxa"/>
            <w:vMerge/>
            <w:tcBorders>
              <w:top w:val="single" w:sz="4" w:space="0" w:color="000000"/>
              <w:left w:val="single" w:sz="4" w:space="0" w:color="000000"/>
              <w:bottom w:val="single" w:sz="4" w:space="0" w:color="000000"/>
              <w:right w:val="single" w:sz="4" w:space="0" w:color="000000"/>
            </w:tcBorders>
            <w:vAlign w:val="center"/>
            <w:hideMark/>
          </w:tcPr>
          <w:p w14:paraId="55DE7CE4" w14:textId="77777777" w:rsidR="00694D18" w:rsidRPr="00694D18" w:rsidRDefault="00694D18" w:rsidP="00694D18">
            <w:pPr>
              <w:widowControl/>
              <w:jc w:val="center"/>
              <w:rPr>
                <w:rFonts w:ascii="宋体" w:eastAsia="宋体" w:hAnsi="宋体" w:cs="宋体"/>
                <w:kern w:val="0"/>
                <w:sz w:val="24"/>
                <w:szCs w:val="24"/>
              </w:rPr>
            </w:pP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536A1802" w14:textId="40CE2C56" w:rsidR="00694D18" w:rsidRPr="00694D18" w:rsidRDefault="00694D18" w:rsidP="00694D18">
            <w:pPr>
              <w:widowControl/>
              <w:jc w:val="center"/>
              <w:rPr>
                <w:rFonts w:ascii="宋体" w:eastAsia="宋体" w:hAnsi="宋体" w:cs="宋体"/>
                <w:kern w:val="0"/>
                <w:sz w:val="24"/>
                <w:szCs w:val="24"/>
              </w:rPr>
            </w:pPr>
            <w:r w:rsidRPr="00694D18">
              <w:rPr>
                <w:rFonts w:ascii="宋体" w:eastAsia="宋体" w:hAnsi="宋体" w:cs="宋体"/>
                <w:kern w:val="0"/>
                <w:sz w:val="24"/>
                <w:szCs w:val="24"/>
              </w:rPr>
              <w:t>公司品牌管理岗</w:t>
            </w:r>
          </w:p>
        </w:tc>
      </w:tr>
      <w:tr w:rsidR="00694D18" w:rsidRPr="00694D18" w14:paraId="09822816" w14:textId="77777777" w:rsidTr="00CF52BC">
        <w:trPr>
          <w:trHeight w:val="315"/>
        </w:trPr>
        <w:tc>
          <w:tcPr>
            <w:tcW w:w="3447" w:type="dxa"/>
            <w:vMerge/>
            <w:tcBorders>
              <w:top w:val="single" w:sz="4" w:space="0" w:color="000000"/>
              <w:left w:val="single" w:sz="4" w:space="0" w:color="000000"/>
              <w:bottom w:val="single" w:sz="4" w:space="0" w:color="000000"/>
              <w:right w:val="single" w:sz="4" w:space="0" w:color="000000"/>
            </w:tcBorders>
            <w:vAlign w:val="center"/>
            <w:hideMark/>
          </w:tcPr>
          <w:p w14:paraId="586CDACF" w14:textId="77777777" w:rsidR="00694D18" w:rsidRPr="00694D18" w:rsidRDefault="00694D18" w:rsidP="00694D18">
            <w:pPr>
              <w:widowControl/>
              <w:jc w:val="center"/>
              <w:rPr>
                <w:rFonts w:ascii="宋体" w:eastAsia="宋体" w:hAnsi="宋体" w:cs="宋体"/>
                <w:kern w:val="0"/>
                <w:sz w:val="24"/>
                <w:szCs w:val="24"/>
              </w:rPr>
            </w:pP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63132977" w14:textId="535AE3D4" w:rsidR="00694D18" w:rsidRPr="00694D18" w:rsidRDefault="00694D18" w:rsidP="00694D18">
            <w:pPr>
              <w:widowControl/>
              <w:jc w:val="center"/>
              <w:rPr>
                <w:rFonts w:ascii="宋体" w:eastAsia="宋体" w:hAnsi="宋体" w:cs="宋体"/>
                <w:kern w:val="0"/>
                <w:sz w:val="24"/>
                <w:szCs w:val="24"/>
              </w:rPr>
            </w:pPr>
            <w:r w:rsidRPr="00694D18">
              <w:rPr>
                <w:rFonts w:ascii="宋体" w:eastAsia="宋体" w:hAnsi="宋体" w:cs="宋体"/>
                <w:kern w:val="0"/>
                <w:sz w:val="24"/>
                <w:szCs w:val="24"/>
              </w:rPr>
              <w:t>用户运营岗</w:t>
            </w:r>
          </w:p>
        </w:tc>
      </w:tr>
      <w:tr w:rsidR="00F66415" w:rsidRPr="00694D18" w14:paraId="22B40F93" w14:textId="77777777" w:rsidTr="00CF52BC">
        <w:trPr>
          <w:trHeight w:val="315"/>
        </w:trPr>
        <w:tc>
          <w:tcPr>
            <w:tcW w:w="3447" w:type="dxa"/>
            <w:vMerge/>
            <w:tcBorders>
              <w:top w:val="single" w:sz="4" w:space="0" w:color="000000"/>
              <w:left w:val="single" w:sz="4" w:space="0" w:color="000000"/>
              <w:bottom w:val="single" w:sz="4" w:space="0" w:color="000000"/>
              <w:right w:val="single" w:sz="4" w:space="0" w:color="000000"/>
            </w:tcBorders>
            <w:vAlign w:val="center"/>
          </w:tcPr>
          <w:p w14:paraId="476C289D" w14:textId="77777777" w:rsidR="00F66415" w:rsidRPr="00694D18" w:rsidRDefault="00F66415" w:rsidP="00694D18">
            <w:pPr>
              <w:widowControl/>
              <w:jc w:val="center"/>
              <w:rPr>
                <w:rFonts w:ascii="宋体" w:eastAsia="宋体" w:hAnsi="宋体" w:cs="宋体"/>
                <w:kern w:val="0"/>
                <w:sz w:val="24"/>
                <w:szCs w:val="24"/>
              </w:rPr>
            </w:pP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tcPr>
          <w:p w14:paraId="1B5EE641" w14:textId="4C851BBC" w:rsidR="00F66415" w:rsidRPr="00694D18" w:rsidRDefault="00F66415" w:rsidP="00694D18">
            <w:pPr>
              <w:widowControl/>
              <w:jc w:val="center"/>
              <w:rPr>
                <w:rFonts w:ascii="宋体" w:eastAsia="宋体" w:hAnsi="宋体" w:cs="宋体"/>
                <w:kern w:val="0"/>
                <w:sz w:val="24"/>
                <w:szCs w:val="24"/>
              </w:rPr>
            </w:pPr>
            <w:r>
              <w:rPr>
                <w:rFonts w:ascii="宋体" w:eastAsia="宋体" w:hAnsi="宋体" w:cs="宋体" w:hint="eastAsia"/>
                <w:kern w:val="0"/>
                <w:sz w:val="24"/>
                <w:szCs w:val="24"/>
              </w:rPr>
              <w:t>内容运营岗</w:t>
            </w:r>
          </w:p>
        </w:tc>
      </w:tr>
      <w:tr w:rsidR="00F66415" w:rsidRPr="00694D18" w14:paraId="498B3140" w14:textId="77777777" w:rsidTr="00CF52BC">
        <w:trPr>
          <w:trHeight w:val="315"/>
        </w:trPr>
        <w:tc>
          <w:tcPr>
            <w:tcW w:w="3447" w:type="dxa"/>
            <w:vMerge/>
            <w:tcBorders>
              <w:top w:val="single" w:sz="4" w:space="0" w:color="000000"/>
              <w:left w:val="single" w:sz="4" w:space="0" w:color="000000"/>
              <w:bottom w:val="single" w:sz="4" w:space="0" w:color="000000"/>
              <w:right w:val="single" w:sz="4" w:space="0" w:color="000000"/>
            </w:tcBorders>
            <w:vAlign w:val="center"/>
          </w:tcPr>
          <w:p w14:paraId="692A3E29" w14:textId="77777777" w:rsidR="00F66415" w:rsidRPr="00694D18" w:rsidRDefault="00F66415" w:rsidP="00694D18">
            <w:pPr>
              <w:widowControl/>
              <w:jc w:val="center"/>
              <w:rPr>
                <w:rFonts w:ascii="宋体" w:eastAsia="宋体" w:hAnsi="宋体" w:cs="宋体"/>
                <w:kern w:val="0"/>
                <w:sz w:val="24"/>
                <w:szCs w:val="24"/>
              </w:rPr>
            </w:pP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tcPr>
          <w:p w14:paraId="149F97B2" w14:textId="76308BF8" w:rsidR="00F66415" w:rsidRPr="00694D18" w:rsidRDefault="00F66415" w:rsidP="00694D18">
            <w:pPr>
              <w:widowControl/>
              <w:jc w:val="center"/>
              <w:rPr>
                <w:rFonts w:ascii="宋体" w:eastAsia="宋体" w:hAnsi="宋体" w:cs="宋体"/>
                <w:kern w:val="0"/>
                <w:sz w:val="24"/>
                <w:szCs w:val="24"/>
              </w:rPr>
            </w:pPr>
            <w:r>
              <w:rPr>
                <w:rFonts w:ascii="宋体" w:eastAsia="宋体" w:hAnsi="宋体" w:cs="宋体" w:hint="eastAsia"/>
                <w:kern w:val="0"/>
                <w:sz w:val="24"/>
                <w:szCs w:val="24"/>
              </w:rPr>
              <w:t>私域运营岗</w:t>
            </w:r>
          </w:p>
        </w:tc>
      </w:tr>
      <w:tr w:rsidR="00694D18" w:rsidRPr="00694D18" w14:paraId="6872D4C7" w14:textId="77777777" w:rsidTr="00CF52BC">
        <w:trPr>
          <w:trHeight w:val="315"/>
        </w:trPr>
        <w:tc>
          <w:tcPr>
            <w:tcW w:w="3447" w:type="dxa"/>
            <w:vMerge/>
            <w:tcBorders>
              <w:top w:val="single" w:sz="4" w:space="0" w:color="000000"/>
              <w:left w:val="single" w:sz="4" w:space="0" w:color="000000"/>
              <w:bottom w:val="single" w:sz="4" w:space="0" w:color="000000"/>
              <w:right w:val="single" w:sz="4" w:space="0" w:color="000000"/>
            </w:tcBorders>
            <w:vAlign w:val="center"/>
            <w:hideMark/>
          </w:tcPr>
          <w:p w14:paraId="614882F8" w14:textId="77777777" w:rsidR="00694D18" w:rsidRPr="00694D18" w:rsidRDefault="00694D18" w:rsidP="00694D18">
            <w:pPr>
              <w:widowControl/>
              <w:jc w:val="center"/>
              <w:rPr>
                <w:rFonts w:ascii="宋体" w:eastAsia="宋体" w:hAnsi="宋体" w:cs="宋体"/>
                <w:kern w:val="0"/>
                <w:sz w:val="24"/>
                <w:szCs w:val="24"/>
              </w:rPr>
            </w:pP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35D56007" w14:textId="5FB4EF20" w:rsidR="00694D18" w:rsidRPr="00694D18" w:rsidRDefault="00694D18" w:rsidP="00694D18">
            <w:pPr>
              <w:widowControl/>
              <w:jc w:val="center"/>
              <w:rPr>
                <w:rFonts w:ascii="宋体" w:eastAsia="宋体" w:hAnsi="宋体" w:cs="宋体"/>
                <w:kern w:val="0"/>
                <w:sz w:val="24"/>
                <w:szCs w:val="24"/>
              </w:rPr>
            </w:pPr>
            <w:r w:rsidRPr="00694D18">
              <w:rPr>
                <w:rFonts w:ascii="宋体" w:eastAsia="宋体" w:hAnsi="宋体" w:cs="宋体"/>
                <w:kern w:val="0"/>
                <w:sz w:val="24"/>
                <w:szCs w:val="24"/>
              </w:rPr>
              <w:t>产品管理岗</w:t>
            </w:r>
          </w:p>
        </w:tc>
      </w:tr>
      <w:tr w:rsidR="00694D18" w:rsidRPr="00694D18" w14:paraId="1304CADE" w14:textId="77777777" w:rsidTr="00CF52BC">
        <w:trPr>
          <w:trHeight w:val="315"/>
        </w:trPr>
        <w:tc>
          <w:tcPr>
            <w:tcW w:w="3447"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1859B588" w14:textId="0684758D" w:rsidR="00694D18" w:rsidRPr="00694D18" w:rsidRDefault="00694D18" w:rsidP="00694D18">
            <w:pPr>
              <w:widowControl/>
              <w:jc w:val="center"/>
              <w:rPr>
                <w:rFonts w:ascii="宋体" w:eastAsia="宋体" w:hAnsi="宋体" w:cs="宋体"/>
                <w:kern w:val="0"/>
                <w:sz w:val="24"/>
                <w:szCs w:val="24"/>
              </w:rPr>
            </w:pPr>
            <w:r>
              <w:rPr>
                <w:rFonts w:ascii="宋体" w:eastAsia="宋体" w:hAnsi="宋体" w:cs="宋体" w:hint="eastAsia"/>
                <w:kern w:val="0"/>
                <w:sz w:val="24"/>
                <w:szCs w:val="24"/>
              </w:rPr>
              <w:t>营运类</w:t>
            </w: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4495D0B6" w14:textId="77777777" w:rsidR="00694D18" w:rsidRPr="00694D18" w:rsidRDefault="00694D18" w:rsidP="00694D18">
            <w:pPr>
              <w:widowControl/>
              <w:jc w:val="center"/>
              <w:rPr>
                <w:rFonts w:ascii="宋体" w:eastAsia="宋体" w:hAnsi="宋体" w:cs="宋体"/>
                <w:kern w:val="0"/>
                <w:sz w:val="24"/>
                <w:szCs w:val="24"/>
              </w:rPr>
            </w:pPr>
            <w:r w:rsidRPr="00694D18">
              <w:rPr>
                <w:rFonts w:ascii="宋体" w:eastAsia="宋体" w:hAnsi="宋体" w:cs="宋体"/>
                <w:kern w:val="0"/>
                <w:sz w:val="24"/>
                <w:szCs w:val="24"/>
              </w:rPr>
              <w:t>销售营运管理岗</w:t>
            </w:r>
          </w:p>
        </w:tc>
      </w:tr>
      <w:tr w:rsidR="004C18BC" w:rsidRPr="00694D18" w14:paraId="0BCFC619" w14:textId="77777777" w:rsidTr="00A1176A">
        <w:trPr>
          <w:trHeight w:val="315"/>
        </w:trPr>
        <w:tc>
          <w:tcPr>
            <w:tcW w:w="3447" w:type="dxa"/>
            <w:vMerge w:val="restart"/>
            <w:tcBorders>
              <w:top w:val="single" w:sz="4" w:space="0" w:color="000000"/>
              <w:left w:val="single" w:sz="4" w:space="0" w:color="000000"/>
              <w:right w:val="single" w:sz="4" w:space="0" w:color="000000"/>
            </w:tcBorders>
            <w:noWrap/>
            <w:tcMar>
              <w:top w:w="30" w:type="dxa"/>
              <w:left w:w="45" w:type="dxa"/>
              <w:bottom w:w="30" w:type="dxa"/>
              <w:right w:w="45" w:type="dxa"/>
            </w:tcMar>
            <w:vAlign w:val="center"/>
          </w:tcPr>
          <w:p w14:paraId="5F736962" w14:textId="0DD73236" w:rsidR="004C18BC" w:rsidRDefault="004C18BC" w:rsidP="004C18BC">
            <w:pPr>
              <w:jc w:val="center"/>
              <w:rPr>
                <w:rFonts w:ascii="宋体" w:eastAsia="宋体" w:hAnsi="宋体" w:cs="宋体"/>
                <w:kern w:val="0"/>
                <w:sz w:val="24"/>
                <w:szCs w:val="24"/>
              </w:rPr>
            </w:pPr>
            <w:r>
              <w:rPr>
                <w:rFonts w:ascii="宋体" w:eastAsia="宋体" w:hAnsi="宋体" w:cs="宋体" w:hint="eastAsia"/>
                <w:kern w:val="0"/>
                <w:sz w:val="24"/>
                <w:szCs w:val="24"/>
              </w:rPr>
              <w:t>电商类</w:t>
            </w: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tcPr>
          <w:p w14:paraId="699ECA9D" w14:textId="0C4F56C4" w:rsidR="004C18BC" w:rsidRDefault="004C18BC" w:rsidP="00694D18">
            <w:pPr>
              <w:widowControl/>
              <w:jc w:val="center"/>
              <w:rPr>
                <w:rFonts w:ascii="宋体" w:eastAsia="宋体" w:hAnsi="宋体" w:cs="宋体"/>
                <w:kern w:val="0"/>
                <w:sz w:val="24"/>
                <w:szCs w:val="24"/>
              </w:rPr>
            </w:pPr>
            <w:r>
              <w:t>电商文案策划</w:t>
            </w:r>
          </w:p>
        </w:tc>
      </w:tr>
      <w:tr w:rsidR="004C18BC" w:rsidRPr="00694D18" w14:paraId="757E4B02" w14:textId="77777777" w:rsidTr="00A1176A">
        <w:trPr>
          <w:trHeight w:val="315"/>
        </w:trPr>
        <w:tc>
          <w:tcPr>
            <w:tcW w:w="3447" w:type="dxa"/>
            <w:vMerge/>
            <w:tcBorders>
              <w:left w:val="single" w:sz="4" w:space="0" w:color="000000"/>
              <w:right w:val="single" w:sz="4" w:space="0" w:color="000000"/>
            </w:tcBorders>
            <w:noWrap/>
            <w:tcMar>
              <w:top w:w="30" w:type="dxa"/>
              <w:left w:w="45" w:type="dxa"/>
              <w:bottom w:w="30" w:type="dxa"/>
              <w:right w:w="45" w:type="dxa"/>
            </w:tcMar>
            <w:vAlign w:val="center"/>
          </w:tcPr>
          <w:p w14:paraId="2174CB61" w14:textId="51A04DD8" w:rsidR="004C18BC" w:rsidRDefault="004C18BC" w:rsidP="004C18BC">
            <w:pPr>
              <w:jc w:val="center"/>
              <w:rPr>
                <w:rFonts w:ascii="宋体" w:eastAsia="宋体" w:hAnsi="宋体" w:cs="宋体"/>
                <w:kern w:val="0"/>
                <w:sz w:val="24"/>
                <w:szCs w:val="24"/>
              </w:rPr>
            </w:pP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tcPr>
          <w:p w14:paraId="18AB0F7F" w14:textId="575498B2" w:rsidR="004C18BC" w:rsidRDefault="004C18BC" w:rsidP="00694D18">
            <w:pPr>
              <w:widowControl/>
              <w:jc w:val="center"/>
              <w:rPr>
                <w:rFonts w:ascii="宋体" w:eastAsia="宋体" w:hAnsi="宋体" w:cs="宋体"/>
                <w:kern w:val="0"/>
                <w:sz w:val="24"/>
                <w:szCs w:val="24"/>
              </w:rPr>
            </w:pPr>
            <w:r>
              <w:t>电商营销策划</w:t>
            </w:r>
          </w:p>
        </w:tc>
      </w:tr>
      <w:tr w:rsidR="004C18BC" w:rsidRPr="00694D18" w14:paraId="052F8173" w14:textId="77777777" w:rsidTr="00A1176A">
        <w:trPr>
          <w:trHeight w:val="315"/>
        </w:trPr>
        <w:tc>
          <w:tcPr>
            <w:tcW w:w="3447" w:type="dxa"/>
            <w:vMerge/>
            <w:tcBorders>
              <w:left w:val="single" w:sz="4" w:space="0" w:color="000000"/>
              <w:bottom w:val="single" w:sz="4" w:space="0" w:color="000000"/>
              <w:right w:val="single" w:sz="4" w:space="0" w:color="000000"/>
            </w:tcBorders>
            <w:noWrap/>
            <w:tcMar>
              <w:top w:w="30" w:type="dxa"/>
              <w:left w:w="45" w:type="dxa"/>
              <w:bottom w:w="30" w:type="dxa"/>
              <w:right w:w="45" w:type="dxa"/>
            </w:tcMar>
            <w:vAlign w:val="center"/>
          </w:tcPr>
          <w:p w14:paraId="6F9E90E0" w14:textId="1C9951D3" w:rsidR="004C18BC" w:rsidRDefault="004C18BC" w:rsidP="004C18BC">
            <w:pPr>
              <w:widowControl/>
              <w:jc w:val="center"/>
              <w:rPr>
                <w:rFonts w:ascii="宋体" w:eastAsia="宋体" w:hAnsi="宋体" w:cs="宋体"/>
                <w:kern w:val="0"/>
                <w:sz w:val="24"/>
                <w:szCs w:val="24"/>
              </w:rPr>
            </w:pP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tcPr>
          <w:p w14:paraId="3128CC39" w14:textId="6C865388" w:rsidR="004C18BC" w:rsidRDefault="004C18BC" w:rsidP="004C18BC">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kern w:val="0"/>
                <w:sz w:val="24"/>
                <w:szCs w:val="24"/>
              </w:rPr>
              <w:t>RM</w:t>
            </w:r>
            <w:r w:rsidRPr="00694D18">
              <w:rPr>
                <w:rFonts w:ascii="宋体" w:eastAsia="宋体" w:hAnsi="宋体" w:cs="宋体"/>
                <w:kern w:val="0"/>
                <w:sz w:val="24"/>
                <w:szCs w:val="24"/>
              </w:rPr>
              <w:t>运营</w:t>
            </w:r>
            <w:r>
              <w:rPr>
                <w:rFonts w:ascii="宋体" w:eastAsia="宋体" w:hAnsi="宋体" w:cs="宋体" w:hint="eastAsia"/>
                <w:kern w:val="0"/>
                <w:sz w:val="24"/>
                <w:szCs w:val="24"/>
              </w:rPr>
              <w:t>岗</w:t>
            </w:r>
          </w:p>
        </w:tc>
      </w:tr>
      <w:tr w:rsidR="004C18BC" w:rsidRPr="00694D18" w14:paraId="260EC0BC" w14:textId="77777777" w:rsidTr="007A66CA">
        <w:trPr>
          <w:trHeight w:val="315"/>
        </w:trPr>
        <w:tc>
          <w:tcPr>
            <w:tcW w:w="3447" w:type="dxa"/>
            <w:vMerge w:val="restart"/>
            <w:tcBorders>
              <w:top w:val="single" w:sz="4" w:space="0" w:color="000000"/>
              <w:left w:val="single" w:sz="4" w:space="0" w:color="000000"/>
              <w:right w:val="single" w:sz="4" w:space="0" w:color="000000"/>
            </w:tcBorders>
            <w:noWrap/>
            <w:tcMar>
              <w:top w:w="30" w:type="dxa"/>
              <w:left w:w="45" w:type="dxa"/>
              <w:bottom w:w="30" w:type="dxa"/>
              <w:right w:w="45" w:type="dxa"/>
            </w:tcMar>
            <w:vAlign w:val="center"/>
          </w:tcPr>
          <w:p w14:paraId="39E75B06" w14:textId="63C76F29" w:rsidR="004C18BC" w:rsidRPr="00694D18" w:rsidRDefault="004C18BC" w:rsidP="004C18BC">
            <w:pPr>
              <w:jc w:val="center"/>
              <w:rPr>
                <w:rFonts w:ascii="宋体" w:eastAsia="宋体" w:hAnsi="宋体" w:cs="宋体"/>
                <w:kern w:val="0"/>
                <w:sz w:val="24"/>
                <w:szCs w:val="24"/>
              </w:rPr>
            </w:pPr>
            <w:r>
              <w:rPr>
                <w:rFonts w:ascii="宋体" w:eastAsia="宋体" w:hAnsi="宋体" w:cs="宋体" w:hint="eastAsia"/>
                <w:kern w:val="0"/>
                <w:sz w:val="24"/>
                <w:szCs w:val="24"/>
              </w:rPr>
              <w:t>采购类</w:t>
            </w: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tcPr>
          <w:p w14:paraId="7B9BCDBE" w14:textId="3177E16D" w:rsidR="004C18BC" w:rsidRPr="00694D18" w:rsidRDefault="004C18BC" w:rsidP="004C18BC">
            <w:pPr>
              <w:widowControl/>
              <w:jc w:val="center"/>
              <w:rPr>
                <w:rFonts w:ascii="宋体" w:eastAsia="宋体" w:hAnsi="宋体" w:cs="宋体"/>
                <w:kern w:val="0"/>
                <w:sz w:val="24"/>
                <w:szCs w:val="24"/>
              </w:rPr>
            </w:pPr>
            <w:r>
              <w:t>采购数字化</w:t>
            </w:r>
            <w:r>
              <w:rPr>
                <w:rFonts w:hint="eastAsia"/>
              </w:rPr>
              <w:t>岗</w:t>
            </w:r>
          </w:p>
        </w:tc>
      </w:tr>
      <w:tr w:rsidR="004C18BC" w:rsidRPr="00694D18" w14:paraId="3A17647A" w14:textId="77777777" w:rsidTr="007A66CA">
        <w:trPr>
          <w:trHeight w:val="315"/>
        </w:trPr>
        <w:tc>
          <w:tcPr>
            <w:tcW w:w="3447" w:type="dxa"/>
            <w:vMerge/>
            <w:tcBorders>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1F04BB20" w14:textId="52FA34C6" w:rsidR="004C18BC" w:rsidRPr="00694D18" w:rsidRDefault="004C18BC" w:rsidP="004C18BC">
            <w:pPr>
              <w:widowControl/>
              <w:jc w:val="center"/>
              <w:rPr>
                <w:rFonts w:ascii="宋体" w:eastAsia="宋体" w:hAnsi="宋体" w:cs="宋体"/>
                <w:kern w:val="0"/>
                <w:sz w:val="24"/>
                <w:szCs w:val="24"/>
              </w:rPr>
            </w:pP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138B7167" w14:textId="626C67F3" w:rsidR="004C18BC" w:rsidRPr="00694D18" w:rsidRDefault="004C18BC" w:rsidP="004C18BC">
            <w:pPr>
              <w:widowControl/>
              <w:jc w:val="center"/>
              <w:rPr>
                <w:rFonts w:ascii="宋体" w:eastAsia="宋体" w:hAnsi="宋体" w:cs="宋体"/>
                <w:kern w:val="0"/>
                <w:sz w:val="24"/>
                <w:szCs w:val="24"/>
              </w:rPr>
            </w:pPr>
            <w:r w:rsidRPr="00694D18">
              <w:rPr>
                <w:rFonts w:ascii="宋体" w:eastAsia="宋体" w:hAnsi="宋体" w:cs="宋体"/>
                <w:kern w:val="0"/>
                <w:sz w:val="24"/>
                <w:szCs w:val="24"/>
              </w:rPr>
              <w:t>采购</w:t>
            </w:r>
            <w:r>
              <w:rPr>
                <w:rFonts w:ascii="宋体" w:eastAsia="宋体" w:hAnsi="宋体" w:cs="宋体" w:hint="eastAsia"/>
                <w:kern w:val="0"/>
                <w:sz w:val="24"/>
                <w:szCs w:val="24"/>
              </w:rPr>
              <w:t>岗</w:t>
            </w:r>
          </w:p>
        </w:tc>
      </w:tr>
      <w:tr w:rsidR="004C18BC" w:rsidRPr="00694D18" w14:paraId="70F8EF94" w14:textId="77777777" w:rsidTr="00CF52BC">
        <w:trPr>
          <w:trHeight w:val="315"/>
        </w:trPr>
        <w:tc>
          <w:tcPr>
            <w:tcW w:w="3447"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2E767B08" w14:textId="1CAFE6F5" w:rsidR="004C18BC" w:rsidRPr="00694D18" w:rsidRDefault="004C18BC" w:rsidP="004C18BC">
            <w:pPr>
              <w:widowControl/>
              <w:jc w:val="center"/>
              <w:rPr>
                <w:rFonts w:ascii="宋体" w:eastAsia="宋体" w:hAnsi="宋体" w:cs="宋体"/>
                <w:kern w:val="0"/>
                <w:sz w:val="24"/>
                <w:szCs w:val="24"/>
              </w:rPr>
            </w:pPr>
            <w:r>
              <w:rPr>
                <w:rFonts w:ascii="宋体" w:eastAsia="宋体" w:hAnsi="宋体" w:cs="宋体" w:hint="eastAsia"/>
                <w:kern w:val="0"/>
                <w:sz w:val="24"/>
                <w:szCs w:val="24"/>
              </w:rPr>
              <w:t>自有品牌类</w:t>
            </w: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125AAC2A" w14:textId="768087C8" w:rsidR="004C18BC" w:rsidRPr="00694D18" w:rsidRDefault="004C18BC" w:rsidP="004C18BC">
            <w:pPr>
              <w:widowControl/>
              <w:jc w:val="center"/>
              <w:rPr>
                <w:rFonts w:ascii="宋体" w:eastAsia="宋体" w:hAnsi="宋体" w:cs="宋体"/>
                <w:kern w:val="0"/>
                <w:sz w:val="24"/>
                <w:szCs w:val="24"/>
              </w:rPr>
            </w:pPr>
            <w:r w:rsidRPr="00694D18">
              <w:rPr>
                <w:rFonts w:ascii="宋体" w:eastAsia="宋体" w:hAnsi="宋体" w:cs="宋体"/>
                <w:kern w:val="0"/>
                <w:sz w:val="24"/>
                <w:szCs w:val="24"/>
              </w:rPr>
              <w:t>品牌岗</w:t>
            </w:r>
          </w:p>
        </w:tc>
      </w:tr>
      <w:tr w:rsidR="004C18BC" w:rsidRPr="00694D18" w14:paraId="6C996DEB" w14:textId="77777777" w:rsidTr="00CF52BC">
        <w:trPr>
          <w:trHeight w:val="315"/>
        </w:trPr>
        <w:tc>
          <w:tcPr>
            <w:tcW w:w="3447"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190BF428" w14:textId="259CC61B" w:rsidR="004C18BC" w:rsidRPr="00694D18" w:rsidRDefault="004C18BC" w:rsidP="004C18BC">
            <w:pPr>
              <w:widowControl/>
              <w:jc w:val="center"/>
              <w:rPr>
                <w:rFonts w:ascii="宋体" w:eastAsia="宋体" w:hAnsi="宋体" w:cs="宋体"/>
                <w:kern w:val="0"/>
                <w:sz w:val="24"/>
                <w:szCs w:val="24"/>
              </w:rPr>
            </w:pPr>
            <w:r>
              <w:rPr>
                <w:rFonts w:ascii="宋体" w:eastAsia="宋体" w:hAnsi="宋体" w:cs="宋体" w:hint="eastAsia"/>
                <w:kern w:val="0"/>
                <w:sz w:val="24"/>
                <w:szCs w:val="24"/>
              </w:rPr>
              <w:t>供应链类</w:t>
            </w:r>
          </w:p>
        </w:tc>
        <w:tc>
          <w:tcPr>
            <w:tcW w:w="5103" w:type="dxa"/>
            <w:tcBorders>
              <w:top w:val="single" w:sz="4" w:space="0" w:color="000000"/>
              <w:left w:val="single" w:sz="4" w:space="0" w:color="000000"/>
              <w:bottom w:val="single" w:sz="4" w:space="0" w:color="000000"/>
              <w:right w:val="single" w:sz="4" w:space="0" w:color="000000"/>
            </w:tcBorders>
            <w:noWrap/>
            <w:tcMar>
              <w:top w:w="30" w:type="dxa"/>
              <w:left w:w="45" w:type="dxa"/>
              <w:bottom w:w="30" w:type="dxa"/>
              <w:right w:w="45" w:type="dxa"/>
            </w:tcMar>
            <w:vAlign w:val="center"/>
            <w:hideMark/>
          </w:tcPr>
          <w:p w14:paraId="7AA271E1" w14:textId="5B5A9C8E" w:rsidR="004C18BC" w:rsidRPr="00694D18" w:rsidRDefault="004C18BC" w:rsidP="004C18BC">
            <w:pPr>
              <w:widowControl/>
              <w:jc w:val="center"/>
              <w:rPr>
                <w:rFonts w:ascii="宋体" w:eastAsia="宋体" w:hAnsi="宋体" w:cs="宋体"/>
                <w:kern w:val="0"/>
                <w:sz w:val="24"/>
                <w:szCs w:val="24"/>
              </w:rPr>
            </w:pPr>
            <w:r>
              <w:rPr>
                <w:rFonts w:ascii="宋体" w:eastAsia="宋体" w:hAnsi="宋体" w:cs="宋体" w:hint="eastAsia"/>
                <w:kern w:val="0"/>
                <w:sz w:val="24"/>
                <w:szCs w:val="24"/>
              </w:rPr>
              <w:t>库存</w:t>
            </w:r>
            <w:r w:rsidRPr="00694D18">
              <w:rPr>
                <w:rFonts w:ascii="宋体" w:eastAsia="宋体" w:hAnsi="宋体" w:cs="宋体"/>
                <w:kern w:val="0"/>
                <w:sz w:val="24"/>
                <w:szCs w:val="24"/>
              </w:rPr>
              <w:t>管理岗</w:t>
            </w:r>
          </w:p>
        </w:tc>
      </w:tr>
      <w:tr w:rsidR="004C18BC" w:rsidRPr="00694D18" w14:paraId="168ECA92" w14:textId="77777777" w:rsidTr="00CF52BC">
        <w:trPr>
          <w:trHeight w:val="315"/>
        </w:trPr>
        <w:tc>
          <w:tcPr>
            <w:tcW w:w="3447" w:type="dxa"/>
            <w:tcBorders>
              <w:left w:val="single" w:sz="4" w:space="0" w:color="000000"/>
              <w:bottom w:val="single" w:sz="4" w:space="0" w:color="000000"/>
              <w:right w:val="single" w:sz="4" w:space="0" w:color="000000"/>
            </w:tcBorders>
            <w:noWrap/>
            <w:tcMar>
              <w:top w:w="30" w:type="dxa"/>
              <w:left w:w="45" w:type="dxa"/>
              <w:bottom w:w="30" w:type="dxa"/>
              <w:right w:w="45" w:type="dxa"/>
            </w:tcMar>
            <w:vAlign w:val="center"/>
          </w:tcPr>
          <w:p w14:paraId="551AC4CF" w14:textId="53C934CF" w:rsidR="004C18BC" w:rsidRPr="00694D18" w:rsidRDefault="004C18BC" w:rsidP="004C18BC">
            <w:pPr>
              <w:widowControl/>
              <w:jc w:val="center"/>
              <w:rPr>
                <w:rFonts w:ascii="宋体" w:eastAsia="宋体" w:hAnsi="宋体" w:cs="宋体"/>
                <w:kern w:val="0"/>
                <w:sz w:val="24"/>
                <w:szCs w:val="24"/>
              </w:rPr>
            </w:pPr>
            <w:r>
              <w:rPr>
                <w:rFonts w:ascii="宋体" w:eastAsia="宋体" w:hAnsi="宋体" w:cs="宋体" w:hint="eastAsia"/>
                <w:kern w:val="0"/>
                <w:sz w:val="24"/>
                <w:szCs w:val="24"/>
              </w:rPr>
              <w:t>资产管理类</w:t>
            </w:r>
          </w:p>
        </w:tc>
        <w:tc>
          <w:tcPr>
            <w:tcW w:w="5103" w:type="dxa"/>
            <w:tcBorders>
              <w:left w:val="single" w:sz="4" w:space="0" w:color="000000"/>
              <w:bottom w:val="single" w:sz="4" w:space="0" w:color="000000"/>
              <w:right w:val="single" w:sz="4" w:space="0" w:color="000000"/>
            </w:tcBorders>
            <w:noWrap/>
            <w:tcMar>
              <w:top w:w="30" w:type="dxa"/>
              <w:left w:w="45" w:type="dxa"/>
              <w:bottom w:w="30" w:type="dxa"/>
              <w:right w:w="45" w:type="dxa"/>
            </w:tcMar>
            <w:vAlign w:val="center"/>
          </w:tcPr>
          <w:p w14:paraId="7EFD1D86" w14:textId="248F49EF" w:rsidR="004C18BC" w:rsidRPr="00694D18" w:rsidRDefault="004C18BC" w:rsidP="004C18BC">
            <w:pPr>
              <w:widowControl/>
              <w:jc w:val="center"/>
              <w:rPr>
                <w:rFonts w:ascii="宋体" w:eastAsia="宋体" w:hAnsi="宋体" w:cs="宋体"/>
                <w:kern w:val="0"/>
                <w:sz w:val="24"/>
                <w:szCs w:val="24"/>
              </w:rPr>
            </w:pPr>
            <w:r w:rsidRPr="00694D18">
              <w:rPr>
                <w:rFonts w:ascii="宋体" w:eastAsia="宋体" w:hAnsi="宋体" w:cs="宋体"/>
                <w:kern w:val="0"/>
                <w:sz w:val="24"/>
                <w:szCs w:val="24"/>
              </w:rPr>
              <w:t>资产</w:t>
            </w:r>
            <w:r>
              <w:rPr>
                <w:rFonts w:ascii="宋体" w:eastAsia="宋体" w:hAnsi="宋体" w:cs="宋体" w:hint="eastAsia"/>
                <w:kern w:val="0"/>
                <w:sz w:val="24"/>
                <w:szCs w:val="24"/>
              </w:rPr>
              <w:t>管理</w:t>
            </w:r>
            <w:r w:rsidRPr="00694D18">
              <w:rPr>
                <w:rFonts w:ascii="宋体" w:eastAsia="宋体" w:hAnsi="宋体" w:cs="宋体"/>
                <w:kern w:val="0"/>
                <w:sz w:val="24"/>
                <w:szCs w:val="24"/>
              </w:rPr>
              <w:t>岗</w:t>
            </w:r>
          </w:p>
        </w:tc>
      </w:tr>
      <w:tr w:rsidR="004C18BC" w:rsidRPr="00694D18" w14:paraId="3C3CE61F" w14:textId="77777777" w:rsidTr="00CF52BC">
        <w:trPr>
          <w:trHeight w:val="315"/>
        </w:trPr>
        <w:tc>
          <w:tcPr>
            <w:tcW w:w="3447" w:type="dxa"/>
            <w:tcBorders>
              <w:left w:val="single" w:sz="4" w:space="0" w:color="000000"/>
              <w:bottom w:val="single" w:sz="4" w:space="0" w:color="000000"/>
              <w:right w:val="single" w:sz="4" w:space="0" w:color="000000"/>
            </w:tcBorders>
            <w:noWrap/>
            <w:tcMar>
              <w:top w:w="30" w:type="dxa"/>
              <w:left w:w="45" w:type="dxa"/>
              <w:bottom w:w="30" w:type="dxa"/>
              <w:right w:w="45" w:type="dxa"/>
            </w:tcMar>
            <w:vAlign w:val="center"/>
          </w:tcPr>
          <w:p w14:paraId="0FFE8736" w14:textId="3DAFEFF0" w:rsidR="004C18BC" w:rsidRDefault="004C18BC" w:rsidP="004C18BC">
            <w:pPr>
              <w:widowControl/>
              <w:jc w:val="center"/>
              <w:rPr>
                <w:rFonts w:ascii="宋体" w:eastAsia="宋体" w:hAnsi="宋体" w:cs="宋体"/>
                <w:kern w:val="0"/>
                <w:sz w:val="24"/>
                <w:szCs w:val="24"/>
              </w:rPr>
            </w:pPr>
            <w:r>
              <w:rPr>
                <w:rFonts w:ascii="宋体" w:eastAsia="宋体" w:hAnsi="宋体" w:cs="宋体" w:hint="eastAsia"/>
                <w:kern w:val="0"/>
                <w:sz w:val="24"/>
                <w:szCs w:val="24"/>
              </w:rPr>
              <w:t>职能类</w:t>
            </w:r>
          </w:p>
        </w:tc>
        <w:tc>
          <w:tcPr>
            <w:tcW w:w="5103" w:type="dxa"/>
            <w:tcBorders>
              <w:left w:val="single" w:sz="4" w:space="0" w:color="000000"/>
              <w:bottom w:val="single" w:sz="4" w:space="0" w:color="000000"/>
              <w:right w:val="single" w:sz="4" w:space="0" w:color="000000"/>
            </w:tcBorders>
            <w:noWrap/>
            <w:tcMar>
              <w:top w:w="30" w:type="dxa"/>
              <w:left w:w="45" w:type="dxa"/>
              <w:bottom w:w="30" w:type="dxa"/>
              <w:right w:w="45" w:type="dxa"/>
            </w:tcMar>
            <w:vAlign w:val="center"/>
          </w:tcPr>
          <w:p w14:paraId="3295E9F3" w14:textId="2E719D5D" w:rsidR="004C18BC" w:rsidRPr="00694D18" w:rsidRDefault="004C18BC" w:rsidP="004C18BC">
            <w:pPr>
              <w:widowControl/>
              <w:jc w:val="center"/>
              <w:rPr>
                <w:rFonts w:ascii="宋体" w:eastAsia="宋体" w:hAnsi="宋体" w:cs="宋体"/>
                <w:kern w:val="0"/>
                <w:sz w:val="24"/>
                <w:szCs w:val="24"/>
              </w:rPr>
            </w:pPr>
            <w:r>
              <w:rPr>
                <w:rFonts w:ascii="宋体" w:eastAsia="宋体" w:hAnsi="宋体" w:cs="宋体" w:hint="eastAsia"/>
                <w:kern w:val="0"/>
                <w:sz w:val="24"/>
                <w:szCs w:val="24"/>
              </w:rPr>
              <w:t>人力资源岗</w:t>
            </w:r>
          </w:p>
        </w:tc>
      </w:tr>
    </w:tbl>
    <w:p w14:paraId="0025F1B0" w14:textId="77777777" w:rsidR="00AD389F" w:rsidRDefault="00AD389F">
      <w:pPr>
        <w:rPr>
          <w:b/>
          <w:bCs/>
        </w:rPr>
      </w:pPr>
    </w:p>
    <w:p w14:paraId="4AB59446" w14:textId="77777777" w:rsidR="00AD389F" w:rsidRDefault="00AA1948">
      <w:pPr>
        <w:spacing w:line="360" w:lineRule="auto"/>
        <w:rPr>
          <w:b/>
          <w:bCs/>
        </w:rPr>
      </w:pPr>
      <w:r>
        <w:rPr>
          <w:rFonts w:hint="eastAsia"/>
          <w:b/>
          <w:bCs/>
        </w:rPr>
        <w:t>3</w:t>
      </w:r>
      <w:r>
        <w:rPr>
          <w:b/>
          <w:bCs/>
        </w:rPr>
        <w:t xml:space="preserve">. </w:t>
      </w:r>
      <w:r>
        <w:rPr>
          <w:rFonts w:hint="eastAsia"/>
          <w:b/>
          <w:bCs/>
        </w:rPr>
        <w:t>招聘流程：</w:t>
      </w:r>
    </w:p>
    <w:p w14:paraId="33062922" w14:textId="0265B7F1" w:rsidR="00AD389F" w:rsidRDefault="00AA1948">
      <w:pPr>
        <w:spacing w:line="360" w:lineRule="auto"/>
        <w:rPr>
          <w:rFonts w:ascii="微软雅黑" w:eastAsia="微软雅黑" w:hAnsi="微软雅黑"/>
          <w:color w:val="171A1D"/>
          <w:szCs w:val="21"/>
          <w:shd w:val="clear" w:color="auto" w:fill="FFFFFF"/>
        </w:rPr>
      </w:pPr>
      <w:r>
        <w:rPr>
          <w:rFonts w:ascii="微软雅黑" w:eastAsia="微软雅黑" w:hAnsi="微软雅黑" w:hint="eastAsia"/>
          <w:color w:val="171A1D"/>
          <w:szCs w:val="21"/>
          <w:shd w:val="clear" w:color="auto" w:fill="FFFFFF"/>
        </w:rPr>
        <w:t>网申——</w:t>
      </w:r>
      <w:r w:rsidR="00786D69">
        <w:rPr>
          <w:rFonts w:ascii="微软雅黑" w:eastAsia="微软雅黑" w:hAnsi="微软雅黑" w:hint="eastAsia"/>
          <w:color w:val="171A1D"/>
          <w:szCs w:val="21"/>
          <w:shd w:val="clear" w:color="auto" w:fill="FFFFFF"/>
        </w:rPr>
        <w:t>A</w:t>
      </w:r>
      <w:r w:rsidR="00786D69">
        <w:rPr>
          <w:rFonts w:ascii="微软雅黑" w:eastAsia="微软雅黑" w:hAnsi="微软雅黑"/>
          <w:color w:val="171A1D"/>
          <w:szCs w:val="21"/>
          <w:shd w:val="clear" w:color="auto" w:fill="FFFFFF"/>
        </w:rPr>
        <w:t>I</w:t>
      </w:r>
      <w:r w:rsidR="00786D69">
        <w:rPr>
          <w:rFonts w:ascii="微软雅黑" w:eastAsia="微软雅黑" w:hAnsi="微软雅黑" w:hint="eastAsia"/>
          <w:color w:val="171A1D"/>
          <w:szCs w:val="21"/>
          <w:shd w:val="clear" w:color="auto" w:fill="FFFFFF"/>
        </w:rPr>
        <w:t>面试</w:t>
      </w:r>
      <w:r>
        <w:rPr>
          <w:rFonts w:ascii="微软雅黑" w:eastAsia="微软雅黑" w:hAnsi="微软雅黑" w:hint="eastAsia"/>
          <w:color w:val="171A1D"/>
          <w:szCs w:val="21"/>
          <w:shd w:val="clear" w:color="auto" w:fill="FFFFFF"/>
        </w:rPr>
        <w:t>——</w:t>
      </w:r>
      <w:r w:rsidR="00694D18">
        <w:rPr>
          <w:rFonts w:ascii="微软雅黑" w:eastAsia="微软雅黑" w:hAnsi="微软雅黑" w:hint="eastAsia"/>
          <w:color w:val="171A1D"/>
          <w:szCs w:val="21"/>
          <w:shd w:val="clear" w:color="auto" w:fill="FFFFFF"/>
        </w:rPr>
        <w:t>业务初面</w:t>
      </w:r>
      <w:r>
        <w:rPr>
          <w:rFonts w:ascii="微软雅黑" w:eastAsia="微软雅黑" w:hAnsi="微软雅黑" w:hint="eastAsia"/>
          <w:color w:val="171A1D"/>
          <w:szCs w:val="21"/>
          <w:shd w:val="clear" w:color="auto" w:fill="FFFFFF"/>
        </w:rPr>
        <w:t>——</w:t>
      </w:r>
      <w:r w:rsidR="00786D69">
        <w:rPr>
          <w:rFonts w:ascii="微软雅黑" w:eastAsia="微软雅黑" w:hAnsi="微软雅黑" w:hint="eastAsia"/>
          <w:color w:val="171A1D"/>
          <w:szCs w:val="21"/>
          <w:shd w:val="clear" w:color="auto" w:fill="FFFFFF"/>
        </w:rPr>
        <w:t>在线测评——</w:t>
      </w:r>
      <w:r>
        <w:rPr>
          <w:rFonts w:ascii="微软雅黑" w:eastAsia="微软雅黑" w:hAnsi="微软雅黑" w:hint="eastAsia"/>
          <w:color w:val="171A1D"/>
          <w:szCs w:val="21"/>
          <w:shd w:val="clear" w:color="auto" w:fill="FFFFFF"/>
        </w:rPr>
        <w:t>用人部门面试——offer发放</w:t>
      </w:r>
    </w:p>
    <w:p w14:paraId="0E64CE34" w14:textId="6C7F57AC" w:rsidR="00AD389F" w:rsidRDefault="00AA1948">
      <w:pPr>
        <w:spacing w:line="360" w:lineRule="auto"/>
      </w:pPr>
      <w:r>
        <w:rPr>
          <w:rFonts w:hint="eastAsia"/>
        </w:rPr>
        <w:lastRenderedPageBreak/>
        <w:t>（请</w:t>
      </w:r>
      <w:r w:rsidR="00694D18">
        <w:rPr>
          <w:rFonts w:hint="eastAsia"/>
        </w:rPr>
        <w:t>密切</w:t>
      </w:r>
      <w:r>
        <w:rPr>
          <w:rFonts w:hint="eastAsia"/>
        </w:rPr>
        <w:t>留意</w:t>
      </w:r>
      <w:r w:rsidR="00694D18">
        <w:rPr>
          <w:rFonts w:hint="eastAsia"/>
        </w:rPr>
        <w:t>邮箱、</w:t>
      </w:r>
      <w:r>
        <w:rPr>
          <w:rFonts w:hint="eastAsia"/>
        </w:rPr>
        <w:t>短信和电话通知）</w:t>
      </w:r>
    </w:p>
    <w:p w14:paraId="21CD36B8" w14:textId="77777777" w:rsidR="00694D18" w:rsidRPr="002C773F" w:rsidRDefault="00694D18">
      <w:pPr>
        <w:spacing w:line="360" w:lineRule="auto"/>
      </w:pPr>
    </w:p>
    <w:p w14:paraId="676E0C77" w14:textId="77777777" w:rsidR="00AD389F" w:rsidRDefault="00AA1948">
      <w:pPr>
        <w:spacing w:line="360" w:lineRule="auto"/>
        <w:rPr>
          <w:b/>
          <w:bCs/>
        </w:rPr>
      </w:pPr>
      <w:r>
        <w:rPr>
          <w:rFonts w:hint="eastAsia"/>
          <w:b/>
          <w:bCs/>
        </w:rPr>
        <w:t>4.</w:t>
      </w:r>
      <w:r>
        <w:rPr>
          <w:b/>
          <w:bCs/>
        </w:rPr>
        <w:t xml:space="preserve"> </w:t>
      </w:r>
      <w:r>
        <w:rPr>
          <w:rFonts w:hint="eastAsia"/>
          <w:b/>
          <w:bCs/>
        </w:rPr>
        <w:t>公司优势：</w:t>
      </w:r>
    </w:p>
    <w:p w14:paraId="600CD7EA" w14:textId="77777777" w:rsidR="00DE1A92" w:rsidRDefault="00DE1A92" w:rsidP="00DE1A92">
      <w:pPr>
        <w:pStyle w:val="ae"/>
        <w:numPr>
          <w:ilvl w:val="0"/>
          <w:numId w:val="2"/>
        </w:numPr>
        <w:ind w:firstLineChars="0"/>
      </w:pPr>
      <w:r>
        <w:t>定制培训助你成长！</w:t>
      </w:r>
    </w:p>
    <w:p w14:paraId="67C40E3D" w14:textId="77777777" w:rsidR="00DE1A92" w:rsidRDefault="00DE1A92" w:rsidP="00DE1A92">
      <w:r>
        <w:rPr>
          <w:rFonts w:hint="eastAsia"/>
        </w:rPr>
        <w:t>资深</w:t>
      </w:r>
      <w:r>
        <w:t>mentor带教+清晰的成长路径+全面专属培训</w:t>
      </w:r>
    </w:p>
    <w:p w14:paraId="67631904" w14:textId="77777777" w:rsidR="00DE1A92" w:rsidRDefault="00DE1A92" w:rsidP="00DE1A92">
      <w:r>
        <w:rPr>
          <w:rFonts w:hint="eastAsia"/>
        </w:rPr>
        <w:t>②</w:t>
      </w:r>
      <w:r>
        <w:t>自由舞台尽情施展才华！</w:t>
      </w:r>
    </w:p>
    <w:p w14:paraId="5FC3AD01" w14:textId="77777777" w:rsidR="00DE1A92" w:rsidRPr="001A5489" w:rsidRDefault="00DE1A92" w:rsidP="00DE1A92">
      <w:r>
        <w:rPr>
          <w:rFonts w:hint="eastAsia"/>
        </w:rPr>
        <w:t>职场小白也能</w:t>
      </w:r>
      <w:r>
        <w:t>lead大项目哦</w:t>
      </w:r>
    </w:p>
    <w:p w14:paraId="70D0F78C" w14:textId="77777777" w:rsidR="00DE1A92" w:rsidRDefault="00DE1A92" w:rsidP="00DE1A92">
      <w:pPr>
        <w:pStyle w:val="ae"/>
        <w:numPr>
          <w:ilvl w:val="0"/>
          <w:numId w:val="3"/>
        </w:numPr>
        <w:ind w:firstLineChars="0"/>
      </w:pPr>
      <w:r>
        <w:t>健全薪酬福利</w:t>
      </w:r>
      <w:r>
        <w:rPr>
          <w:rFonts w:hint="eastAsia"/>
        </w:rPr>
        <w:t>为你</w:t>
      </w:r>
      <w:r>
        <w:t>保驾护航！</w:t>
      </w:r>
    </w:p>
    <w:p w14:paraId="1BB59D30" w14:textId="77777777" w:rsidR="00DE1A92" w:rsidRDefault="00DE1A92" w:rsidP="00DE1A92">
      <w:r>
        <w:rPr>
          <w:rFonts w:hint="eastAsia"/>
        </w:rPr>
        <w:t>年终双薪</w:t>
      </w:r>
      <w:r>
        <w:t xml:space="preserve">+激励绩效奖金+六险一金 </w:t>
      </w:r>
    </w:p>
    <w:p w14:paraId="215C007F" w14:textId="77777777" w:rsidR="00DE1A92" w:rsidRDefault="00DE1A92" w:rsidP="00DE1A92">
      <w:r>
        <w:rPr>
          <w:rFonts w:hint="eastAsia"/>
        </w:rPr>
        <w:t>④</w:t>
      </w:r>
      <w:r>
        <w:t>屈家</w:t>
      </w:r>
      <w:r>
        <w:rPr>
          <w:rFonts w:hint="eastAsia"/>
        </w:rPr>
        <w:t>专属</w:t>
      </w:r>
      <w:r>
        <w:t>宠爱</w:t>
      </w:r>
      <w:r>
        <w:rPr>
          <w:rFonts w:hint="eastAsia"/>
        </w:rPr>
        <w:t>让你</w:t>
      </w:r>
      <w:r>
        <w:t>遇见惊喜！</w:t>
      </w:r>
    </w:p>
    <w:p w14:paraId="618BDB9B" w14:textId="77777777" w:rsidR="00DE1A92" w:rsidRDefault="00DE1A92" w:rsidP="00DE1A92">
      <w:r>
        <w:rPr>
          <w:rFonts w:hint="eastAsia"/>
        </w:rPr>
        <w:t>海量社团活动</w:t>
      </w:r>
      <w:r>
        <w:t>+节日主题活动+工会大波福利+</w:t>
      </w:r>
    </w:p>
    <w:p w14:paraId="4D74B07C" w14:textId="603B613E" w:rsidR="00DE1A92" w:rsidRDefault="00D06972" w:rsidP="00D06972">
      <w:pPr>
        <w:pStyle w:val="ae"/>
        <w:numPr>
          <w:ilvl w:val="0"/>
          <w:numId w:val="4"/>
        </w:numPr>
        <w:ind w:firstLineChars="0"/>
      </w:pPr>
      <w:r w:rsidRPr="00D06972">
        <w:rPr>
          <w:rFonts w:hint="eastAsia"/>
        </w:rPr>
        <w:t>多样员工关怀给你快乐源泉</w:t>
      </w:r>
      <w:r w:rsidR="00DE1A92">
        <w:t>！</w:t>
      </w:r>
    </w:p>
    <w:p w14:paraId="7D77E4E5" w14:textId="77777777" w:rsidR="00D06972" w:rsidRPr="00D06972" w:rsidRDefault="00D06972" w:rsidP="00DE1A92">
      <w:r w:rsidRPr="00D06972">
        <w:rPr>
          <w:rFonts w:hint="eastAsia"/>
        </w:rPr>
        <w:t>带薪年假</w:t>
      </w:r>
      <w:r w:rsidRPr="00D06972">
        <w:t>+</w:t>
      </w:r>
      <w:r w:rsidRPr="00D06972">
        <w:rPr>
          <w:rFonts w:hint="eastAsia"/>
        </w:rPr>
        <w:t>超多内购产品，专享折扣</w:t>
      </w:r>
      <w:r w:rsidRPr="00D06972">
        <w:t>+</w:t>
      </w:r>
      <w:r w:rsidRPr="00D06972">
        <w:rPr>
          <w:rFonts w:hint="eastAsia"/>
        </w:rPr>
        <w:t>节假日惊喜</w:t>
      </w:r>
    </w:p>
    <w:p w14:paraId="672B543F" w14:textId="406F00A1" w:rsidR="00DE1A92" w:rsidRPr="00D06972" w:rsidRDefault="00DE1A92" w:rsidP="00DE1A92">
      <w:pPr>
        <w:rPr>
          <w:rFonts w:ascii="微软雅黑" w:eastAsia="微软雅黑" w:hAnsi="微软雅黑"/>
          <w:color w:val="171A1D"/>
          <w:szCs w:val="21"/>
        </w:rPr>
      </w:pPr>
      <w:r>
        <w:rPr>
          <w:rFonts w:hint="eastAsia"/>
        </w:rPr>
        <w:t>⑥</w:t>
      </w:r>
      <w:r>
        <w:t xml:space="preserve">  玩美生活助你完美蜕变！</w:t>
      </w:r>
    </w:p>
    <w:p w14:paraId="044BDF70" w14:textId="77777777" w:rsidR="00DE1A92" w:rsidRDefault="00DE1A92" w:rsidP="00DE1A92">
      <w:pPr>
        <w:rPr>
          <w:highlight w:val="yellow"/>
        </w:rPr>
      </w:pPr>
      <w:r>
        <w:rPr>
          <w:rFonts w:hint="eastAsia"/>
        </w:rPr>
        <w:t>免费瑜伽</w:t>
      </w:r>
      <w:r>
        <w:t>/舞蹈课+办公室内SPA体验+美妆/护肤新品试用</w:t>
      </w:r>
    </w:p>
    <w:p w14:paraId="6E77C06B" w14:textId="2E6F2622" w:rsidR="00AD389F" w:rsidRDefault="00AD389F">
      <w:pPr>
        <w:spacing w:line="360" w:lineRule="auto"/>
      </w:pPr>
    </w:p>
    <w:p w14:paraId="031DCC99" w14:textId="77777777" w:rsidR="00AD389F" w:rsidRDefault="00AA1948">
      <w:pPr>
        <w:spacing w:line="360" w:lineRule="auto"/>
        <w:rPr>
          <w:b/>
          <w:bCs/>
        </w:rPr>
      </w:pPr>
      <w:r>
        <w:rPr>
          <w:rFonts w:hint="eastAsia"/>
          <w:b/>
          <w:bCs/>
        </w:rPr>
        <w:t>5</w:t>
      </w:r>
      <w:r>
        <w:rPr>
          <w:b/>
          <w:bCs/>
        </w:rPr>
        <w:t xml:space="preserve">. </w:t>
      </w:r>
      <w:r>
        <w:rPr>
          <w:rFonts w:hint="eastAsia"/>
          <w:b/>
          <w:bCs/>
        </w:rPr>
        <w:t>网申信息&amp;投递方式：</w:t>
      </w:r>
    </w:p>
    <w:p w14:paraId="1E1DC49B" w14:textId="5B3C8683" w:rsidR="00AD70AB" w:rsidRPr="00AD70AB" w:rsidRDefault="00AD70AB" w:rsidP="00AD70AB">
      <w:pPr>
        <w:ind w:left="360"/>
        <w:rPr>
          <w:b/>
          <w:bCs/>
        </w:rPr>
      </w:pPr>
      <w:r>
        <w:rPr>
          <w:rFonts w:hint="eastAsia"/>
          <w:b/>
          <w:bCs/>
        </w:rPr>
        <w:t>1</w:t>
      </w:r>
      <w:r>
        <w:rPr>
          <w:b/>
          <w:bCs/>
        </w:rPr>
        <w:t>.</w:t>
      </w:r>
      <w:r w:rsidR="00AA1948" w:rsidRPr="00AD70AB">
        <w:rPr>
          <w:rFonts w:hint="eastAsia"/>
        </w:rPr>
        <w:t>招聘对象：</w:t>
      </w:r>
      <w:r w:rsidR="00CF52BC">
        <w:rPr>
          <w:rFonts w:hint="eastAsia"/>
        </w:rPr>
        <w:t>2</w:t>
      </w:r>
      <w:r w:rsidR="00CF52BC">
        <w:t>1</w:t>
      </w:r>
      <w:r w:rsidR="00CF52BC">
        <w:rPr>
          <w:rFonts w:hint="eastAsia"/>
        </w:rPr>
        <w:t>、2</w:t>
      </w:r>
      <w:r w:rsidR="00CF52BC">
        <w:t>2</w:t>
      </w:r>
      <w:r w:rsidR="00CF52BC">
        <w:rPr>
          <w:rFonts w:hint="eastAsia"/>
        </w:rPr>
        <w:t>、2</w:t>
      </w:r>
      <w:r w:rsidR="00CF52BC">
        <w:t>3</w:t>
      </w:r>
      <w:r w:rsidRPr="00AD70AB">
        <w:rPr>
          <w:rFonts w:hint="eastAsia"/>
        </w:rPr>
        <w:t>届</w:t>
      </w:r>
      <w:r w:rsidR="00CF52BC">
        <w:rPr>
          <w:rFonts w:hint="eastAsia"/>
        </w:rPr>
        <w:t>毕业的</w:t>
      </w:r>
      <w:r w:rsidRPr="00AD70AB">
        <w:rPr>
          <w:rFonts w:hint="eastAsia"/>
        </w:rPr>
        <w:t>全日制本科及以上</w:t>
      </w:r>
      <w:r w:rsidR="00A42B6D">
        <w:rPr>
          <w:rFonts w:hint="eastAsia"/>
        </w:rPr>
        <w:t>学历</w:t>
      </w:r>
      <w:r w:rsidR="00CF52BC">
        <w:rPr>
          <w:rFonts w:hint="eastAsia"/>
        </w:rPr>
        <w:t>学</w:t>
      </w:r>
      <w:r w:rsidRPr="00AD70AB">
        <w:rPr>
          <w:rFonts w:hint="eastAsia"/>
        </w:rPr>
        <w:t>生（毕业时间中国大陆（内地）以毕业证为准，中国港澳台地区及海外院校以学位证为准）</w:t>
      </w:r>
    </w:p>
    <w:p w14:paraId="293EC9A6" w14:textId="770C3DBB" w:rsidR="00AD389F" w:rsidRDefault="00AD389F" w:rsidP="00AD70AB"/>
    <w:p w14:paraId="5658744B" w14:textId="77777777" w:rsidR="008B0D70" w:rsidRDefault="00AA1948" w:rsidP="008B0D70">
      <w:pPr>
        <w:ind w:left="360"/>
      </w:pPr>
      <w:r>
        <w:rPr>
          <w:b/>
          <w:bCs/>
        </w:rPr>
        <w:t>2.</w:t>
      </w:r>
      <w:r>
        <w:rPr>
          <w:rFonts w:hint="eastAsia"/>
        </w:rPr>
        <w:t xml:space="preserve"> </w:t>
      </w:r>
      <w:r>
        <w:t xml:space="preserve"> </w:t>
      </w:r>
      <w:r>
        <w:rPr>
          <w:rFonts w:hint="eastAsia"/>
        </w:rPr>
        <w:t>网申时间：</w:t>
      </w:r>
      <w:r w:rsidR="008B0D70">
        <w:t>2022年9月22日-预计2023年1月中旬</w:t>
      </w:r>
    </w:p>
    <w:p w14:paraId="4111A549" w14:textId="42F6FBE7" w:rsidR="00AD389F" w:rsidRDefault="00AA1948" w:rsidP="008B0D70">
      <w:pPr>
        <w:ind w:left="360"/>
        <w:rPr>
          <w:b/>
          <w:bCs/>
        </w:rPr>
      </w:pPr>
      <w:r>
        <w:rPr>
          <w:b/>
          <w:bCs/>
        </w:rPr>
        <w:t>3.</w:t>
      </w:r>
      <w:r w:rsidRPr="008B0D70">
        <w:rPr>
          <w:rFonts w:hint="eastAsia"/>
        </w:rPr>
        <w:t>投递方式</w:t>
      </w:r>
    </w:p>
    <w:p w14:paraId="5CFEBF41" w14:textId="6851B97E" w:rsidR="00AD389F" w:rsidRDefault="00AA1948">
      <w:pPr>
        <w:spacing w:line="360" w:lineRule="auto"/>
      </w:pPr>
      <w:r>
        <w:rPr>
          <w:b/>
          <w:bCs/>
        </w:rPr>
        <w:t xml:space="preserve">   </w:t>
      </w:r>
      <w:r w:rsidR="00D06972">
        <w:rPr>
          <w:rFonts w:hint="eastAsia"/>
          <w:b/>
          <w:bCs/>
        </w:rPr>
        <w:t>①</w:t>
      </w:r>
      <w:r>
        <w:rPr>
          <w:rFonts w:hint="eastAsia"/>
        </w:rPr>
        <w:t>屈臣氏官网：</w:t>
      </w:r>
      <w:r w:rsidR="00AD70AB">
        <w:rPr>
          <w:rFonts w:ascii="Segoe UI" w:hAnsi="Segoe UI" w:cs="Segoe UI"/>
          <w:color w:val="0C8CF6"/>
          <w:szCs w:val="21"/>
          <w:shd w:val="clear" w:color="auto" w:fill="FFFFFF"/>
        </w:rPr>
        <w:t>https://app.mokahr.com/su/zqjdki</w:t>
      </w:r>
    </w:p>
    <w:p w14:paraId="33FC035F" w14:textId="5A993D51" w:rsidR="00AD389F" w:rsidRDefault="00AA1948">
      <w:pPr>
        <w:spacing w:line="360" w:lineRule="auto"/>
        <w:rPr>
          <w:b/>
          <w:bCs/>
        </w:rPr>
      </w:pPr>
      <w:r>
        <w:rPr>
          <w:rFonts w:hint="eastAsia"/>
          <w:b/>
          <w:bCs/>
        </w:rPr>
        <w:t xml:space="preserve"> </w:t>
      </w:r>
      <w:r>
        <w:rPr>
          <w:b/>
          <w:bCs/>
        </w:rPr>
        <w:t xml:space="preserve">  </w:t>
      </w:r>
      <w:r w:rsidR="00D06972">
        <w:rPr>
          <w:rFonts w:hint="eastAsia"/>
          <w:b/>
          <w:bCs/>
        </w:rPr>
        <w:t>②</w:t>
      </w:r>
      <w:r>
        <w:rPr>
          <w:rFonts w:hint="eastAsia"/>
          <w:b/>
          <w:bCs/>
        </w:rPr>
        <w:t>扫描下方网申二维码，进入网申移动端</w:t>
      </w:r>
    </w:p>
    <w:p w14:paraId="661A166C" w14:textId="5E085472" w:rsidR="00AD389F" w:rsidRDefault="00D06972">
      <w:pPr>
        <w:spacing w:line="360" w:lineRule="auto"/>
        <w:rPr>
          <w:b/>
          <w:bCs/>
        </w:rPr>
      </w:pPr>
      <w:r w:rsidRPr="00AD70AB">
        <w:rPr>
          <w:b/>
          <w:bCs/>
          <w:noProof/>
        </w:rPr>
        <w:drawing>
          <wp:anchor distT="0" distB="0" distL="114300" distR="114300" simplePos="0" relativeHeight="251661312" behindDoc="0" locked="0" layoutInCell="1" allowOverlap="1" wp14:anchorId="009C6F10" wp14:editId="0C5D5D88">
            <wp:simplePos x="0" y="0"/>
            <wp:positionH relativeFrom="column">
              <wp:posOffset>0</wp:posOffset>
            </wp:positionH>
            <wp:positionV relativeFrom="paragraph">
              <wp:posOffset>-635</wp:posOffset>
            </wp:positionV>
            <wp:extent cx="1343771" cy="1343771"/>
            <wp:effectExtent l="0" t="0" r="8890" b="8890"/>
            <wp:wrapNone/>
            <wp:docPr id="2" name="图片 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8570" cy="134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80ABF" w14:textId="0F6B3A7E" w:rsidR="00AD70AB" w:rsidRDefault="00AD70AB">
      <w:pPr>
        <w:spacing w:line="360" w:lineRule="auto"/>
        <w:rPr>
          <w:b/>
          <w:bCs/>
        </w:rPr>
      </w:pPr>
    </w:p>
    <w:p w14:paraId="2E7348A3" w14:textId="45508EA2" w:rsidR="00AD70AB" w:rsidRDefault="00AD70AB">
      <w:pPr>
        <w:spacing w:line="360" w:lineRule="auto"/>
        <w:rPr>
          <w:b/>
          <w:bCs/>
        </w:rPr>
      </w:pPr>
    </w:p>
    <w:p w14:paraId="4D4AD832" w14:textId="12C4FC3C" w:rsidR="00AD70AB" w:rsidRDefault="00AD70AB">
      <w:pPr>
        <w:spacing w:line="360" w:lineRule="auto"/>
        <w:rPr>
          <w:b/>
          <w:bCs/>
        </w:rPr>
      </w:pPr>
    </w:p>
    <w:p w14:paraId="11DBCF98" w14:textId="2AB73968" w:rsidR="00AD70AB" w:rsidRDefault="00AD70AB">
      <w:pPr>
        <w:spacing w:line="360" w:lineRule="auto"/>
        <w:rPr>
          <w:b/>
          <w:bCs/>
        </w:rPr>
      </w:pPr>
    </w:p>
    <w:p w14:paraId="1BD907FF" w14:textId="0D7E0046" w:rsidR="00AD389F" w:rsidRDefault="00AA1948" w:rsidP="00D06972">
      <w:pPr>
        <w:pStyle w:val="ae"/>
        <w:numPr>
          <w:ilvl w:val="0"/>
          <w:numId w:val="2"/>
        </w:numPr>
        <w:spacing w:line="360" w:lineRule="auto"/>
        <w:ind w:firstLineChars="0"/>
      </w:pPr>
      <w:r>
        <w:rPr>
          <w:rFonts w:hint="eastAsia"/>
        </w:rPr>
        <w:t>内推：寻找屈臣氏内部员工，获取专属内推码</w:t>
      </w:r>
      <w:r w:rsidR="00D06972">
        <w:rPr>
          <w:rFonts w:hint="eastAsia"/>
        </w:rPr>
        <w:t>（可在【屈臣氏招聘】公众号的2</w:t>
      </w:r>
      <w:r w:rsidR="00D06972">
        <w:t>023</w:t>
      </w:r>
      <w:r w:rsidR="00D06972">
        <w:rPr>
          <w:rFonts w:hint="eastAsia"/>
        </w:rPr>
        <w:t>校园招聘推文评论区中获取）</w:t>
      </w:r>
    </w:p>
    <w:p w14:paraId="281CA1AC" w14:textId="6D7306D8" w:rsidR="009F440D" w:rsidRDefault="00AA1948">
      <w:pPr>
        <w:spacing w:line="360" w:lineRule="auto"/>
        <w:rPr>
          <w:b/>
          <w:bCs/>
        </w:rPr>
      </w:pPr>
      <w:r>
        <w:t xml:space="preserve">  </w:t>
      </w:r>
    </w:p>
    <w:p w14:paraId="3FD61008" w14:textId="715D6C9C" w:rsidR="00AD389F" w:rsidRDefault="00AA1948">
      <w:pPr>
        <w:spacing w:line="360" w:lineRule="auto"/>
        <w:rPr>
          <w:b/>
          <w:bCs/>
        </w:rPr>
      </w:pPr>
      <w:r>
        <w:rPr>
          <w:b/>
          <w:bCs/>
        </w:rPr>
        <w:t xml:space="preserve">6. </w:t>
      </w:r>
      <w:r>
        <w:rPr>
          <w:rFonts w:hint="eastAsia"/>
          <w:b/>
          <w:bCs/>
        </w:rPr>
        <w:t>公司地址</w:t>
      </w:r>
    </w:p>
    <w:p w14:paraId="1231C6A5" w14:textId="51B82F73" w:rsidR="00AD389F" w:rsidRDefault="00AA1948">
      <w:pPr>
        <w:spacing w:line="360" w:lineRule="auto"/>
      </w:pPr>
      <w:r>
        <w:rPr>
          <w:rFonts w:hint="eastAsia"/>
        </w:rPr>
        <w:t>地址：</w:t>
      </w:r>
      <w:r w:rsidR="00A82E6C">
        <w:rPr>
          <w:rFonts w:ascii="Helvetica" w:hAnsi="Helvetica" w:cs="Helvetica"/>
          <w:color w:val="141933"/>
          <w:shd w:val="clear" w:color="auto" w:fill="FFFFFF"/>
        </w:rPr>
        <w:t>主要工作地点在广州，少量岗位分布全国不同城市，请留意具体岗位信息</w:t>
      </w:r>
      <w:r w:rsidR="00A82E6C">
        <w:t xml:space="preserve"> </w:t>
      </w:r>
    </w:p>
    <w:p w14:paraId="1A9E6336" w14:textId="77777777" w:rsidR="00AD389F" w:rsidRDefault="00AD389F">
      <w:pPr>
        <w:spacing w:line="360" w:lineRule="auto"/>
        <w:rPr>
          <w:b/>
          <w:bCs/>
        </w:rPr>
      </w:pPr>
    </w:p>
    <w:p w14:paraId="4950DC18" w14:textId="77777777" w:rsidR="00AD389F" w:rsidRDefault="00AA1948">
      <w:pPr>
        <w:spacing w:line="360" w:lineRule="auto"/>
        <w:rPr>
          <w:b/>
          <w:bCs/>
        </w:rPr>
      </w:pPr>
      <w:r>
        <w:rPr>
          <w:b/>
          <w:bCs/>
        </w:rPr>
        <w:lastRenderedPageBreak/>
        <w:t>7.</w:t>
      </w:r>
      <w:r>
        <w:rPr>
          <w:rFonts w:hint="eastAsia"/>
          <w:b/>
          <w:bCs/>
        </w:rPr>
        <w:t>更多资讯</w:t>
      </w:r>
    </w:p>
    <w:p w14:paraId="3295F5E9" w14:textId="1D281A81" w:rsidR="00AD389F" w:rsidRDefault="00AD389F" w:rsidP="008B0D70">
      <w:pPr>
        <w:spacing w:line="360" w:lineRule="auto"/>
        <w:ind w:firstLineChars="100" w:firstLine="210"/>
        <w:rPr>
          <w:b/>
          <w:bCs/>
        </w:rPr>
      </w:pPr>
    </w:p>
    <w:p w14:paraId="3E07B1ED" w14:textId="23AFE648" w:rsidR="00AD389F" w:rsidRDefault="00AA1948">
      <w:pPr>
        <w:spacing w:line="360" w:lineRule="auto"/>
        <w:ind w:firstLineChars="300" w:firstLine="630"/>
        <w:rPr>
          <w:b/>
          <w:bCs/>
        </w:rPr>
      </w:pPr>
      <w:r>
        <w:rPr>
          <w:rFonts w:hint="eastAsia"/>
          <w:b/>
          <w:bCs/>
        </w:rPr>
        <w:t xml:space="preserve">【屈臣氏招聘公众号】 </w:t>
      </w:r>
      <w:r>
        <w:rPr>
          <w:b/>
          <w:bCs/>
        </w:rPr>
        <w:t xml:space="preserve"> </w:t>
      </w:r>
      <w:r w:rsidR="00D06972">
        <w:rPr>
          <w:b/>
          <w:bCs/>
        </w:rPr>
        <w:t xml:space="preserve">  </w:t>
      </w:r>
      <w:r>
        <w:rPr>
          <w:rFonts w:hint="eastAsia"/>
          <w:b/>
          <w:bCs/>
        </w:rPr>
        <w:t>【屈臣氏招聘视频号】</w:t>
      </w:r>
    </w:p>
    <w:p w14:paraId="4841B979" w14:textId="53D55F16" w:rsidR="00AD389F" w:rsidRDefault="00D06972">
      <w:pPr>
        <w:spacing w:line="360" w:lineRule="auto"/>
        <w:ind w:firstLineChars="300" w:firstLine="630"/>
        <w:rPr>
          <w:b/>
          <w:bCs/>
        </w:rPr>
      </w:pPr>
      <w:r>
        <w:rPr>
          <w:noProof/>
        </w:rPr>
        <w:drawing>
          <wp:anchor distT="0" distB="0" distL="114300" distR="114300" simplePos="0" relativeHeight="251662336" behindDoc="0" locked="0" layoutInCell="1" allowOverlap="1" wp14:anchorId="17624EF6" wp14:editId="6AC8C873">
            <wp:simplePos x="0" y="0"/>
            <wp:positionH relativeFrom="column">
              <wp:posOffset>2082800</wp:posOffset>
            </wp:positionH>
            <wp:positionV relativeFrom="paragraph">
              <wp:posOffset>53340</wp:posOffset>
            </wp:positionV>
            <wp:extent cx="1100455" cy="1034740"/>
            <wp:effectExtent l="0" t="0" r="4445" b="0"/>
            <wp:wrapNone/>
            <wp:docPr id="5"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 代码&#10;&#10;描述已自动生成"/>
                    <pic:cNvPicPr>
                      <a:picLocks noChangeAspect="1"/>
                    </pic:cNvPicPr>
                  </pic:nvPicPr>
                  <pic:blipFill>
                    <a:blip r:embed="rId10" cstate="print">
                      <a:extLst>
                        <a:ext uri="{28A0092B-C50C-407E-A947-70E740481C1C}">
                          <a14:useLocalDpi xmlns:a14="http://schemas.microsoft.com/office/drawing/2010/main" val="0"/>
                        </a:ext>
                      </a:extLst>
                    </a:blip>
                    <a:srcRect l="3743" t="23217"/>
                    <a:stretch>
                      <a:fillRect/>
                    </a:stretch>
                  </pic:blipFill>
                  <pic:spPr>
                    <a:xfrm>
                      <a:off x="0" y="0"/>
                      <a:ext cx="1100455" cy="103474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79A15AA5" wp14:editId="7F13F31F">
            <wp:simplePos x="0" y="0"/>
            <wp:positionH relativeFrom="margin">
              <wp:posOffset>520700</wp:posOffset>
            </wp:positionH>
            <wp:positionV relativeFrom="paragraph">
              <wp:posOffset>15240</wp:posOffset>
            </wp:positionV>
            <wp:extent cx="1136650" cy="1136650"/>
            <wp:effectExtent l="0" t="0" r="6350" b="6350"/>
            <wp:wrapNone/>
            <wp:docPr id="3" name="图片 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 代码&#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3665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531C6" w14:textId="4DD2EBB0" w:rsidR="00AD389F" w:rsidRDefault="00AA1948">
      <w:pPr>
        <w:spacing w:line="360" w:lineRule="auto"/>
        <w:ind w:firstLineChars="300" w:firstLine="630"/>
        <w:rPr>
          <w:b/>
          <w:bCs/>
        </w:rPr>
      </w:pPr>
      <w:r>
        <w:rPr>
          <w:b/>
          <w:bCs/>
        </w:rPr>
        <w:t xml:space="preserve">     </w:t>
      </w:r>
    </w:p>
    <w:p w14:paraId="57033219" w14:textId="3AC4FEC1" w:rsidR="00AD389F" w:rsidRDefault="00AD389F">
      <w:pPr>
        <w:spacing w:line="360" w:lineRule="auto"/>
        <w:ind w:firstLineChars="300" w:firstLine="630"/>
        <w:rPr>
          <w:b/>
          <w:bCs/>
        </w:rPr>
      </w:pPr>
    </w:p>
    <w:p w14:paraId="30A5D9A0" w14:textId="6CD4682D" w:rsidR="00AD389F" w:rsidRDefault="00AD389F">
      <w:pPr>
        <w:spacing w:line="360" w:lineRule="auto"/>
        <w:ind w:firstLineChars="300" w:firstLine="630"/>
        <w:rPr>
          <w:b/>
          <w:bCs/>
        </w:rPr>
      </w:pPr>
    </w:p>
    <w:p w14:paraId="320EA817" w14:textId="0CAEE646" w:rsidR="00D06972" w:rsidRDefault="00894001">
      <w:pPr>
        <w:spacing w:line="360" w:lineRule="auto"/>
        <w:ind w:firstLineChars="300" w:firstLine="630"/>
        <w:rPr>
          <w:b/>
          <w:bCs/>
        </w:rPr>
      </w:pPr>
      <w:r w:rsidRPr="00894001">
        <w:rPr>
          <w:b/>
          <w:bCs/>
          <w:noProof/>
        </w:rPr>
        <w:drawing>
          <wp:anchor distT="0" distB="0" distL="114300" distR="114300" simplePos="0" relativeHeight="251658752" behindDoc="0" locked="0" layoutInCell="1" allowOverlap="1" wp14:anchorId="0176FC50" wp14:editId="2C6D7BFD">
            <wp:simplePos x="0" y="0"/>
            <wp:positionH relativeFrom="column">
              <wp:posOffset>622300</wp:posOffset>
            </wp:positionH>
            <wp:positionV relativeFrom="paragraph">
              <wp:posOffset>64770</wp:posOffset>
            </wp:positionV>
            <wp:extent cx="1244600" cy="1244600"/>
            <wp:effectExtent l="0" t="0" r="0" b="0"/>
            <wp:wrapNone/>
            <wp:docPr id="6" name="图片 6"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31C51" w14:textId="42BDFDDD" w:rsidR="00D06972" w:rsidRDefault="00D06972">
      <w:pPr>
        <w:spacing w:line="360" w:lineRule="auto"/>
        <w:ind w:firstLineChars="300" w:firstLine="630"/>
        <w:rPr>
          <w:b/>
          <w:bCs/>
        </w:rPr>
      </w:pPr>
    </w:p>
    <w:p w14:paraId="126F3948" w14:textId="3C3BE88E" w:rsidR="00D06972" w:rsidRDefault="00D06972">
      <w:pPr>
        <w:spacing w:line="360" w:lineRule="auto"/>
        <w:ind w:firstLineChars="300" w:firstLine="630"/>
        <w:rPr>
          <w:b/>
          <w:bCs/>
        </w:rPr>
      </w:pPr>
    </w:p>
    <w:p w14:paraId="0E422FE7" w14:textId="49DB428D" w:rsidR="00D06972" w:rsidRDefault="00D06972">
      <w:pPr>
        <w:spacing w:line="360" w:lineRule="auto"/>
        <w:ind w:firstLineChars="300" w:firstLine="630"/>
        <w:rPr>
          <w:b/>
          <w:bCs/>
        </w:rPr>
      </w:pPr>
    </w:p>
    <w:p w14:paraId="23F8E5F7" w14:textId="48D0299B" w:rsidR="00D06972" w:rsidRDefault="00D06972">
      <w:pPr>
        <w:spacing w:line="360" w:lineRule="auto"/>
        <w:ind w:firstLineChars="300" w:firstLine="630"/>
        <w:rPr>
          <w:b/>
          <w:bCs/>
        </w:rPr>
      </w:pPr>
    </w:p>
    <w:p w14:paraId="659AA238" w14:textId="09BAB795" w:rsidR="00AD389F" w:rsidRDefault="00AA1948">
      <w:pPr>
        <w:spacing w:line="360" w:lineRule="auto"/>
        <w:ind w:firstLineChars="300" w:firstLine="630"/>
        <w:rPr>
          <w:b/>
          <w:bCs/>
        </w:rPr>
      </w:pPr>
      <w:r>
        <w:rPr>
          <w:rFonts w:hint="eastAsia"/>
          <w:b/>
          <w:bCs/>
        </w:rPr>
        <w:t>【</w:t>
      </w:r>
      <w:r w:rsidR="00CF52BC">
        <w:rPr>
          <w:rFonts w:hint="eastAsia"/>
          <w:b/>
          <w:bCs/>
        </w:rPr>
        <w:t>扫码进入专属校招福利群，各种校招疑难杂症群上有H</w:t>
      </w:r>
      <w:r w:rsidR="00CF52BC">
        <w:rPr>
          <w:b/>
          <w:bCs/>
        </w:rPr>
        <w:t>R</w:t>
      </w:r>
      <w:r w:rsidR="00CF52BC">
        <w:rPr>
          <w:rFonts w:hint="eastAsia"/>
          <w:b/>
          <w:bCs/>
        </w:rPr>
        <w:t>小姐姐回应回复哦！</w:t>
      </w:r>
      <w:r>
        <w:rPr>
          <w:rFonts w:hint="eastAsia"/>
          <w:b/>
          <w:bCs/>
        </w:rPr>
        <w:t>】</w:t>
      </w:r>
    </w:p>
    <w:p w14:paraId="784E290A" w14:textId="54C103FC" w:rsidR="00AD389F" w:rsidRDefault="00AD389F">
      <w:pPr>
        <w:spacing w:line="360" w:lineRule="auto"/>
        <w:ind w:firstLineChars="300" w:firstLine="630"/>
        <w:rPr>
          <w:b/>
          <w:bCs/>
        </w:rPr>
      </w:pPr>
    </w:p>
    <w:p w14:paraId="698957A5" w14:textId="67283610" w:rsidR="00AD389F" w:rsidRDefault="00AD389F">
      <w:pPr>
        <w:spacing w:line="360" w:lineRule="auto"/>
      </w:pPr>
    </w:p>
    <w:sectPr w:rsidR="00AD389F">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4DCFB" w14:textId="77777777" w:rsidR="005F692E" w:rsidRDefault="00AA1948">
      <w:r>
        <w:separator/>
      </w:r>
    </w:p>
  </w:endnote>
  <w:endnote w:type="continuationSeparator" w:id="0">
    <w:p w14:paraId="77A60C22" w14:textId="77777777" w:rsidR="005F692E" w:rsidRDefault="00AA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6F21" w14:textId="77777777" w:rsidR="00AD389F" w:rsidRDefault="00AA1948">
    <w:pPr>
      <w:pStyle w:val="a5"/>
      <w:jc w:val="center"/>
      <w:rPr>
        <w:color w:val="FF0000"/>
      </w:rPr>
    </w:pPr>
    <w:r>
      <w:rPr>
        <w:rFonts w:hint="eastAsia"/>
        <w:color w:val="FF0000"/>
      </w:rPr>
      <w:t>屈臣氏2</w:t>
    </w:r>
    <w:r>
      <w:rPr>
        <w:color w:val="FF0000"/>
      </w:rPr>
      <w:t>022</w:t>
    </w:r>
    <w:r>
      <w:rPr>
        <w:rFonts w:hint="eastAsia"/>
        <w:color w:val="FF0000"/>
      </w:rPr>
      <w:t>春季校园招聘</w:t>
    </w:r>
    <w:sdt>
      <w:sdtPr>
        <w:rPr>
          <w:color w:val="FF0000"/>
        </w:rPr>
        <w:id w:val="-1362202360"/>
      </w:sdtPr>
      <w:sdtEndPr/>
      <w:sdtContent>
        <w:sdt>
          <w:sdtPr>
            <w:rPr>
              <w:color w:val="FF0000"/>
            </w:rPr>
            <w:id w:val="1728636285"/>
          </w:sdtPr>
          <w:sdtEndPr/>
          <w:sdtContent>
            <w:r>
              <w:rPr>
                <w:color w:val="FF0000"/>
                <w:lang w:val="zh-CN"/>
              </w:rPr>
              <w:t xml:space="preserve"> </w:t>
            </w:r>
            <w:r>
              <w:rPr>
                <w:b/>
                <w:bCs/>
                <w:color w:val="FF0000"/>
                <w:sz w:val="24"/>
                <w:szCs w:val="24"/>
              </w:rPr>
              <w:fldChar w:fldCharType="begin"/>
            </w:r>
            <w:r>
              <w:rPr>
                <w:b/>
                <w:bCs/>
                <w:color w:val="FF0000"/>
              </w:rPr>
              <w:instrText>PAGE</w:instrText>
            </w:r>
            <w:r>
              <w:rPr>
                <w:b/>
                <w:bCs/>
                <w:color w:val="FF0000"/>
                <w:sz w:val="24"/>
                <w:szCs w:val="24"/>
              </w:rPr>
              <w:fldChar w:fldCharType="separate"/>
            </w:r>
            <w:r>
              <w:rPr>
                <w:b/>
                <w:bCs/>
                <w:color w:val="FF0000"/>
              </w:rPr>
              <w:t>2</w:t>
            </w:r>
            <w:r>
              <w:rPr>
                <w:b/>
                <w:bCs/>
                <w:color w:val="FF0000"/>
                <w:sz w:val="24"/>
                <w:szCs w:val="24"/>
              </w:rPr>
              <w:fldChar w:fldCharType="end"/>
            </w:r>
            <w:r>
              <w:rPr>
                <w:color w:val="FF0000"/>
                <w:lang w:val="zh-CN"/>
              </w:rPr>
              <w:t xml:space="preserve"> / </w:t>
            </w:r>
            <w:r>
              <w:rPr>
                <w:b/>
                <w:bCs/>
                <w:color w:val="FF0000"/>
                <w:sz w:val="24"/>
                <w:szCs w:val="24"/>
              </w:rPr>
              <w:fldChar w:fldCharType="begin"/>
            </w:r>
            <w:r>
              <w:rPr>
                <w:b/>
                <w:bCs/>
                <w:color w:val="FF0000"/>
              </w:rPr>
              <w:instrText>NUMPAGES</w:instrText>
            </w:r>
            <w:r>
              <w:rPr>
                <w:b/>
                <w:bCs/>
                <w:color w:val="FF0000"/>
                <w:sz w:val="24"/>
                <w:szCs w:val="24"/>
              </w:rPr>
              <w:fldChar w:fldCharType="separate"/>
            </w:r>
            <w:r>
              <w:rPr>
                <w:b/>
                <w:bCs/>
                <w:color w:val="FF0000"/>
              </w:rPr>
              <w:t>2</w:t>
            </w:r>
            <w:r>
              <w:rPr>
                <w:b/>
                <w:bCs/>
                <w:color w:val="FF0000"/>
                <w:sz w:val="24"/>
                <w:szCs w:val="24"/>
              </w:rPr>
              <w:fldChar w:fldCharType="end"/>
            </w:r>
          </w:sdtContent>
        </w:sdt>
      </w:sdtContent>
    </w:sdt>
  </w:p>
  <w:p w14:paraId="7B11FB15" w14:textId="77777777" w:rsidR="00AD389F" w:rsidRDefault="00AD38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05973" w14:textId="77777777" w:rsidR="005F692E" w:rsidRDefault="00AA1948">
      <w:r>
        <w:separator/>
      </w:r>
    </w:p>
  </w:footnote>
  <w:footnote w:type="continuationSeparator" w:id="0">
    <w:p w14:paraId="13FE020D" w14:textId="77777777" w:rsidR="005F692E" w:rsidRDefault="00AA1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56698"/>
    <w:multiLevelType w:val="hybridMultilevel"/>
    <w:tmpl w:val="965A70C2"/>
    <w:lvl w:ilvl="0" w:tplc="0E38BABE">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B006E4"/>
    <w:multiLevelType w:val="multilevel"/>
    <w:tmpl w:val="3BB006E4"/>
    <w:lvl w:ilvl="0">
      <w:start w:val="1"/>
      <w:numFmt w:val="decimal"/>
      <w:lvlText w:val="%1."/>
      <w:lvlJc w:val="left"/>
      <w:pPr>
        <w:ind w:left="720" w:hanging="360"/>
      </w:pPr>
      <w:rPr>
        <w:rFonts w:hint="default"/>
      </w:rPr>
    </w:lvl>
    <w:lvl w:ilvl="1">
      <w:start w:val="3"/>
      <w:numFmt w:val="decimalEnclosedCircle"/>
      <w:lvlText w:val="%2"/>
      <w:lvlJc w:val="left"/>
      <w:pPr>
        <w:ind w:left="1140" w:hanging="36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65B8124C"/>
    <w:multiLevelType w:val="hybridMultilevel"/>
    <w:tmpl w:val="CD305976"/>
    <w:lvl w:ilvl="0" w:tplc="88AA74EA">
      <w:start w:val="5"/>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5D7098C"/>
    <w:multiLevelType w:val="hybridMultilevel"/>
    <w:tmpl w:val="D994827C"/>
    <w:lvl w:ilvl="0" w:tplc="DF9CF35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29A"/>
    <w:rsid w:val="FD9FE72F"/>
    <w:rsid w:val="00047BAB"/>
    <w:rsid w:val="000C7B39"/>
    <w:rsid w:val="0015382C"/>
    <w:rsid w:val="00156A94"/>
    <w:rsid w:val="00172210"/>
    <w:rsid w:val="001B056E"/>
    <w:rsid w:val="001C117F"/>
    <w:rsid w:val="002A71A9"/>
    <w:rsid w:val="002C27AD"/>
    <w:rsid w:val="002C773F"/>
    <w:rsid w:val="002F5865"/>
    <w:rsid w:val="003161D5"/>
    <w:rsid w:val="00357379"/>
    <w:rsid w:val="00370906"/>
    <w:rsid w:val="00422EC5"/>
    <w:rsid w:val="00424E09"/>
    <w:rsid w:val="004809D7"/>
    <w:rsid w:val="004A3D63"/>
    <w:rsid w:val="004A7325"/>
    <w:rsid w:val="004C0618"/>
    <w:rsid w:val="004C18BC"/>
    <w:rsid w:val="004D52C8"/>
    <w:rsid w:val="00505E22"/>
    <w:rsid w:val="00516726"/>
    <w:rsid w:val="00563754"/>
    <w:rsid w:val="00586521"/>
    <w:rsid w:val="005A04DE"/>
    <w:rsid w:val="005E31C6"/>
    <w:rsid w:val="005E4571"/>
    <w:rsid w:val="005F692E"/>
    <w:rsid w:val="00694310"/>
    <w:rsid w:val="00694D18"/>
    <w:rsid w:val="006A563F"/>
    <w:rsid w:val="006F178D"/>
    <w:rsid w:val="00754EC4"/>
    <w:rsid w:val="00765F8C"/>
    <w:rsid w:val="00786D69"/>
    <w:rsid w:val="007A24AB"/>
    <w:rsid w:val="008145FD"/>
    <w:rsid w:val="00815BE2"/>
    <w:rsid w:val="008233AE"/>
    <w:rsid w:val="00855193"/>
    <w:rsid w:val="00894001"/>
    <w:rsid w:val="008B0D70"/>
    <w:rsid w:val="009409F4"/>
    <w:rsid w:val="009A45D8"/>
    <w:rsid w:val="009A49AD"/>
    <w:rsid w:val="009E5D4D"/>
    <w:rsid w:val="009E5DA2"/>
    <w:rsid w:val="009F440D"/>
    <w:rsid w:val="00A42B6D"/>
    <w:rsid w:val="00A82E6C"/>
    <w:rsid w:val="00A8407C"/>
    <w:rsid w:val="00AA1948"/>
    <w:rsid w:val="00AA19CD"/>
    <w:rsid w:val="00AA1FA4"/>
    <w:rsid w:val="00AB57C2"/>
    <w:rsid w:val="00AD389F"/>
    <w:rsid w:val="00AD43D1"/>
    <w:rsid w:val="00AD70AB"/>
    <w:rsid w:val="00B130B3"/>
    <w:rsid w:val="00B14D78"/>
    <w:rsid w:val="00BB6A33"/>
    <w:rsid w:val="00BD4469"/>
    <w:rsid w:val="00BD528F"/>
    <w:rsid w:val="00C139B8"/>
    <w:rsid w:val="00C65908"/>
    <w:rsid w:val="00C97681"/>
    <w:rsid w:val="00CB4B23"/>
    <w:rsid w:val="00CF52BC"/>
    <w:rsid w:val="00D02A96"/>
    <w:rsid w:val="00D06972"/>
    <w:rsid w:val="00D5063E"/>
    <w:rsid w:val="00DA7CB7"/>
    <w:rsid w:val="00DD12C8"/>
    <w:rsid w:val="00DE1A92"/>
    <w:rsid w:val="00EA6EF2"/>
    <w:rsid w:val="00EE145E"/>
    <w:rsid w:val="00F01BAD"/>
    <w:rsid w:val="00F30310"/>
    <w:rsid w:val="00F3145A"/>
    <w:rsid w:val="00F408F4"/>
    <w:rsid w:val="00F65F79"/>
    <w:rsid w:val="00F66415"/>
    <w:rsid w:val="00F8129A"/>
    <w:rsid w:val="00F90440"/>
    <w:rsid w:val="00FD0FD3"/>
    <w:rsid w:val="00FF7EE1"/>
    <w:rsid w:val="4BEE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fillcolor="white">
      <v:fill color="white"/>
    </o:shapedefaults>
    <o:shapelayout v:ext="edit">
      <o:idmap v:ext="edit" data="1"/>
    </o:shapelayout>
  </w:shapeDefaults>
  <w:decimalSymbol w:val="."/>
  <w:listSeparator w:val=","/>
  <w14:docId w14:val="1D9EC488"/>
  <w15:docId w15:val="{FB94820C-A610-480A-8E7E-C886FEAC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FollowedHyperlink"/>
    <w:basedOn w:val="a0"/>
    <w:uiPriority w:val="99"/>
    <w:semiHidden/>
    <w:unhideWhenUsed/>
    <w:rPr>
      <w:color w:val="954F72" w:themeColor="followedHyperlink"/>
      <w:u w:val="single"/>
    </w:rPr>
  </w:style>
  <w:style w:type="character" w:styleId="ad">
    <w:name w:val="Hyperlink"/>
    <w:basedOn w:val="a0"/>
    <w:uiPriority w:val="99"/>
    <w:unhideWhenUsed/>
    <w:rPr>
      <w:color w:val="0563C1" w:themeColor="hyperlink"/>
      <w:u w:val="single"/>
    </w:rPr>
  </w:style>
  <w:style w:type="character" w:customStyle="1" w:styleId="11">
    <w:name w:val="未处理的提及1"/>
    <w:basedOn w:val="a0"/>
    <w:uiPriority w:val="99"/>
    <w:semiHidden/>
    <w:unhideWhenUsed/>
    <w:rPr>
      <w:color w:val="605E5C"/>
      <w:shd w:val="clear" w:color="auto" w:fill="E1DFDD"/>
    </w:rPr>
  </w:style>
  <w:style w:type="character" w:customStyle="1" w:styleId="10">
    <w:name w:val="标题 1 字符"/>
    <w:basedOn w:val="a0"/>
    <w:link w:val="1"/>
    <w:uiPriority w:val="9"/>
    <w:rPr>
      <w:b/>
      <w:bCs/>
      <w:kern w:val="44"/>
      <w:sz w:val="44"/>
      <w:szCs w:val="4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e">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paragraph" w:customStyle="1" w:styleId="paragraph">
    <w:name w:val="paragraph"/>
    <w:basedOn w:val="a"/>
    <w:rsid w:val="00AD70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8624">
      <w:bodyDiv w:val="1"/>
      <w:marLeft w:val="0"/>
      <w:marRight w:val="0"/>
      <w:marTop w:val="0"/>
      <w:marBottom w:val="0"/>
      <w:divBdr>
        <w:top w:val="none" w:sz="0" w:space="0" w:color="auto"/>
        <w:left w:val="none" w:sz="0" w:space="0" w:color="auto"/>
        <w:bottom w:val="none" w:sz="0" w:space="0" w:color="auto"/>
        <w:right w:val="none" w:sz="0" w:space="0" w:color="auto"/>
      </w:divBdr>
    </w:div>
    <w:div w:id="975063601">
      <w:bodyDiv w:val="1"/>
      <w:marLeft w:val="0"/>
      <w:marRight w:val="0"/>
      <w:marTop w:val="0"/>
      <w:marBottom w:val="0"/>
      <w:divBdr>
        <w:top w:val="none" w:sz="0" w:space="0" w:color="auto"/>
        <w:left w:val="none" w:sz="0" w:space="0" w:color="auto"/>
        <w:bottom w:val="none" w:sz="0" w:space="0" w:color="auto"/>
        <w:right w:val="none" w:sz="0" w:space="0" w:color="auto"/>
      </w:divBdr>
    </w:div>
    <w:div w:id="1134520427">
      <w:bodyDiv w:val="1"/>
      <w:marLeft w:val="0"/>
      <w:marRight w:val="0"/>
      <w:marTop w:val="0"/>
      <w:marBottom w:val="0"/>
      <w:divBdr>
        <w:top w:val="none" w:sz="0" w:space="0" w:color="auto"/>
        <w:left w:val="none" w:sz="0" w:space="0" w:color="auto"/>
        <w:bottom w:val="none" w:sz="0" w:space="0" w:color="auto"/>
        <w:right w:val="none" w:sz="0" w:space="0" w:color="auto"/>
      </w:divBdr>
    </w:div>
    <w:div w:id="1894079532">
      <w:bodyDiv w:val="1"/>
      <w:marLeft w:val="0"/>
      <w:marRight w:val="0"/>
      <w:marTop w:val="0"/>
      <w:marBottom w:val="0"/>
      <w:divBdr>
        <w:top w:val="none" w:sz="0" w:space="0" w:color="auto"/>
        <w:left w:val="none" w:sz="0" w:space="0" w:color="auto"/>
        <w:bottom w:val="none" w:sz="0" w:space="0" w:color="auto"/>
        <w:right w:val="none" w:sz="0" w:space="0" w:color="auto"/>
      </w:divBdr>
    </w:div>
    <w:div w:id="2005009496">
      <w:bodyDiv w:val="1"/>
      <w:marLeft w:val="0"/>
      <w:marRight w:val="0"/>
      <w:marTop w:val="0"/>
      <w:marBottom w:val="0"/>
      <w:divBdr>
        <w:top w:val="none" w:sz="0" w:space="0" w:color="auto"/>
        <w:left w:val="none" w:sz="0" w:space="0" w:color="auto"/>
        <w:bottom w:val="none" w:sz="0" w:space="0" w:color="auto"/>
        <w:right w:val="none" w:sz="0" w:space="0" w:color="auto"/>
      </w:divBdr>
      <w:divsChild>
        <w:div w:id="592475484">
          <w:marLeft w:val="0"/>
          <w:marRight w:val="0"/>
          <w:marTop w:val="0"/>
          <w:marBottom w:val="0"/>
          <w:divBdr>
            <w:top w:val="none" w:sz="0" w:space="0" w:color="auto"/>
            <w:left w:val="none" w:sz="0" w:space="0" w:color="auto"/>
            <w:bottom w:val="none" w:sz="0" w:space="0" w:color="auto"/>
            <w:right w:val="none" w:sz="0" w:space="0" w:color="auto"/>
          </w:divBdr>
          <w:divsChild>
            <w:div w:id="16642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3</Pages>
  <Words>182</Words>
  <Characters>1038</Characters>
  <Application>Microsoft Office Word</Application>
  <DocSecurity>0</DocSecurity>
  <Lines>8</Lines>
  <Paragraphs>2</Paragraphs>
  <ScaleCrop>false</ScaleCrop>
  <Company>Watsons</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 Yang</dc:creator>
  <cp:lastModifiedBy>Janine Deng</cp:lastModifiedBy>
  <cp:revision>16</cp:revision>
  <cp:lastPrinted>2021-04-01T18:26:00Z</cp:lastPrinted>
  <dcterms:created xsi:type="dcterms:W3CDTF">2021-10-25T20:04:00Z</dcterms:created>
  <dcterms:modified xsi:type="dcterms:W3CDTF">2022-09-23T01:45:00Z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