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80F" w:rsidRDefault="00C55CA9">
      <w:pPr>
        <w:pStyle w:val="a3"/>
        <w:jc w:val="center"/>
      </w:pPr>
      <w:r>
        <w:rPr>
          <w:b/>
          <w:sz w:val="32"/>
          <w:szCs w:val="32"/>
        </w:rPr>
        <w:t>上海博志</w:t>
      </w:r>
      <w:proofErr w:type="gramStart"/>
      <w:r>
        <w:rPr>
          <w:b/>
          <w:sz w:val="32"/>
          <w:szCs w:val="32"/>
        </w:rPr>
        <w:t>研</w:t>
      </w:r>
      <w:proofErr w:type="gramEnd"/>
      <w:r>
        <w:rPr>
          <w:b/>
          <w:sz w:val="32"/>
          <w:szCs w:val="32"/>
        </w:rPr>
        <w:t>新药物技术有限公司</w:t>
      </w:r>
      <w:r>
        <w:rPr>
          <w:b/>
          <w:sz w:val="32"/>
          <w:szCs w:val="32"/>
        </w:rPr>
        <w:t>2023</w:t>
      </w:r>
      <w:r>
        <w:rPr>
          <w:b/>
          <w:sz w:val="32"/>
          <w:szCs w:val="32"/>
        </w:rPr>
        <w:t>年校园招聘</w:t>
      </w:r>
    </w:p>
    <w:p w:rsidR="005A180F" w:rsidRDefault="00C55CA9">
      <w:pPr>
        <w:pStyle w:val="a3"/>
      </w:pPr>
      <w:r>
        <w:rPr>
          <w:b/>
        </w:rPr>
        <w:t>（一）公司简介</w:t>
      </w:r>
    </w:p>
    <w:p w:rsidR="005A180F" w:rsidRDefault="00C55CA9">
      <w:pPr>
        <w:pStyle w:val="a3"/>
      </w:pPr>
      <w:r>
        <w:rPr>
          <w:b/>
        </w:rPr>
        <w:t xml:space="preserve">    </w:t>
      </w:r>
      <w:r>
        <w:rPr>
          <w:color w:val="171A1D"/>
        </w:rPr>
        <w:t>博志</w:t>
      </w:r>
      <w:proofErr w:type="gramStart"/>
      <w:r>
        <w:rPr>
          <w:color w:val="171A1D"/>
        </w:rPr>
        <w:t>研</w:t>
      </w:r>
      <w:proofErr w:type="gramEnd"/>
      <w:r>
        <w:rPr>
          <w:color w:val="171A1D"/>
        </w:rPr>
        <w:t>新是一家国内领先的多样化递送技术及改良型新药研发企业，</w:t>
      </w:r>
      <w:proofErr w:type="gramStart"/>
      <w:r>
        <w:rPr>
          <w:color w:val="171A1D"/>
        </w:rPr>
        <w:t>专长缓控释</w:t>
      </w:r>
      <w:proofErr w:type="gramEnd"/>
      <w:r>
        <w:rPr>
          <w:color w:val="171A1D"/>
        </w:rPr>
        <w:t>技术、难溶</w:t>
      </w:r>
      <w:proofErr w:type="gramStart"/>
      <w:r>
        <w:rPr>
          <w:color w:val="171A1D"/>
        </w:rPr>
        <w:t>药物增溶技术</w:t>
      </w:r>
      <w:proofErr w:type="gramEnd"/>
      <w:r>
        <w:rPr>
          <w:color w:val="171A1D"/>
        </w:rPr>
        <w:t>（</w:t>
      </w:r>
      <w:r>
        <w:rPr>
          <w:color w:val="171A1D"/>
        </w:rPr>
        <w:t>SOL ENHANCEDTM</w:t>
      </w:r>
      <w:r>
        <w:rPr>
          <w:color w:val="171A1D"/>
        </w:rPr>
        <w:t>）、注射给药技术（</w:t>
      </w:r>
      <w:proofErr w:type="gramStart"/>
      <w:r>
        <w:rPr>
          <w:color w:val="171A1D"/>
        </w:rPr>
        <w:t>增溶注射液</w:t>
      </w:r>
      <w:proofErr w:type="gramEnd"/>
      <w:r>
        <w:rPr>
          <w:color w:val="171A1D"/>
        </w:rPr>
        <w:t>、纳米</w:t>
      </w:r>
      <w:proofErr w:type="gramStart"/>
      <w:r>
        <w:rPr>
          <w:color w:val="171A1D"/>
        </w:rPr>
        <w:t>晶</w:t>
      </w:r>
      <w:proofErr w:type="gramEnd"/>
      <w:r>
        <w:rPr>
          <w:color w:val="171A1D"/>
        </w:rPr>
        <w:t>LAI</w:t>
      </w:r>
      <w:r>
        <w:rPr>
          <w:color w:val="171A1D"/>
        </w:rPr>
        <w:t>注射液、</w:t>
      </w:r>
      <w:r>
        <w:rPr>
          <w:color w:val="171A1D"/>
        </w:rPr>
        <w:t>RTU</w:t>
      </w:r>
      <w:r>
        <w:rPr>
          <w:color w:val="171A1D"/>
        </w:rPr>
        <w:t>注射液），以及其他给药技术，也孵化外</w:t>
      </w:r>
      <w:proofErr w:type="gramStart"/>
      <w:r>
        <w:rPr>
          <w:color w:val="171A1D"/>
        </w:rPr>
        <w:t>泌</w:t>
      </w:r>
      <w:proofErr w:type="gramEnd"/>
      <w:r>
        <w:rPr>
          <w:color w:val="171A1D"/>
        </w:rPr>
        <w:t>体等生物递送技术。是国内唯一具备</w:t>
      </w:r>
      <w:r>
        <w:rPr>
          <w:color w:val="171A1D"/>
        </w:rPr>
        <w:t>API+ND</w:t>
      </w:r>
      <w:r>
        <w:t>DS+</w:t>
      </w:r>
      <w:r>
        <w:t>强临床理解能力的企业。公司发展到现在，已经拥有了</w:t>
      </w:r>
      <w:r>
        <w:t>3</w:t>
      </w:r>
      <w:r>
        <w:t>大业务研发中心，分别是专注于药物递送技术即制剂服务的博志</w:t>
      </w:r>
      <w:proofErr w:type="gramStart"/>
      <w:r>
        <w:t>研新母</w:t>
      </w:r>
      <w:proofErr w:type="gramEnd"/>
      <w:r>
        <w:t>公司，专注于小分子合成服务的新礼泰药业、还有专注于临床服务的润泽医药两个子公司。</w:t>
      </w:r>
      <w:r>
        <w:t>3</w:t>
      </w:r>
      <w:r>
        <w:t>大业务研发中心面积超过</w:t>
      </w:r>
      <w:r>
        <w:t>2</w:t>
      </w:r>
      <w:r>
        <w:t>万平方米，研发人员</w:t>
      </w:r>
      <w:r>
        <w:t>200</w:t>
      </w:r>
      <w:r>
        <w:t>余人，分别位于上海及成都。</w:t>
      </w:r>
    </w:p>
    <w:p w:rsidR="005A180F" w:rsidRDefault="00C55CA9">
      <w:pPr>
        <w:pStyle w:val="a3"/>
        <w:ind w:firstLine="420"/>
      </w:pPr>
      <w:r>
        <w:t>公司汇聚高层次专业技术人才，公司管理层及顾问团队均来自欧美著名企业和院校，</w:t>
      </w:r>
      <w:proofErr w:type="gramStart"/>
      <w:r>
        <w:t>硕博占比</w:t>
      </w:r>
      <w:proofErr w:type="gramEnd"/>
      <w:r>
        <w:t>近</w:t>
      </w:r>
      <w:r>
        <w:t>50%</w:t>
      </w:r>
      <w:r>
        <w:t>，现拥有</w:t>
      </w:r>
      <w:r>
        <w:t>300</w:t>
      </w:r>
      <w:r>
        <w:t>余人的团队。</w:t>
      </w:r>
    </w:p>
    <w:p w:rsidR="005A180F" w:rsidRDefault="00C55CA9">
      <w:pPr>
        <w:pStyle w:val="a3"/>
        <w:ind w:firstLine="420"/>
      </w:pPr>
      <w:r>
        <w:t>公司先后获得上海市高新技术企业、</w:t>
      </w:r>
      <w:r>
        <w:t>“</w:t>
      </w:r>
      <w:r>
        <w:t>上海市专利工作试点企业</w:t>
      </w:r>
      <w:r>
        <w:t>”</w:t>
      </w:r>
      <w:r>
        <w:t>、上海市</w:t>
      </w:r>
      <w:r>
        <w:t>“</w:t>
      </w:r>
      <w:r>
        <w:t>专精特新</w:t>
      </w:r>
      <w:r>
        <w:t>”</w:t>
      </w:r>
      <w:r>
        <w:t>企业和上海市诚信创建企业的认证。</w:t>
      </w:r>
      <w:r>
        <w:t>2017</w:t>
      </w:r>
      <w:r>
        <w:t>至</w:t>
      </w:r>
      <w:r>
        <w:t>2020</w:t>
      </w:r>
      <w:r>
        <w:t>年连续获得工商联评定的</w:t>
      </w:r>
      <w:r>
        <w:t>“</w:t>
      </w:r>
      <w:r>
        <w:t>医药研发企业二十强</w:t>
      </w:r>
      <w:r>
        <w:t>”</w:t>
      </w:r>
      <w:r>
        <w:t>荣誉称号。</w:t>
      </w:r>
      <w:r>
        <w:t xml:space="preserve"> 2020</w:t>
      </w:r>
      <w:r>
        <w:t>年入选了中国医药工业研究总院评选的</w:t>
      </w:r>
      <w:r>
        <w:t>“</w:t>
      </w:r>
      <w:r>
        <w:t>中国创新力</w:t>
      </w:r>
      <w:r>
        <w:t>CRO</w:t>
      </w:r>
      <w:r>
        <w:t>企业</w:t>
      </w:r>
      <w:r>
        <w:t>10</w:t>
      </w:r>
      <w:r>
        <w:t>强</w:t>
      </w:r>
      <w:r>
        <w:t>”</w:t>
      </w:r>
      <w:r>
        <w:t>榜单。</w:t>
      </w:r>
      <w:r>
        <w:t>2019</w:t>
      </w:r>
      <w:r>
        <w:t>年荣获上海市</w:t>
      </w:r>
      <w:r>
        <w:t>“</w:t>
      </w:r>
      <w:r>
        <w:t>科技小巨人企业</w:t>
      </w:r>
      <w:r>
        <w:t>”</w:t>
      </w:r>
      <w:r>
        <w:t>称号。</w:t>
      </w:r>
      <w:r>
        <w:t>2020</w:t>
      </w:r>
      <w:r>
        <w:t>年成为</w:t>
      </w:r>
      <w:proofErr w:type="gramStart"/>
      <w:r>
        <w:t>科技部抗病毒</w:t>
      </w:r>
      <w:proofErr w:type="gramEnd"/>
      <w:r>
        <w:t>小分子药物平台项目承接企业。</w:t>
      </w:r>
    </w:p>
    <w:p w:rsidR="005A180F" w:rsidRDefault="00C55CA9">
      <w:pPr>
        <w:pStyle w:val="a3"/>
        <w:ind w:firstLine="420"/>
      </w:pPr>
      <w:r>
        <w:t>我们的核心文化：</w:t>
      </w:r>
    </w:p>
    <w:p w:rsidR="005A180F" w:rsidRDefault="00C55CA9">
      <w:pPr>
        <w:pStyle w:val="a3"/>
        <w:numPr>
          <w:ilvl w:val="1"/>
          <w:numId w:val="1"/>
        </w:numPr>
      </w:pPr>
      <w:r>
        <w:t>企业使命：为世界带来更好的药品</w:t>
      </w:r>
    </w:p>
    <w:p w:rsidR="005A180F" w:rsidRDefault="00C55CA9">
      <w:pPr>
        <w:pStyle w:val="a3"/>
        <w:numPr>
          <w:ilvl w:val="1"/>
          <w:numId w:val="2"/>
        </w:numPr>
      </w:pPr>
      <w:r>
        <w:t>企业愿景：成为全球药物递送技术的领先企业</w:t>
      </w:r>
    </w:p>
    <w:p w:rsidR="005A180F" w:rsidRDefault="00C55CA9">
      <w:pPr>
        <w:pStyle w:val="a3"/>
        <w:numPr>
          <w:ilvl w:val="1"/>
          <w:numId w:val="3"/>
        </w:numPr>
      </w:pPr>
      <w:r>
        <w:t>核心价值观：高效尽责、正直诚信、勇于创新、追求卓越</w:t>
      </w:r>
    </w:p>
    <w:p w:rsidR="005A180F" w:rsidRDefault="005A180F">
      <w:pPr>
        <w:pStyle w:val="a3"/>
      </w:pPr>
    </w:p>
    <w:p w:rsidR="005A180F" w:rsidRDefault="00C55CA9">
      <w:pPr>
        <w:pStyle w:val="a3"/>
      </w:pPr>
      <w:r>
        <w:rPr>
          <w:b/>
        </w:rPr>
        <w:t>（二）薪酬体系</w:t>
      </w:r>
    </w:p>
    <w:p w:rsidR="005A180F" w:rsidRDefault="00C55CA9">
      <w:pPr>
        <w:pStyle w:val="a3"/>
        <w:numPr>
          <w:ilvl w:val="0"/>
          <w:numId w:val="4"/>
        </w:numPr>
      </w:pPr>
      <w:r>
        <w:rPr>
          <w:b/>
        </w:rPr>
        <w:t>基础保障</w:t>
      </w:r>
    </w:p>
    <w:p w:rsidR="005A180F" w:rsidRDefault="00C55CA9">
      <w:pPr>
        <w:pStyle w:val="a3"/>
      </w:pPr>
      <w:r>
        <w:t>五险</w:t>
      </w:r>
      <w:proofErr w:type="gramStart"/>
      <w:r>
        <w:t>一</w:t>
      </w:r>
      <w:proofErr w:type="gramEnd"/>
      <w:r>
        <w:t>金、员工宿舍、住房补贴、午餐补贴、司龄补贴、带薪病假、公司福利假</w:t>
      </w:r>
    </w:p>
    <w:p w:rsidR="005A180F" w:rsidRDefault="00C55CA9">
      <w:pPr>
        <w:pStyle w:val="a3"/>
        <w:numPr>
          <w:ilvl w:val="0"/>
          <w:numId w:val="5"/>
        </w:numPr>
      </w:pPr>
      <w:r>
        <w:rPr>
          <w:b/>
        </w:rPr>
        <w:t>员工关爱</w:t>
      </w:r>
    </w:p>
    <w:p w:rsidR="005A180F" w:rsidRDefault="00C55CA9">
      <w:pPr>
        <w:pStyle w:val="a3"/>
      </w:pPr>
      <w:r>
        <w:t>年度体检、员工</w:t>
      </w:r>
      <w:r>
        <w:t>旅游、公司团建、公司年会、家庭关爱礼金</w:t>
      </w:r>
    </w:p>
    <w:p w:rsidR="005A180F" w:rsidRDefault="00C55CA9">
      <w:pPr>
        <w:pStyle w:val="a3"/>
        <w:numPr>
          <w:ilvl w:val="0"/>
          <w:numId w:val="6"/>
        </w:numPr>
      </w:pPr>
      <w:r>
        <w:rPr>
          <w:b/>
        </w:rPr>
        <w:t>员工培训</w:t>
      </w:r>
    </w:p>
    <w:p w:rsidR="005A180F" w:rsidRDefault="00C55CA9">
      <w:pPr>
        <w:pStyle w:val="a3"/>
      </w:pPr>
      <w:r>
        <w:t>入职培训、一对一带教、岗位技能培训、专题项目讲座、外训进修</w:t>
      </w:r>
    </w:p>
    <w:p w:rsidR="005A180F" w:rsidRDefault="00C55CA9">
      <w:pPr>
        <w:pStyle w:val="a3"/>
        <w:numPr>
          <w:ilvl w:val="0"/>
          <w:numId w:val="7"/>
        </w:numPr>
      </w:pPr>
      <w:r>
        <w:rPr>
          <w:b/>
        </w:rPr>
        <w:t>员工激励</w:t>
      </w:r>
    </w:p>
    <w:p w:rsidR="005A180F" w:rsidRDefault="00C55CA9">
      <w:pPr>
        <w:pStyle w:val="a3"/>
      </w:pPr>
      <w:r>
        <w:t>项目</w:t>
      </w:r>
      <w:r>
        <w:t>/</w:t>
      </w:r>
      <w:r>
        <w:t>绩效奖金、上海落户、晋升发展、股权激励</w:t>
      </w:r>
    </w:p>
    <w:p w:rsidR="005A180F" w:rsidRDefault="005A180F">
      <w:pPr>
        <w:pStyle w:val="a3"/>
      </w:pPr>
    </w:p>
    <w:p w:rsidR="005A180F" w:rsidRDefault="00C55CA9">
      <w:pPr>
        <w:pStyle w:val="a3"/>
      </w:pPr>
      <w:r>
        <w:rPr>
          <w:b/>
        </w:rPr>
        <w:t>（三）招聘岗位</w:t>
      </w:r>
    </w:p>
    <w:p w:rsidR="005A180F" w:rsidRDefault="00C55CA9">
      <w:pPr>
        <w:pStyle w:val="a3"/>
      </w:pPr>
      <w:r>
        <w:t>分析研究员（药学、化学、食品等相关专业</w:t>
      </w:r>
      <w:r>
        <w:rPr>
          <w:b/>
        </w:rPr>
        <w:t>本科</w:t>
      </w:r>
      <w:r>
        <w:t>以上学历）</w:t>
      </w:r>
    </w:p>
    <w:p w:rsidR="005A180F" w:rsidRDefault="00C55CA9">
      <w:pPr>
        <w:pStyle w:val="a3"/>
      </w:pPr>
      <w:r>
        <w:t>合成研究员（药学、药物化学、化学相关专业</w:t>
      </w:r>
      <w:r>
        <w:rPr>
          <w:b/>
        </w:rPr>
        <w:t>本科</w:t>
      </w:r>
      <w:r>
        <w:t>以上学历）</w:t>
      </w:r>
    </w:p>
    <w:p w:rsidR="005A180F" w:rsidRDefault="00C55CA9">
      <w:pPr>
        <w:pStyle w:val="a3"/>
      </w:pPr>
      <w:r>
        <w:t>制剂研究员（药学、药剂学等相关专业</w:t>
      </w:r>
      <w:r>
        <w:rPr>
          <w:b/>
        </w:rPr>
        <w:t>本科</w:t>
      </w:r>
      <w:r>
        <w:t>以上学历）</w:t>
      </w:r>
    </w:p>
    <w:p w:rsidR="005A180F" w:rsidRDefault="00C55CA9">
      <w:pPr>
        <w:pStyle w:val="a3"/>
      </w:pPr>
      <w:r>
        <w:t>知识产权专员（药学、药剂学、药理学等相关专业</w:t>
      </w:r>
      <w:r>
        <w:rPr>
          <w:b/>
        </w:rPr>
        <w:t>本科</w:t>
      </w:r>
      <w:r>
        <w:t>以上学历）</w:t>
      </w:r>
    </w:p>
    <w:p w:rsidR="005A180F" w:rsidRDefault="00C55CA9">
      <w:pPr>
        <w:pStyle w:val="a3"/>
      </w:pPr>
      <w:r w:rsidRPr="00C55CA9">
        <w:t>质量管理专员</w:t>
      </w:r>
      <w:r>
        <w:t>（药学、化学等相关专业</w:t>
      </w:r>
      <w:r>
        <w:rPr>
          <w:b/>
        </w:rPr>
        <w:t>本科</w:t>
      </w:r>
      <w:r>
        <w:t>以上学历）</w:t>
      </w:r>
    </w:p>
    <w:p w:rsidR="005A180F" w:rsidRDefault="00C55CA9">
      <w:pPr>
        <w:pStyle w:val="a3"/>
      </w:pPr>
      <w:r>
        <w:t>注册专员（药学、药理学相关专业</w:t>
      </w:r>
      <w:r>
        <w:rPr>
          <w:b/>
        </w:rPr>
        <w:t>硕士</w:t>
      </w:r>
      <w:r>
        <w:t>以上学历）</w:t>
      </w:r>
    </w:p>
    <w:p w:rsidR="005A180F" w:rsidRDefault="005A180F">
      <w:pPr>
        <w:pStyle w:val="a3"/>
      </w:pPr>
    </w:p>
    <w:p w:rsidR="005A180F" w:rsidRDefault="00C55CA9">
      <w:pPr>
        <w:pStyle w:val="a3"/>
      </w:pPr>
      <w:r>
        <w:rPr>
          <w:b/>
        </w:rPr>
        <w:t>（四）招聘流程</w:t>
      </w:r>
    </w:p>
    <w:p w:rsidR="005A180F" w:rsidRDefault="00C55CA9">
      <w:pPr>
        <w:pStyle w:val="a3"/>
      </w:pPr>
      <w:r>
        <w:t>投递简历</w:t>
      </w:r>
      <w:r>
        <w:t>—</w:t>
      </w:r>
      <w:r>
        <w:t>初试</w:t>
      </w:r>
      <w:r>
        <w:t>—</w:t>
      </w:r>
      <w:r>
        <w:t>复试</w:t>
      </w:r>
      <w:r>
        <w:t>—</w:t>
      </w:r>
      <w:r>
        <w:t>录用</w:t>
      </w:r>
      <w:r>
        <w:rPr>
          <w:color w:val="FF0000"/>
        </w:rPr>
        <w:t xml:space="preserve"> </w:t>
      </w:r>
    </w:p>
    <w:p w:rsidR="005A180F" w:rsidRDefault="005A180F">
      <w:pPr>
        <w:pStyle w:val="a3"/>
      </w:pPr>
    </w:p>
    <w:p w:rsidR="005A180F" w:rsidRDefault="00C55CA9">
      <w:pPr>
        <w:pStyle w:val="a3"/>
      </w:pPr>
      <w:r>
        <w:rPr>
          <w:b/>
        </w:rPr>
        <w:t>（五）联系方式</w:t>
      </w:r>
    </w:p>
    <w:p w:rsidR="005A180F" w:rsidRDefault="00C55CA9">
      <w:pPr>
        <w:pStyle w:val="a3"/>
      </w:pPr>
      <w:r>
        <w:lastRenderedPageBreak/>
        <w:t>地址：上海市浦东新区松涛路</w:t>
      </w:r>
      <w:r>
        <w:t>647</w:t>
      </w:r>
      <w:r>
        <w:t>弄</w:t>
      </w:r>
      <w:r>
        <w:t>1</w:t>
      </w:r>
      <w:r>
        <w:t>号楼</w:t>
      </w:r>
    </w:p>
    <w:p w:rsidR="005A180F" w:rsidRDefault="00C55CA9">
      <w:pPr>
        <w:pStyle w:val="a3"/>
      </w:pPr>
      <w:r>
        <w:t>官网：</w:t>
      </w:r>
      <w:r>
        <w:t>http://www.bocimed.com</w:t>
      </w:r>
      <w:bookmarkStart w:id="0" w:name="_GoBack"/>
      <w:bookmarkEnd w:id="0"/>
    </w:p>
    <w:p w:rsidR="005A180F" w:rsidRDefault="00C55CA9">
      <w:pPr>
        <w:pStyle w:val="a3"/>
      </w:pPr>
      <w:r>
        <w:t>官微：</w:t>
      </w:r>
      <w:proofErr w:type="spellStart"/>
      <w:r>
        <w:t>Bocimed</w:t>
      </w:r>
      <w:proofErr w:type="spellEnd"/>
    </w:p>
    <w:p w:rsidR="005A180F" w:rsidRDefault="00C55CA9">
      <w:pPr>
        <w:pStyle w:val="a3"/>
      </w:pPr>
      <w:proofErr w:type="gramStart"/>
      <w:r>
        <w:t>校招热线</w:t>
      </w:r>
      <w:proofErr w:type="gramEnd"/>
      <w:r>
        <w:t>：</w:t>
      </w:r>
      <w:r>
        <w:t xml:space="preserve">021-5895 2077 </w:t>
      </w:r>
      <w:hyperlink r:id="rId5">
        <w:r>
          <w:rPr>
            <w:color w:val="0000FF"/>
            <w:u w:val="single"/>
          </w:rPr>
          <w:t>nan.jiang@bocimed.com</w:t>
        </w:r>
      </w:hyperlink>
      <w:r>
        <w:t xml:space="preserve"> </w:t>
      </w:r>
    </w:p>
    <w:p w:rsidR="005A180F" w:rsidRDefault="00C55CA9">
      <w:pPr>
        <w:pStyle w:val="a3"/>
      </w:pPr>
      <w:r>
        <w:rPr>
          <w:rFonts w:hint="eastAsia"/>
        </w:rPr>
        <w:t>简历投递链接：</w:t>
      </w:r>
      <w:r w:rsidRPr="00C55CA9">
        <w:t>http://2023.yingjiesheng.com/bocimed/</w:t>
      </w:r>
    </w:p>
    <w:p w:rsidR="00C55CA9" w:rsidRDefault="00C55CA9">
      <w:pPr>
        <w:pStyle w:val="a3"/>
        <w:rPr>
          <w:rFonts w:hint="eastAsia"/>
        </w:rPr>
      </w:pPr>
    </w:p>
    <w:p w:rsidR="005A180F" w:rsidRDefault="00C55CA9">
      <w:pPr>
        <w:pStyle w:val="a3"/>
      </w:pPr>
      <w:r>
        <w:rPr>
          <w:b/>
        </w:rPr>
        <w:t>（六）岗位内容</w:t>
      </w:r>
    </w:p>
    <w:p w:rsidR="005A180F" w:rsidRDefault="00C55CA9">
      <w:pPr>
        <w:pStyle w:val="a3"/>
        <w:numPr>
          <w:ilvl w:val="0"/>
          <w:numId w:val="8"/>
        </w:numPr>
      </w:pPr>
      <w:r>
        <w:rPr>
          <w:b/>
        </w:rPr>
        <w:t>分析研究员（药学、化学、食品等相关专业本科以上学历，</w:t>
      </w:r>
      <w:r>
        <w:rPr>
          <w:b/>
        </w:rPr>
        <w:t>30</w:t>
      </w:r>
      <w:r>
        <w:rPr>
          <w:b/>
        </w:rPr>
        <w:t>人）</w:t>
      </w:r>
    </w:p>
    <w:p w:rsidR="005A180F" w:rsidRDefault="00C55CA9">
      <w:pPr>
        <w:pStyle w:val="a3"/>
      </w:pPr>
      <w:r>
        <w:t>职位描述：</w:t>
      </w:r>
    </w:p>
    <w:p w:rsidR="005A180F" w:rsidRDefault="00C55CA9">
      <w:pPr>
        <w:pStyle w:val="a3"/>
      </w:pPr>
      <w:r>
        <w:t>1</w:t>
      </w:r>
      <w:r>
        <w:t>、负责日常分析样品的检测，完成药物质量分析方法的开发、方法验证、质量标准制定及稳定性研究工作；</w:t>
      </w:r>
    </w:p>
    <w:p w:rsidR="005A180F" w:rsidRDefault="00C55CA9">
      <w:pPr>
        <w:pStyle w:val="a3"/>
      </w:pPr>
      <w:r>
        <w:t>2</w:t>
      </w:r>
      <w:r>
        <w:t>、协助研发主管解决项目推进中遇到的各种问题；</w:t>
      </w:r>
    </w:p>
    <w:p w:rsidR="005A180F" w:rsidRDefault="00C55CA9">
      <w:pPr>
        <w:pStyle w:val="a3"/>
      </w:pPr>
      <w:r>
        <w:t>3</w:t>
      </w:r>
      <w:r>
        <w:t>、协助研发主管整理和撰写申报资料；</w:t>
      </w:r>
    </w:p>
    <w:p w:rsidR="005A180F" w:rsidRDefault="00C55CA9">
      <w:pPr>
        <w:pStyle w:val="a3"/>
      </w:pPr>
      <w:r>
        <w:t>4</w:t>
      </w:r>
      <w:r>
        <w:t>、完成药物分析仪器及相关软件的使用、维护和保养。</w:t>
      </w:r>
    </w:p>
    <w:p w:rsidR="005A180F" w:rsidRDefault="00C55CA9">
      <w:pPr>
        <w:pStyle w:val="a3"/>
      </w:pPr>
      <w:r>
        <w:t>任职要求：</w:t>
      </w:r>
    </w:p>
    <w:p w:rsidR="005A180F" w:rsidRDefault="00C55CA9">
      <w:pPr>
        <w:pStyle w:val="a3"/>
      </w:pPr>
      <w:r>
        <w:t>1</w:t>
      </w:r>
      <w:r>
        <w:t>、本科及以上学历，药学、药物分析、分析化学、食品等相关专业；</w:t>
      </w:r>
    </w:p>
    <w:p w:rsidR="005A180F" w:rsidRDefault="00C55CA9">
      <w:pPr>
        <w:pStyle w:val="a3"/>
      </w:pPr>
      <w:r>
        <w:t>2</w:t>
      </w:r>
      <w:r>
        <w:t>、对工作具有高度的责任心，积极上进，良好的沟通协调能力。</w:t>
      </w:r>
    </w:p>
    <w:p w:rsidR="005A180F" w:rsidRDefault="00C55CA9">
      <w:pPr>
        <w:pStyle w:val="a3"/>
        <w:numPr>
          <w:ilvl w:val="0"/>
          <w:numId w:val="9"/>
        </w:numPr>
      </w:pPr>
      <w:r>
        <w:rPr>
          <w:b/>
        </w:rPr>
        <w:t>合成研究员（药学、药物化学、化学等相关专业本科以上学历，</w:t>
      </w:r>
      <w:r>
        <w:rPr>
          <w:b/>
        </w:rPr>
        <w:t>10</w:t>
      </w:r>
      <w:r>
        <w:rPr>
          <w:b/>
        </w:rPr>
        <w:t>人）</w:t>
      </w:r>
    </w:p>
    <w:p w:rsidR="005A180F" w:rsidRDefault="00C55CA9">
      <w:pPr>
        <w:pStyle w:val="a3"/>
      </w:pPr>
      <w:r>
        <w:t>岗位职责：</w:t>
      </w:r>
    </w:p>
    <w:p w:rsidR="005A180F" w:rsidRDefault="00C55CA9">
      <w:pPr>
        <w:pStyle w:val="a3"/>
      </w:pPr>
      <w:r>
        <w:t>1</w:t>
      </w:r>
      <w:r>
        <w:t>、根据领导的课题安排，合理设计实验并规范操作；</w:t>
      </w:r>
    </w:p>
    <w:p w:rsidR="005A180F" w:rsidRDefault="00C55CA9">
      <w:pPr>
        <w:pStyle w:val="a3"/>
      </w:pPr>
      <w:r>
        <w:t>2</w:t>
      </w:r>
      <w:r>
        <w:t>、科学分析</w:t>
      </w:r>
      <w:r>
        <w:t>实验中出现的问题，提出合理的改进建议；</w:t>
      </w:r>
    </w:p>
    <w:p w:rsidR="005A180F" w:rsidRDefault="00C55CA9">
      <w:pPr>
        <w:pStyle w:val="a3"/>
      </w:pPr>
      <w:r>
        <w:t>3</w:t>
      </w:r>
      <w:r>
        <w:t>、及时并准确书写实验记录、周报和结题报告。</w:t>
      </w:r>
    </w:p>
    <w:p w:rsidR="005A180F" w:rsidRDefault="00C55CA9">
      <w:pPr>
        <w:pStyle w:val="a3"/>
      </w:pPr>
      <w:r>
        <w:t>任职要求：</w:t>
      </w:r>
    </w:p>
    <w:p w:rsidR="005A180F" w:rsidRDefault="00C55CA9">
      <w:pPr>
        <w:pStyle w:val="a3"/>
      </w:pPr>
      <w:r>
        <w:t>1</w:t>
      </w:r>
      <w:r>
        <w:t>、本科以上学历，药学、药物化学、化学等相关专业；</w:t>
      </w:r>
    </w:p>
    <w:p w:rsidR="005A180F" w:rsidRDefault="00C55CA9">
      <w:pPr>
        <w:pStyle w:val="a3"/>
      </w:pPr>
      <w:r>
        <w:t>2</w:t>
      </w:r>
      <w:r>
        <w:t>、有一定发现、分析和解决合成工艺中问题的基本能力；</w:t>
      </w:r>
    </w:p>
    <w:p w:rsidR="005A180F" w:rsidRDefault="00C55CA9">
      <w:pPr>
        <w:pStyle w:val="a3"/>
      </w:pPr>
      <w:r>
        <w:t>3</w:t>
      </w:r>
      <w:r>
        <w:t>、对工作具有高度的责任心，积极上进，良好的沟通协调能力。</w:t>
      </w:r>
    </w:p>
    <w:p w:rsidR="005A180F" w:rsidRDefault="00C55CA9">
      <w:pPr>
        <w:pStyle w:val="a3"/>
        <w:numPr>
          <w:ilvl w:val="0"/>
          <w:numId w:val="10"/>
        </w:numPr>
      </w:pPr>
      <w:r>
        <w:rPr>
          <w:b/>
        </w:rPr>
        <w:t>制剂研究员（药学、药剂学等相关专业本科以上学历，</w:t>
      </w:r>
      <w:r>
        <w:rPr>
          <w:b/>
        </w:rPr>
        <w:t>10</w:t>
      </w:r>
      <w:r>
        <w:rPr>
          <w:b/>
        </w:rPr>
        <w:t>人）</w:t>
      </w:r>
    </w:p>
    <w:p w:rsidR="005A180F" w:rsidRDefault="00C55CA9">
      <w:pPr>
        <w:pStyle w:val="a3"/>
      </w:pPr>
      <w:r>
        <w:t>职位描述：</w:t>
      </w:r>
    </w:p>
    <w:p w:rsidR="005A180F" w:rsidRDefault="00C55CA9">
      <w:pPr>
        <w:pStyle w:val="a3"/>
      </w:pPr>
      <w:r>
        <w:t>1</w:t>
      </w:r>
      <w:r>
        <w:t>、进行药物制剂的处方筛选、工艺研究及稳定性研究；</w:t>
      </w:r>
      <w:r>
        <w:t xml:space="preserve"> </w:t>
      </w:r>
    </w:p>
    <w:p w:rsidR="005A180F" w:rsidRDefault="00C55CA9">
      <w:pPr>
        <w:pStyle w:val="a3"/>
      </w:pPr>
      <w:r>
        <w:t>2</w:t>
      </w:r>
      <w:r>
        <w:t>、负责对实验数据进行汇总、分析、归档，确保记录准确并符合规范。</w:t>
      </w:r>
      <w:r>
        <w:t xml:space="preserve"> </w:t>
      </w:r>
    </w:p>
    <w:p w:rsidR="005A180F" w:rsidRDefault="00C55CA9">
      <w:pPr>
        <w:pStyle w:val="a3"/>
      </w:pPr>
      <w:r>
        <w:t>3</w:t>
      </w:r>
      <w:r>
        <w:t>、协助研发主管解决项目推进中遇到的各种问题；</w:t>
      </w:r>
    </w:p>
    <w:p w:rsidR="005A180F" w:rsidRDefault="00C55CA9">
      <w:pPr>
        <w:pStyle w:val="a3"/>
      </w:pPr>
      <w:r>
        <w:t>4</w:t>
      </w:r>
      <w:r>
        <w:t>、协助研发主管整理和撰写申报资料。</w:t>
      </w:r>
    </w:p>
    <w:p w:rsidR="005A180F" w:rsidRDefault="00C55CA9">
      <w:pPr>
        <w:pStyle w:val="a3"/>
      </w:pPr>
      <w:r>
        <w:t>任职要求：</w:t>
      </w:r>
    </w:p>
    <w:p w:rsidR="005A180F" w:rsidRDefault="00C55CA9">
      <w:pPr>
        <w:pStyle w:val="a3"/>
      </w:pPr>
      <w:r>
        <w:t>1</w:t>
      </w:r>
      <w:r>
        <w:t>、</w:t>
      </w:r>
      <w:r>
        <w:t xml:space="preserve"> </w:t>
      </w:r>
      <w:r>
        <w:t>本科及以上学历，药物制剂、药学等药学相关专业；</w:t>
      </w:r>
      <w:r>
        <w:t xml:space="preserve"> </w:t>
      </w:r>
    </w:p>
    <w:p w:rsidR="005A180F" w:rsidRDefault="00C55CA9">
      <w:pPr>
        <w:pStyle w:val="a3"/>
      </w:pPr>
      <w:r>
        <w:t>2</w:t>
      </w:r>
      <w:r>
        <w:t>、</w:t>
      </w:r>
      <w:r>
        <w:t xml:space="preserve"> </w:t>
      </w:r>
      <w:r>
        <w:t>熟悉制剂实验室常用设备的操作，可熟练查阅文献；</w:t>
      </w:r>
      <w:r>
        <w:t xml:space="preserve"> </w:t>
      </w:r>
    </w:p>
    <w:p w:rsidR="005A180F" w:rsidRDefault="00C55CA9">
      <w:pPr>
        <w:pStyle w:val="a3"/>
      </w:pPr>
      <w:r>
        <w:t>3</w:t>
      </w:r>
      <w:r>
        <w:t>、</w:t>
      </w:r>
      <w:r>
        <w:t xml:space="preserve"> </w:t>
      </w:r>
      <w:r>
        <w:t>责任心强，勤奋踏实，良好的团队合作意识和较强的学习能力。</w:t>
      </w:r>
    </w:p>
    <w:p w:rsidR="005A180F" w:rsidRDefault="00C55CA9">
      <w:pPr>
        <w:pStyle w:val="a3"/>
        <w:numPr>
          <w:ilvl w:val="0"/>
          <w:numId w:val="11"/>
        </w:numPr>
      </w:pPr>
      <w:r>
        <w:rPr>
          <w:b/>
        </w:rPr>
        <w:t>知识产权专员（药学、药剂学、药理学等相关专业本科以上学历，</w:t>
      </w:r>
      <w:r>
        <w:rPr>
          <w:b/>
        </w:rPr>
        <w:t>2</w:t>
      </w:r>
      <w:r>
        <w:rPr>
          <w:b/>
        </w:rPr>
        <w:t>人）</w:t>
      </w:r>
    </w:p>
    <w:p w:rsidR="005A180F" w:rsidRDefault="00C55CA9">
      <w:pPr>
        <w:pStyle w:val="a3"/>
      </w:pPr>
      <w:r>
        <w:t>岗位职责：</w:t>
      </w:r>
      <w:r>
        <w:br/>
      </w:r>
      <w:r>
        <w:t>1</w:t>
      </w:r>
      <w:r>
        <w:t>、协助公司知识产权的管理工作，包含但不限于专利、商标、著作权等申请和维护工作；</w:t>
      </w:r>
    </w:p>
    <w:p w:rsidR="005A180F" w:rsidRDefault="00C55CA9">
      <w:pPr>
        <w:pStyle w:val="a3"/>
      </w:pPr>
      <w:r>
        <w:t>2</w:t>
      </w:r>
      <w:r>
        <w:t>、协助培训知识产权最新的法律法规；</w:t>
      </w:r>
    </w:p>
    <w:p w:rsidR="005A180F" w:rsidRDefault="00C55CA9">
      <w:pPr>
        <w:pStyle w:val="a3"/>
      </w:pPr>
      <w:r>
        <w:t>3</w:t>
      </w:r>
      <w:r>
        <w:t>、协助政府项目申报及相关工作。</w:t>
      </w:r>
    </w:p>
    <w:p w:rsidR="005A180F" w:rsidRDefault="00C55CA9">
      <w:pPr>
        <w:pStyle w:val="a3"/>
      </w:pPr>
      <w:r>
        <w:t>任职要求：</w:t>
      </w:r>
    </w:p>
    <w:p w:rsidR="005A180F" w:rsidRDefault="00C55CA9">
      <w:pPr>
        <w:pStyle w:val="a3"/>
      </w:pPr>
      <w:r>
        <w:lastRenderedPageBreak/>
        <w:t>1</w:t>
      </w:r>
      <w:r>
        <w:t>、本科及以上学历，具有医药专业背景，药剂</w:t>
      </w:r>
      <w:r>
        <w:t>学、药理学等相关专业优先，有法律相关背景优先；</w:t>
      </w:r>
    </w:p>
    <w:p w:rsidR="005A180F" w:rsidRDefault="00C55CA9">
      <w:pPr>
        <w:pStyle w:val="a3"/>
      </w:pPr>
      <w:r>
        <w:t>2</w:t>
      </w:r>
      <w:r>
        <w:t>、英语六级，听说读写能力优秀且能够熟练检索各类中英文文献，有一定的中英互译能力；</w:t>
      </w:r>
    </w:p>
    <w:p w:rsidR="005A180F" w:rsidRDefault="00C55CA9">
      <w:pPr>
        <w:pStyle w:val="a3"/>
      </w:pPr>
      <w:r>
        <w:t>3</w:t>
      </w:r>
      <w:r>
        <w:t>、责任心强，勤奋踏实，良好的团队合作意识，较强的学习能力。</w:t>
      </w:r>
    </w:p>
    <w:p w:rsidR="005A180F" w:rsidRDefault="00C55CA9">
      <w:pPr>
        <w:pStyle w:val="a3"/>
        <w:numPr>
          <w:ilvl w:val="0"/>
          <w:numId w:val="12"/>
        </w:numPr>
      </w:pPr>
      <w:r>
        <w:rPr>
          <w:b/>
        </w:rPr>
        <w:t>质量管理专员（药学、化学等相关专业本科以上学历，</w:t>
      </w:r>
      <w:r>
        <w:rPr>
          <w:b/>
        </w:rPr>
        <w:t>2</w:t>
      </w:r>
      <w:r>
        <w:rPr>
          <w:b/>
        </w:rPr>
        <w:t>人）</w:t>
      </w:r>
    </w:p>
    <w:p w:rsidR="005A180F" w:rsidRDefault="00C55CA9">
      <w:pPr>
        <w:pStyle w:val="a3"/>
      </w:pPr>
      <w:r>
        <w:t>职位描述：</w:t>
      </w:r>
    </w:p>
    <w:p w:rsidR="005A180F" w:rsidRDefault="00C55CA9">
      <w:pPr>
        <w:pStyle w:val="a3"/>
      </w:pPr>
      <w:r>
        <w:t>1</w:t>
      </w:r>
      <w:r>
        <w:t>、负责质量体系培训、分发、实施、维护工作；</w:t>
      </w:r>
    </w:p>
    <w:p w:rsidR="005A180F" w:rsidRDefault="00C55CA9">
      <w:pPr>
        <w:pStyle w:val="a3"/>
      </w:pPr>
      <w:r>
        <w:t>2</w:t>
      </w:r>
      <w:r>
        <w:t>、负责检查研发过程中各项记录及现场的合</w:t>
      </w:r>
      <w:proofErr w:type="gramStart"/>
      <w:r>
        <w:t>规</w:t>
      </w:r>
      <w:proofErr w:type="gramEnd"/>
      <w:r>
        <w:t>性，并记录检查的内容、发现的问题、提出的建议，跟踪检查核实整改结果等；</w:t>
      </w:r>
    </w:p>
    <w:p w:rsidR="005A180F" w:rsidRDefault="00C55CA9">
      <w:pPr>
        <w:pStyle w:val="a3"/>
      </w:pPr>
      <w:r>
        <w:t>3</w:t>
      </w:r>
      <w:r>
        <w:t>、协助对项目节点报告和申报资料中数据及其科学性进行审核，确保内容真实并符合药品申报法规要</w:t>
      </w:r>
      <w:r>
        <w:t>求；</w:t>
      </w:r>
    </w:p>
    <w:p w:rsidR="005A180F" w:rsidRDefault="00C55CA9">
      <w:pPr>
        <w:pStyle w:val="a3"/>
      </w:pPr>
      <w:r>
        <w:t>4</w:t>
      </w:r>
      <w:r>
        <w:t>、负责供应商的管理，做好供应商的审查、评估、资质审计工作。</w:t>
      </w:r>
    </w:p>
    <w:p w:rsidR="005A180F" w:rsidRDefault="00C55CA9">
      <w:pPr>
        <w:pStyle w:val="a3"/>
      </w:pPr>
      <w:r>
        <w:t>任职要求：</w:t>
      </w:r>
    </w:p>
    <w:p w:rsidR="005A180F" w:rsidRDefault="00C55CA9">
      <w:pPr>
        <w:pStyle w:val="a3"/>
      </w:pPr>
      <w:r>
        <w:t>1</w:t>
      </w:r>
      <w:r>
        <w:t>、本科及以上学历，药学、化学等相关专业，过英语六级或计算机二级者优先，有社团或学生工作经历者优先；</w:t>
      </w:r>
    </w:p>
    <w:p w:rsidR="005A180F" w:rsidRDefault="00C55CA9">
      <w:pPr>
        <w:pStyle w:val="a3"/>
      </w:pPr>
      <w:r>
        <w:t>2</w:t>
      </w:r>
      <w:r>
        <w:t>、责任心强，具有较强的沟通能力及学习能力，良好的团队合作能力。</w:t>
      </w:r>
    </w:p>
    <w:p w:rsidR="005A180F" w:rsidRDefault="00C55CA9">
      <w:pPr>
        <w:pStyle w:val="a3"/>
        <w:numPr>
          <w:ilvl w:val="0"/>
          <w:numId w:val="13"/>
        </w:numPr>
      </w:pPr>
      <w:r>
        <w:rPr>
          <w:b/>
        </w:rPr>
        <w:t>注册专员（药学、药理学相关专业硕士以上学历，</w:t>
      </w:r>
      <w:r>
        <w:rPr>
          <w:b/>
        </w:rPr>
        <w:t>2</w:t>
      </w:r>
      <w:r>
        <w:rPr>
          <w:b/>
        </w:rPr>
        <w:t>人）</w:t>
      </w:r>
    </w:p>
    <w:p w:rsidR="005A180F" w:rsidRDefault="00C55CA9">
      <w:pPr>
        <w:pStyle w:val="a3"/>
      </w:pPr>
      <w:r>
        <w:rPr>
          <w:color w:val="171A1D"/>
        </w:rPr>
        <w:t>职位描述：</w:t>
      </w:r>
    </w:p>
    <w:p w:rsidR="005A180F" w:rsidRDefault="00C55CA9">
      <w:pPr>
        <w:pStyle w:val="a3"/>
      </w:pPr>
      <w:r>
        <w:t>1</w:t>
      </w:r>
      <w:r>
        <w:t>、根据国内外法规指南（尤其</w:t>
      </w:r>
      <w:proofErr w:type="gramStart"/>
      <w:r>
        <w:t>中美法规</w:t>
      </w:r>
      <w:proofErr w:type="gramEnd"/>
      <w:r>
        <w:t>指南）相关要求，撰写或审核</w:t>
      </w:r>
      <w:r>
        <w:t>CTD</w:t>
      </w:r>
      <w:r>
        <w:t>资料；</w:t>
      </w:r>
      <w:r>
        <w:br/>
      </w:r>
      <w:r>
        <w:t>2</w:t>
      </w:r>
      <w:r>
        <w:t>、理解并应用法规指南，及其对注册申报和上市前及上市后的影响；</w:t>
      </w:r>
      <w:r>
        <w:br/>
      </w:r>
      <w:r>
        <w:t>3</w:t>
      </w:r>
      <w:r>
        <w:t>、策划、执行和管理注册申报事务，包括</w:t>
      </w:r>
      <w:r>
        <w:t>INDs</w:t>
      </w:r>
      <w:r>
        <w:t>、</w:t>
      </w:r>
      <w:r>
        <w:t>CTAs/IMPDs</w:t>
      </w:r>
      <w:r>
        <w:t>、</w:t>
      </w:r>
      <w:r>
        <w:t>NDAs</w:t>
      </w:r>
      <w:r>
        <w:t>和</w:t>
      </w:r>
      <w:r>
        <w:t>ANDAs</w:t>
      </w:r>
      <w:r>
        <w:t>；</w:t>
      </w:r>
      <w:r>
        <w:br/>
      </w:r>
      <w:r>
        <w:t>4</w:t>
      </w:r>
      <w:r>
        <w:t>、审阅技术报告，并参与项目申报策略讨论。</w:t>
      </w:r>
    </w:p>
    <w:p w:rsidR="005A180F" w:rsidRDefault="00C55CA9">
      <w:pPr>
        <w:pStyle w:val="a3"/>
      </w:pPr>
      <w:r>
        <w:t>任职要求：</w:t>
      </w:r>
    </w:p>
    <w:p w:rsidR="005A180F" w:rsidRDefault="00C55CA9">
      <w:pPr>
        <w:pStyle w:val="a3"/>
      </w:pPr>
      <w:r>
        <w:rPr>
          <w:color w:val="171A1D"/>
        </w:rPr>
        <w:t>1</w:t>
      </w:r>
      <w:r>
        <w:rPr>
          <w:color w:val="171A1D"/>
        </w:rPr>
        <w:t>、药学、药理学相关专业硕士以上学历；</w:t>
      </w:r>
      <w:r>
        <w:br/>
      </w:r>
      <w:r>
        <w:rPr>
          <w:color w:val="171A1D"/>
        </w:rPr>
        <w:t>2</w:t>
      </w:r>
      <w:r>
        <w:rPr>
          <w:color w:val="171A1D"/>
        </w:rPr>
        <w:t>、注重细节且处事灵活，可有效处理紧急和大量工作，良好的时间管理技能；</w:t>
      </w:r>
      <w:r>
        <w:br/>
      </w:r>
      <w:r>
        <w:rPr>
          <w:color w:val="171A1D"/>
        </w:rPr>
        <w:t>3</w:t>
      </w:r>
      <w:r>
        <w:rPr>
          <w:color w:val="171A1D"/>
        </w:rPr>
        <w:t>、熟练运用电脑、</w:t>
      </w:r>
      <w:r>
        <w:rPr>
          <w:color w:val="171A1D"/>
        </w:rPr>
        <w:t>MS Word</w:t>
      </w:r>
      <w:r>
        <w:rPr>
          <w:color w:val="171A1D"/>
        </w:rPr>
        <w:t>、</w:t>
      </w:r>
      <w:r>
        <w:rPr>
          <w:color w:val="171A1D"/>
        </w:rPr>
        <w:t>Excel</w:t>
      </w:r>
      <w:r>
        <w:rPr>
          <w:color w:val="171A1D"/>
        </w:rPr>
        <w:t>和</w:t>
      </w:r>
      <w:r>
        <w:rPr>
          <w:color w:val="171A1D"/>
        </w:rPr>
        <w:t>PowerPoint</w:t>
      </w:r>
      <w:r>
        <w:rPr>
          <w:color w:val="171A1D"/>
        </w:rPr>
        <w:t>；</w:t>
      </w:r>
      <w:r>
        <w:br/>
      </w:r>
      <w:r>
        <w:rPr>
          <w:color w:val="171A1D"/>
        </w:rPr>
        <w:t>4</w:t>
      </w:r>
      <w:r>
        <w:rPr>
          <w:color w:val="171A1D"/>
        </w:rPr>
        <w:t>、英语听说读写流利。</w:t>
      </w:r>
    </w:p>
    <w:p w:rsidR="005A180F" w:rsidRDefault="005A180F">
      <w:pPr>
        <w:pStyle w:val="a3"/>
      </w:pPr>
    </w:p>
    <w:p w:rsidR="005A180F" w:rsidRDefault="00C55CA9">
      <w:pPr>
        <w:pStyle w:val="a3"/>
      </w:pPr>
      <w:r>
        <w:rPr>
          <w:b/>
        </w:rPr>
        <w:t>（七）</w:t>
      </w:r>
      <w:r>
        <w:rPr>
          <w:b/>
        </w:rPr>
        <w:t>Q&amp;A</w:t>
      </w:r>
    </w:p>
    <w:p w:rsidR="005A180F" w:rsidRDefault="00C55CA9">
      <w:pPr>
        <w:pStyle w:val="a3"/>
        <w:numPr>
          <w:ilvl w:val="0"/>
          <w:numId w:val="14"/>
        </w:numPr>
      </w:pPr>
      <w:r>
        <w:rPr>
          <w:b/>
        </w:rPr>
        <w:t>关于公司</w:t>
      </w:r>
    </w:p>
    <w:p w:rsidR="005A180F" w:rsidRDefault="00C55CA9">
      <w:pPr>
        <w:pStyle w:val="a3"/>
      </w:pPr>
      <w:r>
        <w:t>Q:</w:t>
      </w:r>
      <w:r>
        <w:t>博志</w:t>
      </w:r>
      <w:proofErr w:type="gramStart"/>
      <w:r>
        <w:t>研</w:t>
      </w:r>
      <w:proofErr w:type="gramEnd"/>
      <w:r>
        <w:t>新是一家怎么样的公司？</w:t>
      </w:r>
    </w:p>
    <w:p w:rsidR="005A180F" w:rsidRDefault="00C55CA9">
      <w:pPr>
        <w:pStyle w:val="a3"/>
      </w:pPr>
      <w:r>
        <w:t>A:</w:t>
      </w:r>
      <w:r>
        <w:t>博志</w:t>
      </w:r>
      <w:proofErr w:type="gramStart"/>
      <w:r>
        <w:t>研</w:t>
      </w:r>
      <w:proofErr w:type="gramEnd"/>
      <w:r>
        <w:t>新是一家国内领先的多样化递送技术及改良型新药研发企业，</w:t>
      </w:r>
      <w:proofErr w:type="gramStart"/>
      <w:r>
        <w:t>专长缓控释</w:t>
      </w:r>
      <w:proofErr w:type="gramEnd"/>
      <w:r>
        <w:t>技术、难溶</w:t>
      </w:r>
      <w:proofErr w:type="gramStart"/>
      <w:r>
        <w:t>药物增溶技术</w:t>
      </w:r>
      <w:proofErr w:type="gramEnd"/>
      <w:r>
        <w:t>（</w:t>
      </w:r>
      <w:r>
        <w:t>SOL ENHANCEDTM</w:t>
      </w:r>
      <w:r>
        <w:t>）、注射给药技术（</w:t>
      </w:r>
      <w:proofErr w:type="gramStart"/>
      <w:r>
        <w:t>增溶注射液</w:t>
      </w:r>
      <w:proofErr w:type="gramEnd"/>
      <w:r>
        <w:t>、纳米</w:t>
      </w:r>
      <w:proofErr w:type="gramStart"/>
      <w:r>
        <w:t>晶</w:t>
      </w:r>
      <w:proofErr w:type="gramEnd"/>
      <w:r>
        <w:t>LAI</w:t>
      </w:r>
      <w:r>
        <w:t>注射液、</w:t>
      </w:r>
      <w:r>
        <w:t>RTU</w:t>
      </w:r>
      <w:r>
        <w:t>注射液），以及其他给药技术，也孵化外</w:t>
      </w:r>
      <w:proofErr w:type="gramStart"/>
      <w:r>
        <w:t>泌</w:t>
      </w:r>
      <w:proofErr w:type="gramEnd"/>
      <w:r>
        <w:t>体等生物递送技术。是国内唯一具备</w:t>
      </w:r>
      <w:r>
        <w:t>API+NDDS+</w:t>
      </w:r>
      <w:r>
        <w:t>强临床理解能力的企业。公司发展到现在，已经拥有了</w:t>
      </w:r>
      <w:r>
        <w:t>3</w:t>
      </w:r>
      <w:r>
        <w:t>大业务研发中心，分别是专注于药物递送技术即制剂服务的博志</w:t>
      </w:r>
      <w:proofErr w:type="gramStart"/>
      <w:r>
        <w:t>研新母</w:t>
      </w:r>
      <w:proofErr w:type="gramEnd"/>
      <w:r>
        <w:t>公司，专注于小分子合成服务的新礼泰药业、还有专注于临床服务的润泽医药两个子公司。</w:t>
      </w:r>
      <w:r>
        <w:t>3</w:t>
      </w:r>
      <w:r>
        <w:t>大服务中心面积超过</w:t>
      </w:r>
      <w:r>
        <w:t>2</w:t>
      </w:r>
      <w:r>
        <w:t>万平方米，研发人员</w:t>
      </w:r>
      <w:r>
        <w:t>200</w:t>
      </w:r>
      <w:r>
        <w:t>余人，分别位于上海及成都。</w:t>
      </w:r>
    </w:p>
    <w:p w:rsidR="005A180F" w:rsidRDefault="00C55CA9">
      <w:pPr>
        <w:pStyle w:val="a3"/>
        <w:numPr>
          <w:ilvl w:val="0"/>
          <w:numId w:val="15"/>
        </w:numPr>
      </w:pPr>
      <w:r>
        <w:rPr>
          <w:b/>
        </w:rPr>
        <w:t>福利待遇</w:t>
      </w:r>
    </w:p>
    <w:p w:rsidR="005A180F" w:rsidRDefault="00C55CA9">
      <w:pPr>
        <w:pStyle w:val="a3"/>
      </w:pPr>
      <w:r>
        <w:t>Q:</w:t>
      </w:r>
      <w:r>
        <w:t>应届生薪资待遇怎么样？</w:t>
      </w:r>
    </w:p>
    <w:p w:rsidR="005A180F" w:rsidRDefault="00C55CA9">
      <w:pPr>
        <w:pStyle w:val="a3"/>
      </w:pPr>
      <w:r>
        <w:t>A:</w:t>
      </w:r>
      <w:r>
        <w:t>公司提供具有行业竞争力的薪酬，</w:t>
      </w:r>
      <w:r>
        <w:t>员</w:t>
      </w:r>
      <w:proofErr w:type="gramStart"/>
      <w:r>
        <w:t>工薪酬由基本</w:t>
      </w:r>
      <w:proofErr w:type="gramEnd"/>
      <w:r>
        <w:t>薪资</w:t>
      </w:r>
      <w:r>
        <w:t>+</w:t>
      </w:r>
      <w:r>
        <w:t>绩效奖金</w:t>
      </w:r>
      <w:r>
        <w:t>/</w:t>
      </w:r>
      <w:r>
        <w:t>项目奖金</w:t>
      </w:r>
      <w:r>
        <w:t>+</w:t>
      </w:r>
      <w:r>
        <w:t>年终奖组成；</w:t>
      </w:r>
    </w:p>
    <w:p w:rsidR="005A180F" w:rsidRDefault="00C55CA9">
      <w:pPr>
        <w:pStyle w:val="a3"/>
      </w:pPr>
      <w:r>
        <w:t xml:space="preserve">  </w:t>
      </w:r>
      <w:r>
        <w:t>提供住房补贴、餐补、司龄补贴；</w:t>
      </w:r>
    </w:p>
    <w:p w:rsidR="005A180F" w:rsidRDefault="00C55CA9">
      <w:pPr>
        <w:pStyle w:val="a3"/>
      </w:pPr>
      <w:r>
        <w:lastRenderedPageBreak/>
        <w:t>应届生提供过渡住宿</w:t>
      </w:r>
      <w:r>
        <w:t>2</w:t>
      </w:r>
      <w:r>
        <w:t>年；</w:t>
      </w:r>
    </w:p>
    <w:p w:rsidR="005A180F" w:rsidRDefault="00C55CA9">
      <w:pPr>
        <w:pStyle w:val="a3"/>
      </w:pPr>
      <w:r>
        <w:t>公司合</w:t>
      </w:r>
      <w:proofErr w:type="gramStart"/>
      <w:r>
        <w:t>规</w:t>
      </w:r>
      <w:proofErr w:type="gramEnd"/>
      <w:r>
        <w:t>缴纳五险</w:t>
      </w:r>
      <w:proofErr w:type="gramStart"/>
      <w:r>
        <w:t>一</w:t>
      </w:r>
      <w:proofErr w:type="gramEnd"/>
      <w:r>
        <w:t>金；员工享有过节费、结婚礼金、生日礼金等福利；</w:t>
      </w:r>
    </w:p>
    <w:p w:rsidR="005A180F" w:rsidRDefault="00C55CA9">
      <w:pPr>
        <w:pStyle w:val="a3"/>
      </w:pPr>
      <w:r>
        <w:t>每年公司组织年度体检，公司、部门的团建。</w:t>
      </w:r>
      <w:r>
        <w:t xml:space="preserve"> </w:t>
      </w:r>
    </w:p>
    <w:p w:rsidR="005A180F" w:rsidRDefault="00C55CA9">
      <w:pPr>
        <w:pStyle w:val="a3"/>
      </w:pPr>
      <w:r>
        <w:t>Q:</w:t>
      </w:r>
      <w:r>
        <w:t>公司上下班时间？有哪些假期？</w:t>
      </w:r>
    </w:p>
    <w:p w:rsidR="005A180F" w:rsidRDefault="00C55CA9">
      <w:pPr>
        <w:pStyle w:val="a3"/>
      </w:pPr>
      <w:r>
        <w:t>A:</w:t>
      </w:r>
      <w:r>
        <w:t>周一至周五上班，</w:t>
      </w:r>
      <w:r>
        <w:t>8:30-17:30</w:t>
      </w:r>
      <w:r>
        <w:t>；员工享有国家规定的各类假期，以及各类公司福利假期，如：带薪病假、年资假、儿童节家长陪伴假</w:t>
      </w:r>
    </w:p>
    <w:p w:rsidR="005A180F" w:rsidRDefault="00C55CA9">
      <w:pPr>
        <w:pStyle w:val="a3"/>
        <w:numPr>
          <w:ilvl w:val="0"/>
          <w:numId w:val="16"/>
        </w:numPr>
      </w:pPr>
      <w:r>
        <w:rPr>
          <w:b/>
        </w:rPr>
        <w:t>职业发展</w:t>
      </w:r>
    </w:p>
    <w:p w:rsidR="005A180F" w:rsidRDefault="00C55CA9">
      <w:pPr>
        <w:pStyle w:val="a3"/>
      </w:pPr>
      <w:r>
        <w:t>Q:</w:t>
      </w:r>
      <w:r>
        <w:t>公司晋升通道？</w:t>
      </w:r>
    </w:p>
    <w:p w:rsidR="005A180F" w:rsidRDefault="00C55CA9">
      <w:pPr>
        <w:pStyle w:val="a3"/>
      </w:pPr>
      <w:r>
        <w:t>A:</w:t>
      </w:r>
      <w:r>
        <w:t>公司实行双通道人才发展渠道，分别是技术发展通道和管理发展通道。</w:t>
      </w:r>
    </w:p>
    <w:p w:rsidR="005A180F" w:rsidRDefault="00C55CA9">
      <w:pPr>
        <w:pStyle w:val="a3"/>
      </w:pPr>
      <w:r>
        <w:t>Q:</w:t>
      </w:r>
      <w:r>
        <w:t>公司有哪些培训？</w:t>
      </w:r>
    </w:p>
    <w:p w:rsidR="005A180F" w:rsidRDefault="00C55CA9">
      <w:pPr>
        <w:pStyle w:val="a3"/>
      </w:pPr>
      <w:r>
        <w:t>A:</w:t>
      </w:r>
      <w:r>
        <w:t>入职培训、一对一带教、岗位技能培训、专题项目座谈、外训进修。</w:t>
      </w:r>
    </w:p>
    <w:p w:rsidR="005A180F" w:rsidRDefault="00C55CA9">
      <w:pPr>
        <w:pStyle w:val="a3"/>
        <w:numPr>
          <w:ilvl w:val="0"/>
          <w:numId w:val="17"/>
        </w:numPr>
      </w:pPr>
      <w:r>
        <w:rPr>
          <w:b/>
        </w:rPr>
        <w:t>面试流程</w:t>
      </w:r>
    </w:p>
    <w:p w:rsidR="005A180F" w:rsidRDefault="00C55CA9">
      <w:pPr>
        <w:pStyle w:val="a3"/>
      </w:pPr>
      <w:r>
        <w:t>Q</w:t>
      </w:r>
      <w:r>
        <w:t>：</w:t>
      </w:r>
      <w:proofErr w:type="gramStart"/>
      <w:r>
        <w:t>校招招聘</w:t>
      </w:r>
      <w:proofErr w:type="gramEnd"/>
      <w:r>
        <w:t>流程如何？</w:t>
      </w:r>
    </w:p>
    <w:p w:rsidR="005A180F" w:rsidRDefault="00C55CA9">
      <w:pPr>
        <w:pStyle w:val="a3"/>
      </w:pPr>
      <w:r>
        <w:t>A</w:t>
      </w:r>
      <w:r>
        <w:t>：在线投递简历，简历筛选合格者，</w:t>
      </w:r>
      <w:r>
        <w:t>1</w:t>
      </w:r>
      <w:r>
        <w:t>周内电话通知面试，面试分为</w:t>
      </w:r>
      <w:r>
        <w:t>HR</w:t>
      </w:r>
      <w:r>
        <w:t>面试和专业面试，</w:t>
      </w:r>
      <w:r>
        <w:t>Offer</w:t>
      </w:r>
      <w:r>
        <w:t>在所有面试通过后</w:t>
      </w:r>
      <w:r>
        <w:t>1</w:t>
      </w:r>
      <w:r>
        <w:t>周内发放。</w:t>
      </w:r>
    </w:p>
    <w:p w:rsidR="005A180F" w:rsidRDefault="00C55CA9">
      <w:pPr>
        <w:pStyle w:val="a3"/>
      </w:pPr>
      <w:r>
        <w:t>Q:</w:t>
      </w:r>
      <w:r>
        <w:t>每人可以申请几个岗位？</w:t>
      </w:r>
    </w:p>
    <w:p w:rsidR="005A180F" w:rsidRDefault="00C55CA9">
      <w:pPr>
        <w:pStyle w:val="a3"/>
      </w:pPr>
      <w:r>
        <w:t>A:</w:t>
      </w:r>
      <w:r>
        <w:t>投递时最多可申请</w:t>
      </w:r>
      <w:r>
        <w:t>3</w:t>
      </w:r>
      <w:r>
        <w:t>个岗位，对有意向的岗位可根据优先级排序先后投递，最终会根据面试的情况，确定录用岗位。</w:t>
      </w:r>
    </w:p>
    <w:p w:rsidR="005A180F" w:rsidRDefault="005A180F">
      <w:pPr>
        <w:pStyle w:val="a3"/>
      </w:pPr>
    </w:p>
    <w:p w:rsidR="005A180F" w:rsidRDefault="005A180F">
      <w:pPr>
        <w:pStyle w:val="a3"/>
      </w:pPr>
    </w:p>
    <w:p w:rsidR="005A180F" w:rsidRDefault="005A180F">
      <w:pPr>
        <w:pStyle w:val="a3"/>
      </w:pPr>
    </w:p>
    <w:p w:rsidR="005A180F" w:rsidRDefault="005A180F">
      <w:pPr>
        <w:pStyle w:val="a3"/>
      </w:pPr>
    </w:p>
    <w:p w:rsidR="005A180F" w:rsidRDefault="005A180F"/>
    <w:sectPr w:rsidR="005A180F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D18BF"/>
    <w:multiLevelType w:val="hybridMultilevel"/>
    <w:tmpl w:val="0DF01D7E"/>
    <w:lvl w:ilvl="0" w:tplc="AD809958">
      <w:start w:val="1"/>
      <w:numFmt w:val="bullet"/>
      <w:lvlText w:val=""/>
      <w:lvlJc w:val="left"/>
      <w:pPr>
        <w:ind w:left="420" w:hanging="420"/>
      </w:pPr>
      <w:rPr>
        <w:rFonts w:ascii="Wingdings" w:hAnsi="Wingdings"/>
      </w:rPr>
    </w:lvl>
    <w:lvl w:ilvl="1" w:tplc="31F854B0">
      <w:start w:val="1"/>
      <w:numFmt w:val="bullet"/>
      <w:lvlText w:val=""/>
      <w:lvlJc w:val="left"/>
      <w:pPr>
        <w:ind w:left="840" w:hanging="420"/>
      </w:pPr>
      <w:rPr>
        <w:rFonts w:ascii="Wingdings" w:hAnsi="Wingdings"/>
      </w:rPr>
    </w:lvl>
    <w:lvl w:ilvl="2" w:tplc="7C425F62">
      <w:start w:val="1"/>
      <w:numFmt w:val="bullet"/>
      <w:lvlText w:val=""/>
      <w:lvlJc w:val="left"/>
      <w:pPr>
        <w:ind w:left="1260" w:hanging="420"/>
      </w:pPr>
      <w:rPr>
        <w:rFonts w:ascii="Wingdings" w:hAnsi="Wingdings"/>
      </w:rPr>
    </w:lvl>
    <w:lvl w:ilvl="3" w:tplc="B450CFA4">
      <w:start w:val="1"/>
      <w:numFmt w:val="bullet"/>
      <w:lvlText w:val=""/>
      <w:lvlJc w:val="left"/>
      <w:pPr>
        <w:ind w:left="1680" w:hanging="420"/>
      </w:pPr>
      <w:rPr>
        <w:rFonts w:ascii="Wingdings" w:hAnsi="Wingdings"/>
      </w:rPr>
    </w:lvl>
    <w:lvl w:ilvl="4" w:tplc="85965322">
      <w:start w:val="1"/>
      <w:numFmt w:val="bullet"/>
      <w:lvlText w:val=""/>
      <w:lvlJc w:val="left"/>
      <w:pPr>
        <w:ind w:left="2100" w:hanging="420"/>
      </w:pPr>
      <w:rPr>
        <w:rFonts w:ascii="Wingdings" w:hAnsi="Wingdings"/>
      </w:rPr>
    </w:lvl>
    <w:lvl w:ilvl="5" w:tplc="B3B6F638">
      <w:start w:val="1"/>
      <w:numFmt w:val="bullet"/>
      <w:lvlText w:val=""/>
      <w:lvlJc w:val="left"/>
      <w:pPr>
        <w:ind w:left="2520" w:hanging="420"/>
      </w:pPr>
      <w:rPr>
        <w:rFonts w:ascii="Wingdings" w:hAnsi="Wingdings"/>
      </w:rPr>
    </w:lvl>
    <w:lvl w:ilvl="6" w:tplc="7A6880B4">
      <w:start w:val="1"/>
      <w:numFmt w:val="bullet"/>
      <w:lvlText w:val=""/>
      <w:lvlJc w:val="left"/>
      <w:pPr>
        <w:ind w:left="2940" w:hanging="420"/>
      </w:pPr>
      <w:rPr>
        <w:rFonts w:ascii="Wingdings" w:hAnsi="Wingdings"/>
      </w:rPr>
    </w:lvl>
    <w:lvl w:ilvl="7" w:tplc="15BC1298">
      <w:start w:val="1"/>
      <w:numFmt w:val="bullet"/>
      <w:lvlText w:val=""/>
      <w:lvlJc w:val="left"/>
      <w:pPr>
        <w:ind w:left="3360" w:hanging="420"/>
      </w:pPr>
      <w:rPr>
        <w:rFonts w:ascii="Wingdings" w:hAnsi="Wingdings"/>
      </w:rPr>
    </w:lvl>
    <w:lvl w:ilvl="8" w:tplc="C45447EC">
      <w:start w:val="1"/>
      <w:numFmt w:val="bullet"/>
      <w:lvlText w:val=""/>
      <w:lvlJc w:val="left"/>
      <w:pPr>
        <w:ind w:left="3780" w:hanging="420"/>
      </w:pPr>
      <w:rPr>
        <w:rFonts w:ascii="Wingdings" w:hAnsi="Wingdings"/>
      </w:rPr>
    </w:lvl>
  </w:abstractNum>
  <w:abstractNum w:abstractNumId="1" w15:restartNumberingAfterBreak="0">
    <w:nsid w:val="0F845B69"/>
    <w:multiLevelType w:val="hybridMultilevel"/>
    <w:tmpl w:val="196EFEDA"/>
    <w:lvl w:ilvl="0" w:tplc="793A1A7C">
      <w:start w:val="1"/>
      <w:numFmt w:val="bullet"/>
      <w:lvlText w:val=""/>
      <w:lvlJc w:val="left"/>
      <w:pPr>
        <w:ind w:left="420" w:hanging="420"/>
      </w:pPr>
      <w:rPr>
        <w:rFonts w:ascii="Wingdings" w:hAnsi="Wingdings"/>
      </w:rPr>
    </w:lvl>
    <w:lvl w:ilvl="1" w:tplc="4C606D1A">
      <w:start w:val="1"/>
      <w:numFmt w:val="bullet"/>
      <w:lvlText w:val=""/>
      <w:lvlJc w:val="left"/>
      <w:pPr>
        <w:ind w:left="840" w:hanging="420"/>
      </w:pPr>
      <w:rPr>
        <w:rFonts w:ascii="Wingdings" w:hAnsi="Wingdings"/>
      </w:rPr>
    </w:lvl>
    <w:lvl w:ilvl="2" w:tplc="02105B30">
      <w:start w:val="1"/>
      <w:numFmt w:val="bullet"/>
      <w:lvlText w:val=""/>
      <w:lvlJc w:val="left"/>
      <w:pPr>
        <w:ind w:left="1260" w:hanging="420"/>
      </w:pPr>
      <w:rPr>
        <w:rFonts w:ascii="Wingdings" w:hAnsi="Wingdings"/>
      </w:rPr>
    </w:lvl>
    <w:lvl w:ilvl="3" w:tplc="A03EF724">
      <w:start w:val="1"/>
      <w:numFmt w:val="bullet"/>
      <w:lvlText w:val=""/>
      <w:lvlJc w:val="left"/>
      <w:pPr>
        <w:ind w:left="1680" w:hanging="420"/>
      </w:pPr>
      <w:rPr>
        <w:rFonts w:ascii="Wingdings" w:hAnsi="Wingdings"/>
      </w:rPr>
    </w:lvl>
    <w:lvl w:ilvl="4" w:tplc="C7382F20">
      <w:start w:val="1"/>
      <w:numFmt w:val="bullet"/>
      <w:lvlText w:val=""/>
      <w:lvlJc w:val="left"/>
      <w:pPr>
        <w:ind w:left="2100" w:hanging="420"/>
      </w:pPr>
      <w:rPr>
        <w:rFonts w:ascii="Wingdings" w:hAnsi="Wingdings"/>
      </w:rPr>
    </w:lvl>
    <w:lvl w:ilvl="5" w:tplc="5A166914">
      <w:start w:val="1"/>
      <w:numFmt w:val="bullet"/>
      <w:lvlText w:val=""/>
      <w:lvlJc w:val="left"/>
      <w:pPr>
        <w:ind w:left="2520" w:hanging="420"/>
      </w:pPr>
      <w:rPr>
        <w:rFonts w:ascii="Wingdings" w:hAnsi="Wingdings"/>
      </w:rPr>
    </w:lvl>
    <w:lvl w:ilvl="6" w:tplc="B3509348">
      <w:start w:val="1"/>
      <w:numFmt w:val="bullet"/>
      <w:lvlText w:val=""/>
      <w:lvlJc w:val="left"/>
      <w:pPr>
        <w:ind w:left="2940" w:hanging="420"/>
      </w:pPr>
      <w:rPr>
        <w:rFonts w:ascii="Wingdings" w:hAnsi="Wingdings"/>
      </w:rPr>
    </w:lvl>
    <w:lvl w:ilvl="7" w:tplc="B5FE73C6">
      <w:start w:val="1"/>
      <w:numFmt w:val="bullet"/>
      <w:lvlText w:val=""/>
      <w:lvlJc w:val="left"/>
      <w:pPr>
        <w:ind w:left="3360" w:hanging="420"/>
      </w:pPr>
      <w:rPr>
        <w:rFonts w:ascii="Wingdings" w:hAnsi="Wingdings"/>
      </w:rPr>
    </w:lvl>
    <w:lvl w:ilvl="8" w:tplc="068431CC">
      <w:start w:val="1"/>
      <w:numFmt w:val="bullet"/>
      <w:lvlText w:val=""/>
      <w:lvlJc w:val="left"/>
      <w:pPr>
        <w:ind w:left="3780" w:hanging="420"/>
      </w:pPr>
      <w:rPr>
        <w:rFonts w:ascii="Wingdings" w:hAnsi="Wingdings"/>
      </w:rPr>
    </w:lvl>
  </w:abstractNum>
  <w:abstractNum w:abstractNumId="2" w15:restartNumberingAfterBreak="0">
    <w:nsid w:val="1D2F4202"/>
    <w:multiLevelType w:val="hybridMultilevel"/>
    <w:tmpl w:val="178233AC"/>
    <w:lvl w:ilvl="0" w:tplc="D4AC812E">
      <w:start w:val="1"/>
      <w:numFmt w:val="bullet"/>
      <w:lvlText w:val=""/>
      <w:lvlJc w:val="left"/>
      <w:pPr>
        <w:ind w:left="420" w:hanging="420"/>
      </w:pPr>
      <w:rPr>
        <w:rFonts w:ascii="Wingdings" w:hAnsi="Wingdings"/>
      </w:rPr>
    </w:lvl>
    <w:lvl w:ilvl="1" w:tplc="56EA9F3C">
      <w:start w:val="1"/>
      <w:numFmt w:val="bullet"/>
      <w:lvlText w:val=""/>
      <w:lvlJc w:val="left"/>
      <w:pPr>
        <w:ind w:left="840" w:hanging="420"/>
      </w:pPr>
      <w:rPr>
        <w:rFonts w:ascii="Wingdings" w:hAnsi="Wingdings"/>
      </w:rPr>
    </w:lvl>
    <w:lvl w:ilvl="2" w:tplc="38CEB21E">
      <w:start w:val="1"/>
      <w:numFmt w:val="bullet"/>
      <w:lvlText w:val=""/>
      <w:lvlJc w:val="left"/>
      <w:pPr>
        <w:ind w:left="1260" w:hanging="420"/>
      </w:pPr>
      <w:rPr>
        <w:rFonts w:ascii="Wingdings" w:hAnsi="Wingdings"/>
      </w:rPr>
    </w:lvl>
    <w:lvl w:ilvl="3" w:tplc="E04427F4">
      <w:start w:val="1"/>
      <w:numFmt w:val="bullet"/>
      <w:lvlText w:val=""/>
      <w:lvlJc w:val="left"/>
      <w:pPr>
        <w:ind w:left="1680" w:hanging="420"/>
      </w:pPr>
      <w:rPr>
        <w:rFonts w:ascii="Wingdings" w:hAnsi="Wingdings"/>
      </w:rPr>
    </w:lvl>
    <w:lvl w:ilvl="4" w:tplc="3D381CB4">
      <w:start w:val="1"/>
      <w:numFmt w:val="bullet"/>
      <w:lvlText w:val=""/>
      <w:lvlJc w:val="left"/>
      <w:pPr>
        <w:ind w:left="2100" w:hanging="420"/>
      </w:pPr>
      <w:rPr>
        <w:rFonts w:ascii="Wingdings" w:hAnsi="Wingdings"/>
      </w:rPr>
    </w:lvl>
    <w:lvl w:ilvl="5" w:tplc="6FC2D7D4">
      <w:start w:val="1"/>
      <w:numFmt w:val="bullet"/>
      <w:lvlText w:val=""/>
      <w:lvlJc w:val="left"/>
      <w:pPr>
        <w:ind w:left="2520" w:hanging="420"/>
      </w:pPr>
      <w:rPr>
        <w:rFonts w:ascii="Wingdings" w:hAnsi="Wingdings"/>
      </w:rPr>
    </w:lvl>
    <w:lvl w:ilvl="6" w:tplc="77F8076C">
      <w:start w:val="1"/>
      <w:numFmt w:val="bullet"/>
      <w:lvlText w:val=""/>
      <w:lvlJc w:val="left"/>
      <w:pPr>
        <w:ind w:left="2940" w:hanging="420"/>
      </w:pPr>
      <w:rPr>
        <w:rFonts w:ascii="Wingdings" w:hAnsi="Wingdings"/>
      </w:rPr>
    </w:lvl>
    <w:lvl w:ilvl="7" w:tplc="F70410C2">
      <w:start w:val="1"/>
      <w:numFmt w:val="bullet"/>
      <w:lvlText w:val=""/>
      <w:lvlJc w:val="left"/>
      <w:pPr>
        <w:ind w:left="3360" w:hanging="420"/>
      </w:pPr>
      <w:rPr>
        <w:rFonts w:ascii="Wingdings" w:hAnsi="Wingdings"/>
      </w:rPr>
    </w:lvl>
    <w:lvl w:ilvl="8" w:tplc="64BE5002">
      <w:start w:val="1"/>
      <w:numFmt w:val="bullet"/>
      <w:lvlText w:val=""/>
      <w:lvlJc w:val="left"/>
      <w:pPr>
        <w:ind w:left="3780" w:hanging="420"/>
      </w:pPr>
      <w:rPr>
        <w:rFonts w:ascii="Wingdings" w:hAnsi="Wingdings"/>
      </w:rPr>
    </w:lvl>
  </w:abstractNum>
  <w:abstractNum w:abstractNumId="3" w15:restartNumberingAfterBreak="0">
    <w:nsid w:val="1D533F10"/>
    <w:multiLevelType w:val="hybridMultilevel"/>
    <w:tmpl w:val="167E4D22"/>
    <w:lvl w:ilvl="0" w:tplc="94EEFD2A">
      <w:start w:val="1"/>
      <w:numFmt w:val="bullet"/>
      <w:lvlText w:val=""/>
      <w:lvlJc w:val="left"/>
      <w:pPr>
        <w:ind w:left="420" w:hanging="420"/>
      </w:pPr>
      <w:rPr>
        <w:rFonts w:ascii="Wingdings" w:hAnsi="Wingdings"/>
      </w:rPr>
    </w:lvl>
    <w:lvl w:ilvl="1" w:tplc="F4608952">
      <w:start w:val="1"/>
      <w:numFmt w:val="bullet"/>
      <w:lvlText w:val=""/>
      <w:lvlJc w:val="left"/>
      <w:pPr>
        <w:ind w:left="840" w:hanging="420"/>
      </w:pPr>
      <w:rPr>
        <w:rFonts w:ascii="Wingdings" w:hAnsi="Wingdings"/>
      </w:rPr>
    </w:lvl>
    <w:lvl w:ilvl="2" w:tplc="98568F76">
      <w:start w:val="1"/>
      <w:numFmt w:val="bullet"/>
      <w:lvlText w:val=""/>
      <w:lvlJc w:val="left"/>
      <w:pPr>
        <w:ind w:left="1260" w:hanging="420"/>
      </w:pPr>
      <w:rPr>
        <w:rFonts w:ascii="Wingdings" w:hAnsi="Wingdings"/>
      </w:rPr>
    </w:lvl>
    <w:lvl w:ilvl="3" w:tplc="19E82B72">
      <w:start w:val="1"/>
      <w:numFmt w:val="bullet"/>
      <w:lvlText w:val=""/>
      <w:lvlJc w:val="left"/>
      <w:pPr>
        <w:ind w:left="1680" w:hanging="420"/>
      </w:pPr>
      <w:rPr>
        <w:rFonts w:ascii="Wingdings" w:hAnsi="Wingdings"/>
      </w:rPr>
    </w:lvl>
    <w:lvl w:ilvl="4" w:tplc="03EA8F4E">
      <w:start w:val="1"/>
      <w:numFmt w:val="bullet"/>
      <w:lvlText w:val=""/>
      <w:lvlJc w:val="left"/>
      <w:pPr>
        <w:ind w:left="2100" w:hanging="420"/>
      </w:pPr>
      <w:rPr>
        <w:rFonts w:ascii="Wingdings" w:hAnsi="Wingdings"/>
      </w:rPr>
    </w:lvl>
    <w:lvl w:ilvl="5" w:tplc="1674D184">
      <w:start w:val="1"/>
      <w:numFmt w:val="bullet"/>
      <w:lvlText w:val=""/>
      <w:lvlJc w:val="left"/>
      <w:pPr>
        <w:ind w:left="2520" w:hanging="420"/>
      </w:pPr>
      <w:rPr>
        <w:rFonts w:ascii="Wingdings" w:hAnsi="Wingdings"/>
      </w:rPr>
    </w:lvl>
    <w:lvl w:ilvl="6" w:tplc="657A8DF6">
      <w:start w:val="1"/>
      <w:numFmt w:val="bullet"/>
      <w:lvlText w:val=""/>
      <w:lvlJc w:val="left"/>
      <w:pPr>
        <w:ind w:left="2940" w:hanging="420"/>
      </w:pPr>
      <w:rPr>
        <w:rFonts w:ascii="Wingdings" w:hAnsi="Wingdings"/>
      </w:rPr>
    </w:lvl>
    <w:lvl w:ilvl="7" w:tplc="AD7876F8">
      <w:start w:val="1"/>
      <w:numFmt w:val="bullet"/>
      <w:lvlText w:val=""/>
      <w:lvlJc w:val="left"/>
      <w:pPr>
        <w:ind w:left="3360" w:hanging="420"/>
      </w:pPr>
      <w:rPr>
        <w:rFonts w:ascii="Wingdings" w:hAnsi="Wingdings"/>
      </w:rPr>
    </w:lvl>
    <w:lvl w:ilvl="8" w:tplc="9224FDCE">
      <w:start w:val="1"/>
      <w:numFmt w:val="bullet"/>
      <w:lvlText w:val=""/>
      <w:lvlJc w:val="left"/>
      <w:pPr>
        <w:ind w:left="3780" w:hanging="420"/>
      </w:pPr>
      <w:rPr>
        <w:rFonts w:ascii="Wingdings" w:hAnsi="Wingdings"/>
      </w:rPr>
    </w:lvl>
  </w:abstractNum>
  <w:abstractNum w:abstractNumId="4" w15:restartNumberingAfterBreak="0">
    <w:nsid w:val="21196144"/>
    <w:multiLevelType w:val="hybridMultilevel"/>
    <w:tmpl w:val="9440F636"/>
    <w:lvl w:ilvl="0" w:tplc="36C0C106">
      <w:start w:val="1"/>
      <w:numFmt w:val="bullet"/>
      <w:lvlText w:val=""/>
      <w:lvlJc w:val="left"/>
      <w:pPr>
        <w:ind w:left="420" w:hanging="420"/>
      </w:pPr>
      <w:rPr>
        <w:rFonts w:ascii="Wingdings" w:hAnsi="Wingdings"/>
      </w:rPr>
    </w:lvl>
    <w:lvl w:ilvl="1" w:tplc="B9568EE8">
      <w:start w:val="1"/>
      <w:numFmt w:val="bullet"/>
      <w:lvlText w:val=""/>
      <w:lvlJc w:val="left"/>
      <w:pPr>
        <w:ind w:left="840" w:hanging="420"/>
      </w:pPr>
      <w:rPr>
        <w:rFonts w:ascii="Wingdings" w:hAnsi="Wingdings"/>
      </w:rPr>
    </w:lvl>
    <w:lvl w:ilvl="2" w:tplc="EFFA0CDA">
      <w:start w:val="1"/>
      <w:numFmt w:val="bullet"/>
      <w:lvlText w:val=""/>
      <w:lvlJc w:val="left"/>
      <w:pPr>
        <w:ind w:left="1260" w:hanging="420"/>
      </w:pPr>
      <w:rPr>
        <w:rFonts w:ascii="Wingdings" w:hAnsi="Wingdings"/>
      </w:rPr>
    </w:lvl>
    <w:lvl w:ilvl="3" w:tplc="79D091E8">
      <w:start w:val="1"/>
      <w:numFmt w:val="bullet"/>
      <w:lvlText w:val=""/>
      <w:lvlJc w:val="left"/>
      <w:pPr>
        <w:ind w:left="1680" w:hanging="420"/>
      </w:pPr>
      <w:rPr>
        <w:rFonts w:ascii="Wingdings" w:hAnsi="Wingdings"/>
      </w:rPr>
    </w:lvl>
    <w:lvl w:ilvl="4" w:tplc="F1D2B56C">
      <w:start w:val="1"/>
      <w:numFmt w:val="bullet"/>
      <w:lvlText w:val=""/>
      <w:lvlJc w:val="left"/>
      <w:pPr>
        <w:ind w:left="2100" w:hanging="420"/>
      </w:pPr>
      <w:rPr>
        <w:rFonts w:ascii="Wingdings" w:hAnsi="Wingdings"/>
      </w:rPr>
    </w:lvl>
    <w:lvl w:ilvl="5" w:tplc="9FDEAD92">
      <w:start w:val="1"/>
      <w:numFmt w:val="bullet"/>
      <w:lvlText w:val=""/>
      <w:lvlJc w:val="left"/>
      <w:pPr>
        <w:ind w:left="2520" w:hanging="420"/>
      </w:pPr>
      <w:rPr>
        <w:rFonts w:ascii="Wingdings" w:hAnsi="Wingdings"/>
      </w:rPr>
    </w:lvl>
    <w:lvl w:ilvl="6" w:tplc="3DF2E1A8">
      <w:start w:val="1"/>
      <w:numFmt w:val="bullet"/>
      <w:lvlText w:val=""/>
      <w:lvlJc w:val="left"/>
      <w:pPr>
        <w:ind w:left="2940" w:hanging="420"/>
      </w:pPr>
      <w:rPr>
        <w:rFonts w:ascii="Wingdings" w:hAnsi="Wingdings"/>
      </w:rPr>
    </w:lvl>
    <w:lvl w:ilvl="7" w:tplc="8146F21E">
      <w:start w:val="1"/>
      <w:numFmt w:val="bullet"/>
      <w:lvlText w:val=""/>
      <w:lvlJc w:val="left"/>
      <w:pPr>
        <w:ind w:left="3360" w:hanging="420"/>
      </w:pPr>
      <w:rPr>
        <w:rFonts w:ascii="Wingdings" w:hAnsi="Wingdings"/>
      </w:rPr>
    </w:lvl>
    <w:lvl w:ilvl="8" w:tplc="09CC2472">
      <w:start w:val="1"/>
      <w:numFmt w:val="bullet"/>
      <w:lvlText w:val=""/>
      <w:lvlJc w:val="left"/>
      <w:pPr>
        <w:ind w:left="3780" w:hanging="420"/>
      </w:pPr>
      <w:rPr>
        <w:rFonts w:ascii="Wingdings" w:hAnsi="Wingdings"/>
      </w:rPr>
    </w:lvl>
  </w:abstractNum>
  <w:abstractNum w:abstractNumId="5" w15:restartNumberingAfterBreak="0">
    <w:nsid w:val="29C05877"/>
    <w:multiLevelType w:val="hybridMultilevel"/>
    <w:tmpl w:val="0DBC4FA6"/>
    <w:lvl w:ilvl="0" w:tplc="04687F78">
      <w:start w:val="1"/>
      <w:numFmt w:val="bullet"/>
      <w:lvlText w:val=""/>
      <w:lvlJc w:val="left"/>
      <w:pPr>
        <w:ind w:left="420" w:hanging="420"/>
      </w:pPr>
      <w:rPr>
        <w:rFonts w:ascii="Wingdings" w:hAnsi="Wingdings"/>
      </w:rPr>
    </w:lvl>
    <w:lvl w:ilvl="1" w:tplc="A85ECF5A">
      <w:start w:val="1"/>
      <w:numFmt w:val="bullet"/>
      <w:lvlText w:val=""/>
      <w:lvlJc w:val="left"/>
      <w:pPr>
        <w:ind w:left="840" w:hanging="420"/>
      </w:pPr>
      <w:rPr>
        <w:rFonts w:ascii="Wingdings" w:hAnsi="Wingdings"/>
      </w:rPr>
    </w:lvl>
    <w:lvl w:ilvl="2" w:tplc="2ABCD878">
      <w:start w:val="1"/>
      <w:numFmt w:val="bullet"/>
      <w:lvlText w:val=""/>
      <w:lvlJc w:val="left"/>
      <w:pPr>
        <w:ind w:left="1260" w:hanging="420"/>
      </w:pPr>
      <w:rPr>
        <w:rFonts w:ascii="Wingdings" w:hAnsi="Wingdings"/>
      </w:rPr>
    </w:lvl>
    <w:lvl w:ilvl="3" w:tplc="1D72DE1E">
      <w:start w:val="1"/>
      <w:numFmt w:val="bullet"/>
      <w:lvlText w:val=""/>
      <w:lvlJc w:val="left"/>
      <w:pPr>
        <w:ind w:left="1680" w:hanging="420"/>
      </w:pPr>
      <w:rPr>
        <w:rFonts w:ascii="Wingdings" w:hAnsi="Wingdings"/>
      </w:rPr>
    </w:lvl>
    <w:lvl w:ilvl="4" w:tplc="AB962048">
      <w:start w:val="1"/>
      <w:numFmt w:val="bullet"/>
      <w:lvlText w:val=""/>
      <w:lvlJc w:val="left"/>
      <w:pPr>
        <w:ind w:left="2100" w:hanging="420"/>
      </w:pPr>
      <w:rPr>
        <w:rFonts w:ascii="Wingdings" w:hAnsi="Wingdings"/>
      </w:rPr>
    </w:lvl>
    <w:lvl w:ilvl="5" w:tplc="B5DC3F5C">
      <w:start w:val="1"/>
      <w:numFmt w:val="bullet"/>
      <w:lvlText w:val=""/>
      <w:lvlJc w:val="left"/>
      <w:pPr>
        <w:ind w:left="2520" w:hanging="420"/>
      </w:pPr>
      <w:rPr>
        <w:rFonts w:ascii="Wingdings" w:hAnsi="Wingdings"/>
      </w:rPr>
    </w:lvl>
    <w:lvl w:ilvl="6" w:tplc="33584422">
      <w:start w:val="1"/>
      <w:numFmt w:val="bullet"/>
      <w:lvlText w:val=""/>
      <w:lvlJc w:val="left"/>
      <w:pPr>
        <w:ind w:left="2940" w:hanging="420"/>
      </w:pPr>
      <w:rPr>
        <w:rFonts w:ascii="Wingdings" w:hAnsi="Wingdings"/>
      </w:rPr>
    </w:lvl>
    <w:lvl w:ilvl="7" w:tplc="31142E42">
      <w:start w:val="1"/>
      <w:numFmt w:val="bullet"/>
      <w:lvlText w:val=""/>
      <w:lvlJc w:val="left"/>
      <w:pPr>
        <w:ind w:left="3360" w:hanging="420"/>
      </w:pPr>
      <w:rPr>
        <w:rFonts w:ascii="Wingdings" w:hAnsi="Wingdings"/>
      </w:rPr>
    </w:lvl>
    <w:lvl w:ilvl="8" w:tplc="1D98AAF0">
      <w:start w:val="1"/>
      <w:numFmt w:val="bullet"/>
      <w:lvlText w:val=""/>
      <w:lvlJc w:val="left"/>
      <w:pPr>
        <w:ind w:left="3780" w:hanging="420"/>
      </w:pPr>
      <w:rPr>
        <w:rFonts w:ascii="Wingdings" w:hAnsi="Wingdings"/>
      </w:rPr>
    </w:lvl>
  </w:abstractNum>
  <w:abstractNum w:abstractNumId="6" w15:restartNumberingAfterBreak="0">
    <w:nsid w:val="2AFD5C8C"/>
    <w:multiLevelType w:val="hybridMultilevel"/>
    <w:tmpl w:val="3FFAE8DC"/>
    <w:lvl w:ilvl="0" w:tplc="01E4D004">
      <w:start w:val="1"/>
      <w:numFmt w:val="bullet"/>
      <w:lvlText w:val=""/>
      <w:lvlJc w:val="left"/>
      <w:pPr>
        <w:ind w:left="420" w:hanging="420"/>
      </w:pPr>
      <w:rPr>
        <w:rFonts w:ascii="Wingdings" w:hAnsi="Wingdings"/>
      </w:rPr>
    </w:lvl>
    <w:lvl w:ilvl="1" w:tplc="9FCAB0AE">
      <w:start w:val="1"/>
      <w:numFmt w:val="bullet"/>
      <w:lvlText w:val=""/>
      <w:lvlJc w:val="left"/>
      <w:pPr>
        <w:ind w:left="840" w:hanging="420"/>
      </w:pPr>
      <w:rPr>
        <w:rFonts w:ascii="Wingdings" w:hAnsi="Wingdings"/>
      </w:rPr>
    </w:lvl>
    <w:lvl w:ilvl="2" w:tplc="B288BF1E">
      <w:start w:val="1"/>
      <w:numFmt w:val="bullet"/>
      <w:lvlText w:val=""/>
      <w:lvlJc w:val="left"/>
      <w:pPr>
        <w:ind w:left="1260" w:hanging="420"/>
      </w:pPr>
      <w:rPr>
        <w:rFonts w:ascii="Wingdings" w:hAnsi="Wingdings"/>
      </w:rPr>
    </w:lvl>
    <w:lvl w:ilvl="3" w:tplc="643E0BDC">
      <w:start w:val="1"/>
      <w:numFmt w:val="bullet"/>
      <w:lvlText w:val=""/>
      <w:lvlJc w:val="left"/>
      <w:pPr>
        <w:ind w:left="1680" w:hanging="420"/>
      </w:pPr>
      <w:rPr>
        <w:rFonts w:ascii="Wingdings" w:hAnsi="Wingdings"/>
      </w:rPr>
    </w:lvl>
    <w:lvl w:ilvl="4" w:tplc="70AE66EE">
      <w:start w:val="1"/>
      <w:numFmt w:val="bullet"/>
      <w:lvlText w:val=""/>
      <w:lvlJc w:val="left"/>
      <w:pPr>
        <w:ind w:left="2100" w:hanging="420"/>
      </w:pPr>
      <w:rPr>
        <w:rFonts w:ascii="Wingdings" w:hAnsi="Wingdings"/>
      </w:rPr>
    </w:lvl>
    <w:lvl w:ilvl="5" w:tplc="50901B16">
      <w:start w:val="1"/>
      <w:numFmt w:val="bullet"/>
      <w:lvlText w:val=""/>
      <w:lvlJc w:val="left"/>
      <w:pPr>
        <w:ind w:left="2520" w:hanging="420"/>
      </w:pPr>
      <w:rPr>
        <w:rFonts w:ascii="Wingdings" w:hAnsi="Wingdings"/>
      </w:rPr>
    </w:lvl>
    <w:lvl w:ilvl="6" w:tplc="66042894">
      <w:start w:val="1"/>
      <w:numFmt w:val="bullet"/>
      <w:lvlText w:val=""/>
      <w:lvlJc w:val="left"/>
      <w:pPr>
        <w:ind w:left="2940" w:hanging="420"/>
      </w:pPr>
      <w:rPr>
        <w:rFonts w:ascii="Wingdings" w:hAnsi="Wingdings"/>
      </w:rPr>
    </w:lvl>
    <w:lvl w:ilvl="7" w:tplc="0F22E4DA">
      <w:start w:val="1"/>
      <w:numFmt w:val="bullet"/>
      <w:lvlText w:val=""/>
      <w:lvlJc w:val="left"/>
      <w:pPr>
        <w:ind w:left="3360" w:hanging="420"/>
      </w:pPr>
      <w:rPr>
        <w:rFonts w:ascii="Wingdings" w:hAnsi="Wingdings"/>
      </w:rPr>
    </w:lvl>
    <w:lvl w:ilvl="8" w:tplc="0F569DCC">
      <w:start w:val="1"/>
      <w:numFmt w:val="bullet"/>
      <w:lvlText w:val=""/>
      <w:lvlJc w:val="left"/>
      <w:pPr>
        <w:ind w:left="3780" w:hanging="420"/>
      </w:pPr>
      <w:rPr>
        <w:rFonts w:ascii="Wingdings" w:hAnsi="Wingdings"/>
      </w:rPr>
    </w:lvl>
  </w:abstractNum>
  <w:abstractNum w:abstractNumId="7" w15:restartNumberingAfterBreak="0">
    <w:nsid w:val="2B870607"/>
    <w:multiLevelType w:val="hybridMultilevel"/>
    <w:tmpl w:val="C8667EB0"/>
    <w:lvl w:ilvl="0" w:tplc="8DB24770">
      <w:start w:val="1"/>
      <w:numFmt w:val="bullet"/>
      <w:lvlText w:val=""/>
      <w:lvlJc w:val="left"/>
      <w:pPr>
        <w:ind w:left="420" w:hanging="420"/>
      </w:pPr>
      <w:rPr>
        <w:rFonts w:ascii="Wingdings" w:hAnsi="Wingdings"/>
      </w:rPr>
    </w:lvl>
    <w:lvl w:ilvl="1" w:tplc="ECA056E2">
      <w:start w:val="1"/>
      <w:numFmt w:val="bullet"/>
      <w:lvlText w:val=""/>
      <w:lvlJc w:val="left"/>
      <w:pPr>
        <w:ind w:left="840" w:hanging="420"/>
      </w:pPr>
      <w:rPr>
        <w:rFonts w:ascii="Wingdings" w:hAnsi="Wingdings"/>
      </w:rPr>
    </w:lvl>
    <w:lvl w:ilvl="2" w:tplc="9EF23DEA">
      <w:start w:val="1"/>
      <w:numFmt w:val="bullet"/>
      <w:lvlText w:val=""/>
      <w:lvlJc w:val="left"/>
      <w:pPr>
        <w:ind w:left="1260" w:hanging="420"/>
      </w:pPr>
      <w:rPr>
        <w:rFonts w:ascii="Wingdings" w:hAnsi="Wingdings"/>
      </w:rPr>
    </w:lvl>
    <w:lvl w:ilvl="3" w:tplc="9A30AA5C">
      <w:start w:val="1"/>
      <w:numFmt w:val="bullet"/>
      <w:lvlText w:val=""/>
      <w:lvlJc w:val="left"/>
      <w:pPr>
        <w:ind w:left="1680" w:hanging="420"/>
      </w:pPr>
      <w:rPr>
        <w:rFonts w:ascii="Wingdings" w:hAnsi="Wingdings"/>
      </w:rPr>
    </w:lvl>
    <w:lvl w:ilvl="4" w:tplc="0180F1B4">
      <w:start w:val="1"/>
      <w:numFmt w:val="bullet"/>
      <w:lvlText w:val=""/>
      <w:lvlJc w:val="left"/>
      <w:pPr>
        <w:ind w:left="2100" w:hanging="420"/>
      </w:pPr>
      <w:rPr>
        <w:rFonts w:ascii="Wingdings" w:hAnsi="Wingdings"/>
      </w:rPr>
    </w:lvl>
    <w:lvl w:ilvl="5" w:tplc="2472A81A">
      <w:start w:val="1"/>
      <w:numFmt w:val="bullet"/>
      <w:lvlText w:val=""/>
      <w:lvlJc w:val="left"/>
      <w:pPr>
        <w:ind w:left="2520" w:hanging="420"/>
      </w:pPr>
      <w:rPr>
        <w:rFonts w:ascii="Wingdings" w:hAnsi="Wingdings"/>
      </w:rPr>
    </w:lvl>
    <w:lvl w:ilvl="6" w:tplc="57D63FFA">
      <w:start w:val="1"/>
      <w:numFmt w:val="bullet"/>
      <w:lvlText w:val=""/>
      <w:lvlJc w:val="left"/>
      <w:pPr>
        <w:ind w:left="2940" w:hanging="420"/>
      </w:pPr>
      <w:rPr>
        <w:rFonts w:ascii="Wingdings" w:hAnsi="Wingdings"/>
      </w:rPr>
    </w:lvl>
    <w:lvl w:ilvl="7" w:tplc="E0F0D62C">
      <w:start w:val="1"/>
      <w:numFmt w:val="bullet"/>
      <w:lvlText w:val=""/>
      <w:lvlJc w:val="left"/>
      <w:pPr>
        <w:ind w:left="3360" w:hanging="420"/>
      </w:pPr>
      <w:rPr>
        <w:rFonts w:ascii="Wingdings" w:hAnsi="Wingdings"/>
      </w:rPr>
    </w:lvl>
    <w:lvl w:ilvl="8" w:tplc="1466D54A">
      <w:start w:val="1"/>
      <w:numFmt w:val="bullet"/>
      <w:lvlText w:val=""/>
      <w:lvlJc w:val="left"/>
      <w:pPr>
        <w:ind w:left="3780" w:hanging="420"/>
      </w:pPr>
      <w:rPr>
        <w:rFonts w:ascii="Wingdings" w:hAnsi="Wingdings"/>
      </w:rPr>
    </w:lvl>
  </w:abstractNum>
  <w:abstractNum w:abstractNumId="8" w15:restartNumberingAfterBreak="0">
    <w:nsid w:val="359B44EA"/>
    <w:multiLevelType w:val="hybridMultilevel"/>
    <w:tmpl w:val="2B4668CA"/>
    <w:lvl w:ilvl="0" w:tplc="68B8C3EC">
      <w:start w:val="1"/>
      <w:numFmt w:val="bullet"/>
      <w:lvlText w:val=""/>
      <w:lvlJc w:val="left"/>
      <w:pPr>
        <w:ind w:left="420" w:hanging="420"/>
      </w:pPr>
      <w:rPr>
        <w:rFonts w:ascii="Wingdings" w:hAnsi="Wingdings"/>
      </w:rPr>
    </w:lvl>
    <w:lvl w:ilvl="1" w:tplc="CA8613A4">
      <w:start w:val="1"/>
      <w:numFmt w:val="bullet"/>
      <w:lvlText w:val=""/>
      <w:lvlJc w:val="left"/>
      <w:pPr>
        <w:ind w:left="840" w:hanging="420"/>
      </w:pPr>
      <w:rPr>
        <w:rFonts w:ascii="Wingdings" w:hAnsi="Wingdings"/>
      </w:rPr>
    </w:lvl>
    <w:lvl w:ilvl="2" w:tplc="F8462F1A">
      <w:start w:val="1"/>
      <w:numFmt w:val="bullet"/>
      <w:lvlText w:val=""/>
      <w:lvlJc w:val="left"/>
      <w:pPr>
        <w:ind w:left="1260" w:hanging="420"/>
      </w:pPr>
      <w:rPr>
        <w:rFonts w:ascii="Wingdings" w:hAnsi="Wingdings"/>
      </w:rPr>
    </w:lvl>
    <w:lvl w:ilvl="3" w:tplc="664E44E0">
      <w:start w:val="1"/>
      <w:numFmt w:val="bullet"/>
      <w:lvlText w:val=""/>
      <w:lvlJc w:val="left"/>
      <w:pPr>
        <w:ind w:left="1680" w:hanging="420"/>
      </w:pPr>
      <w:rPr>
        <w:rFonts w:ascii="Wingdings" w:hAnsi="Wingdings"/>
      </w:rPr>
    </w:lvl>
    <w:lvl w:ilvl="4" w:tplc="983A5832">
      <w:start w:val="1"/>
      <w:numFmt w:val="bullet"/>
      <w:lvlText w:val=""/>
      <w:lvlJc w:val="left"/>
      <w:pPr>
        <w:ind w:left="2100" w:hanging="420"/>
      </w:pPr>
      <w:rPr>
        <w:rFonts w:ascii="Wingdings" w:hAnsi="Wingdings"/>
      </w:rPr>
    </w:lvl>
    <w:lvl w:ilvl="5" w:tplc="CC462DBC">
      <w:start w:val="1"/>
      <w:numFmt w:val="bullet"/>
      <w:lvlText w:val=""/>
      <w:lvlJc w:val="left"/>
      <w:pPr>
        <w:ind w:left="2520" w:hanging="420"/>
      </w:pPr>
      <w:rPr>
        <w:rFonts w:ascii="Wingdings" w:hAnsi="Wingdings"/>
      </w:rPr>
    </w:lvl>
    <w:lvl w:ilvl="6" w:tplc="E8B890CE">
      <w:start w:val="1"/>
      <w:numFmt w:val="bullet"/>
      <w:lvlText w:val=""/>
      <w:lvlJc w:val="left"/>
      <w:pPr>
        <w:ind w:left="2940" w:hanging="420"/>
      </w:pPr>
      <w:rPr>
        <w:rFonts w:ascii="Wingdings" w:hAnsi="Wingdings"/>
      </w:rPr>
    </w:lvl>
    <w:lvl w:ilvl="7" w:tplc="D7101932">
      <w:start w:val="1"/>
      <w:numFmt w:val="bullet"/>
      <w:lvlText w:val=""/>
      <w:lvlJc w:val="left"/>
      <w:pPr>
        <w:ind w:left="3360" w:hanging="420"/>
      </w:pPr>
      <w:rPr>
        <w:rFonts w:ascii="Wingdings" w:hAnsi="Wingdings"/>
      </w:rPr>
    </w:lvl>
    <w:lvl w:ilvl="8" w:tplc="1AC424C2">
      <w:start w:val="1"/>
      <w:numFmt w:val="bullet"/>
      <w:lvlText w:val=""/>
      <w:lvlJc w:val="left"/>
      <w:pPr>
        <w:ind w:left="3780" w:hanging="420"/>
      </w:pPr>
      <w:rPr>
        <w:rFonts w:ascii="Wingdings" w:hAnsi="Wingdings"/>
      </w:rPr>
    </w:lvl>
  </w:abstractNum>
  <w:abstractNum w:abstractNumId="9" w15:restartNumberingAfterBreak="0">
    <w:nsid w:val="4F8C7870"/>
    <w:multiLevelType w:val="hybridMultilevel"/>
    <w:tmpl w:val="724060DA"/>
    <w:lvl w:ilvl="0" w:tplc="F42A9700">
      <w:start w:val="1"/>
      <w:numFmt w:val="bullet"/>
      <w:lvlText w:val=""/>
      <w:lvlJc w:val="left"/>
      <w:pPr>
        <w:ind w:left="420" w:hanging="420"/>
      </w:pPr>
      <w:rPr>
        <w:rFonts w:ascii="Wingdings" w:hAnsi="Wingdings"/>
      </w:rPr>
    </w:lvl>
    <w:lvl w:ilvl="1" w:tplc="6F245B18">
      <w:start w:val="1"/>
      <w:numFmt w:val="bullet"/>
      <w:lvlText w:val=""/>
      <w:lvlJc w:val="left"/>
      <w:pPr>
        <w:ind w:left="840" w:hanging="420"/>
      </w:pPr>
      <w:rPr>
        <w:rFonts w:ascii="Wingdings" w:hAnsi="Wingdings"/>
      </w:rPr>
    </w:lvl>
    <w:lvl w:ilvl="2" w:tplc="32C070C4">
      <w:start w:val="1"/>
      <w:numFmt w:val="bullet"/>
      <w:lvlText w:val=""/>
      <w:lvlJc w:val="left"/>
      <w:pPr>
        <w:ind w:left="1260" w:hanging="420"/>
      </w:pPr>
      <w:rPr>
        <w:rFonts w:ascii="Wingdings" w:hAnsi="Wingdings"/>
      </w:rPr>
    </w:lvl>
    <w:lvl w:ilvl="3" w:tplc="9C2E23FA">
      <w:start w:val="1"/>
      <w:numFmt w:val="bullet"/>
      <w:lvlText w:val=""/>
      <w:lvlJc w:val="left"/>
      <w:pPr>
        <w:ind w:left="1680" w:hanging="420"/>
      </w:pPr>
      <w:rPr>
        <w:rFonts w:ascii="Wingdings" w:hAnsi="Wingdings"/>
      </w:rPr>
    </w:lvl>
    <w:lvl w:ilvl="4" w:tplc="998E4F12">
      <w:start w:val="1"/>
      <w:numFmt w:val="bullet"/>
      <w:lvlText w:val=""/>
      <w:lvlJc w:val="left"/>
      <w:pPr>
        <w:ind w:left="2100" w:hanging="420"/>
      </w:pPr>
      <w:rPr>
        <w:rFonts w:ascii="Wingdings" w:hAnsi="Wingdings"/>
      </w:rPr>
    </w:lvl>
    <w:lvl w:ilvl="5" w:tplc="FF1A474C">
      <w:start w:val="1"/>
      <w:numFmt w:val="bullet"/>
      <w:lvlText w:val=""/>
      <w:lvlJc w:val="left"/>
      <w:pPr>
        <w:ind w:left="2520" w:hanging="420"/>
      </w:pPr>
      <w:rPr>
        <w:rFonts w:ascii="Wingdings" w:hAnsi="Wingdings"/>
      </w:rPr>
    </w:lvl>
    <w:lvl w:ilvl="6" w:tplc="95D220CA">
      <w:start w:val="1"/>
      <w:numFmt w:val="bullet"/>
      <w:lvlText w:val=""/>
      <w:lvlJc w:val="left"/>
      <w:pPr>
        <w:ind w:left="2940" w:hanging="420"/>
      </w:pPr>
      <w:rPr>
        <w:rFonts w:ascii="Wingdings" w:hAnsi="Wingdings"/>
      </w:rPr>
    </w:lvl>
    <w:lvl w:ilvl="7" w:tplc="4F48D40A">
      <w:start w:val="1"/>
      <w:numFmt w:val="bullet"/>
      <w:lvlText w:val=""/>
      <w:lvlJc w:val="left"/>
      <w:pPr>
        <w:ind w:left="3360" w:hanging="420"/>
      </w:pPr>
      <w:rPr>
        <w:rFonts w:ascii="Wingdings" w:hAnsi="Wingdings"/>
      </w:rPr>
    </w:lvl>
    <w:lvl w:ilvl="8" w:tplc="4202D4BC">
      <w:start w:val="1"/>
      <w:numFmt w:val="bullet"/>
      <w:lvlText w:val=""/>
      <w:lvlJc w:val="left"/>
      <w:pPr>
        <w:ind w:left="3780" w:hanging="420"/>
      </w:pPr>
      <w:rPr>
        <w:rFonts w:ascii="Wingdings" w:hAnsi="Wingdings"/>
      </w:rPr>
    </w:lvl>
  </w:abstractNum>
  <w:abstractNum w:abstractNumId="10" w15:restartNumberingAfterBreak="0">
    <w:nsid w:val="50BC7E6F"/>
    <w:multiLevelType w:val="hybridMultilevel"/>
    <w:tmpl w:val="838C2792"/>
    <w:lvl w:ilvl="0" w:tplc="7E947850">
      <w:start w:val="1"/>
      <w:numFmt w:val="bullet"/>
      <w:lvlText w:val=""/>
      <w:lvlJc w:val="left"/>
      <w:pPr>
        <w:ind w:left="420" w:hanging="420"/>
      </w:pPr>
      <w:rPr>
        <w:rFonts w:ascii="Wingdings" w:hAnsi="Wingdings"/>
      </w:rPr>
    </w:lvl>
    <w:lvl w:ilvl="1" w:tplc="FED03FB6">
      <w:start w:val="1"/>
      <w:numFmt w:val="bullet"/>
      <w:lvlText w:val=""/>
      <w:lvlJc w:val="left"/>
      <w:pPr>
        <w:ind w:left="840" w:hanging="420"/>
      </w:pPr>
      <w:rPr>
        <w:rFonts w:ascii="Wingdings" w:hAnsi="Wingdings"/>
      </w:rPr>
    </w:lvl>
    <w:lvl w:ilvl="2" w:tplc="868664CC">
      <w:start w:val="1"/>
      <w:numFmt w:val="bullet"/>
      <w:lvlText w:val=""/>
      <w:lvlJc w:val="left"/>
      <w:pPr>
        <w:ind w:left="1260" w:hanging="420"/>
      </w:pPr>
      <w:rPr>
        <w:rFonts w:ascii="Wingdings" w:hAnsi="Wingdings"/>
      </w:rPr>
    </w:lvl>
    <w:lvl w:ilvl="3" w:tplc="784ECF5C">
      <w:start w:val="1"/>
      <w:numFmt w:val="bullet"/>
      <w:lvlText w:val=""/>
      <w:lvlJc w:val="left"/>
      <w:pPr>
        <w:ind w:left="1680" w:hanging="420"/>
      </w:pPr>
      <w:rPr>
        <w:rFonts w:ascii="Wingdings" w:hAnsi="Wingdings"/>
      </w:rPr>
    </w:lvl>
    <w:lvl w:ilvl="4" w:tplc="7FFA13E4">
      <w:start w:val="1"/>
      <w:numFmt w:val="bullet"/>
      <w:lvlText w:val=""/>
      <w:lvlJc w:val="left"/>
      <w:pPr>
        <w:ind w:left="2100" w:hanging="420"/>
      </w:pPr>
      <w:rPr>
        <w:rFonts w:ascii="Wingdings" w:hAnsi="Wingdings"/>
      </w:rPr>
    </w:lvl>
    <w:lvl w:ilvl="5" w:tplc="735E67BE">
      <w:start w:val="1"/>
      <w:numFmt w:val="bullet"/>
      <w:lvlText w:val=""/>
      <w:lvlJc w:val="left"/>
      <w:pPr>
        <w:ind w:left="2520" w:hanging="420"/>
      </w:pPr>
      <w:rPr>
        <w:rFonts w:ascii="Wingdings" w:hAnsi="Wingdings"/>
      </w:rPr>
    </w:lvl>
    <w:lvl w:ilvl="6" w:tplc="615442E6">
      <w:start w:val="1"/>
      <w:numFmt w:val="bullet"/>
      <w:lvlText w:val=""/>
      <w:lvlJc w:val="left"/>
      <w:pPr>
        <w:ind w:left="2940" w:hanging="420"/>
      </w:pPr>
      <w:rPr>
        <w:rFonts w:ascii="Wingdings" w:hAnsi="Wingdings"/>
      </w:rPr>
    </w:lvl>
    <w:lvl w:ilvl="7" w:tplc="FC423300">
      <w:start w:val="1"/>
      <w:numFmt w:val="bullet"/>
      <w:lvlText w:val=""/>
      <w:lvlJc w:val="left"/>
      <w:pPr>
        <w:ind w:left="3360" w:hanging="420"/>
      </w:pPr>
      <w:rPr>
        <w:rFonts w:ascii="Wingdings" w:hAnsi="Wingdings"/>
      </w:rPr>
    </w:lvl>
    <w:lvl w:ilvl="8" w:tplc="015698D0">
      <w:start w:val="1"/>
      <w:numFmt w:val="bullet"/>
      <w:lvlText w:val=""/>
      <w:lvlJc w:val="left"/>
      <w:pPr>
        <w:ind w:left="3780" w:hanging="420"/>
      </w:pPr>
      <w:rPr>
        <w:rFonts w:ascii="Wingdings" w:hAnsi="Wingdings"/>
      </w:rPr>
    </w:lvl>
  </w:abstractNum>
  <w:abstractNum w:abstractNumId="11" w15:restartNumberingAfterBreak="0">
    <w:nsid w:val="5916656C"/>
    <w:multiLevelType w:val="hybridMultilevel"/>
    <w:tmpl w:val="77C4F5BE"/>
    <w:lvl w:ilvl="0" w:tplc="3EE654C2">
      <w:start w:val="1"/>
      <w:numFmt w:val="bullet"/>
      <w:lvlText w:val=""/>
      <w:lvlJc w:val="left"/>
      <w:pPr>
        <w:ind w:left="420" w:hanging="420"/>
      </w:pPr>
      <w:rPr>
        <w:rFonts w:ascii="Wingdings" w:hAnsi="Wingdings"/>
      </w:rPr>
    </w:lvl>
    <w:lvl w:ilvl="1" w:tplc="13E0D248">
      <w:start w:val="1"/>
      <w:numFmt w:val="bullet"/>
      <w:lvlText w:val=""/>
      <w:lvlJc w:val="left"/>
      <w:pPr>
        <w:ind w:left="840" w:hanging="420"/>
      </w:pPr>
      <w:rPr>
        <w:rFonts w:ascii="Wingdings" w:hAnsi="Wingdings"/>
      </w:rPr>
    </w:lvl>
    <w:lvl w:ilvl="2" w:tplc="BD4212CE">
      <w:start w:val="1"/>
      <w:numFmt w:val="bullet"/>
      <w:lvlText w:val=""/>
      <w:lvlJc w:val="left"/>
      <w:pPr>
        <w:ind w:left="1260" w:hanging="420"/>
      </w:pPr>
      <w:rPr>
        <w:rFonts w:ascii="Wingdings" w:hAnsi="Wingdings"/>
      </w:rPr>
    </w:lvl>
    <w:lvl w:ilvl="3" w:tplc="EEF8253C">
      <w:start w:val="1"/>
      <w:numFmt w:val="bullet"/>
      <w:lvlText w:val=""/>
      <w:lvlJc w:val="left"/>
      <w:pPr>
        <w:ind w:left="1680" w:hanging="420"/>
      </w:pPr>
      <w:rPr>
        <w:rFonts w:ascii="Wingdings" w:hAnsi="Wingdings"/>
      </w:rPr>
    </w:lvl>
    <w:lvl w:ilvl="4" w:tplc="C0CE1570">
      <w:start w:val="1"/>
      <w:numFmt w:val="bullet"/>
      <w:lvlText w:val=""/>
      <w:lvlJc w:val="left"/>
      <w:pPr>
        <w:ind w:left="2100" w:hanging="420"/>
      </w:pPr>
      <w:rPr>
        <w:rFonts w:ascii="Wingdings" w:hAnsi="Wingdings"/>
      </w:rPr>
    </w:lvl>
    <w:lvl w:ilvl="5" w:tplc="ABCC52A4">
      <w:start w:val="1"/>
      <w:numFmt w:val="bullet"/>
      <w:lvlText w:val=""/>
      <w:lvlJc w:val="left"/>
      <w:pPr>
        <w:ind w:left="2520" w:hanging="420"/>
      </w:pPr>
      <w:rPr>
        <w:rFonts w:ascii="Wingdings" w:hAnsi="Wingdings"/>
      </w:rPr>
    </w:lvl>
    <w:lvl w:ilvl="6" w:tplc="ADDC791E">
      <w:start w:val="1"/>
      <w:numFmt w:val="bullet"/>
      <w:lvlText w:val=""/>
      <w:lvlJc w:val="left"/>
      <w:pPr>
        <w:ind w:left="2940" w:hanging="420"/>
      </w:pPr>
      <w:rPr>
        <w:rFonts w:ascii="Wingdings" w:hAnsi="Wingdings"/>
      </w:rPr>
    </w:lvl>
    <w:lvl w:ilvl="7" w:tplc="F5A0BF38">
      <w:start w:val="1"/>
      <w:numFmt w:val="bullet"/>
      <w:lvlText w:val=""/>
      <w:lvlJc w:val="left"/>
      <w:pPr>
        <w:ind w:left="3360" w:hanging="420"/>
      </w:pPr>
      <w:rPr>
        <w:rFonts w:ascii="Wingdings" w:hAnsi="Wingdings"/>
      </w:rPr>
    </w:lvl>
    <w:lvl w:ilvl="8" w:tplc="5FF227CE">
      <w:start w:val="1"/>
      <w:numFmt w:val="bullet"/>
      <w:lvlText w:val=""/>
      <w:lvlJc w:val="left"/>
      <w:pPr>
        <w:ind w:left="3780" w:hanging="420"/>
      </w:pPr>
      <w:rPr>
        <w:rFonts w:ascii="Wingdings" w:hAnsi="Wingdings"/>
      </w:rPr>
    </w:lvl>
  </w:abstractNum>
  <w:abstractNum w:abstractNumId="12" w15:restartNumberingAfterBreak="0">
    <w:nsid w:val="61914B3C"/>
    <w:multiLevelType w:val="hybridMultilevel"/>
    <w:tmpl w:val="F392E186"/>
    <w:lvl w:ilvl="0" w:tplc="649AF170">
      <w:start w:val="1"/>
      <w:numFmt w:val="bullet"/>
      <w:lvlText w:val=""/>
      <w:lvlJc w:val="left"/>
      <w:pPr>
        <w:ind w:left="420" w:hanging="420"/>
      </w:pPr>
      <w:rPr>
        <w:rFonts w:ascii="Wingdings" w:hAnsi="Wingdings"/>
      </w:rPr>
    </w:lvl>
    <w:lvl w:ilvl="1" w:tplc="0D328E14">
      <w:start w:val="1"/>
      <w:numFmt w:val="bullet"/>
      <w:lvlText w:val=""/>
      <w:lvlJc w:val="left"/>
      <w:pPr>
        <w:ind w:left="840" w:hanging="420"/>
      </w:pPr>
      <w:rPr>
        <w:rFonts w:ascii="Wingdings" w:hAnsi="Wingdings"/>
      </w:rPr>
    </w:lvl>
    <w:lvl w:ilvl="2" w:tplc="20D04F2C">
      <w:start w:val="1"/>
      <w:numFmt w:val="bullet"/>
      <w:lvlText w:val=""/>
      <w:lvlJc w:val="left"/>
      <w:pPr>
        <w:ind w:left="1260" w:hanging="420"/>
      </w:pPr>
      <w:rPr>
        <w:rFonts w:ascii="Wingdings" w:hAnsi="Wingdings"/>
      </w:rPr>
    </w:lvl>
    <w:lvl w:ilvl="3" w:tplc="BD305672">
      <w:start w:val="1"/>
      <w:numFmt w:val="bullet"/>
      <w:lvlText w:val=""/>
      <w:lvlJc w:val="left"/>
      <w:pPr>
        <w:ind w:left="1680" w:hanging="420"/>
      </w:pPr>
      <w:rPr>
        <w:rFonts w:ascii="Wingdings" w:hAnsi="Wingdings"/>
      </w:rPr>
    </w:lvl>
    <w:lvl w:ilvl="4" w:tplc="C9704E1C">
      <w:start w:val="1"/>
      <w:numFmt w:val="bullet"/>
      <w:lvlText w:val=""/>
      <w:lvlJc w:val="left"/>
      <w:pPr>
        <w:ind w:left="2100" w:hanging="420"/>
      </w:pPr>
      <w:rPr>
        <w:rFonts w:ascii="Wingdings" w:hAnsi="Wingdings"/>
      </w:rPr>
    </w:lvl>
    <w:lvl w:ilvl="5" w:tplc="E280D728">
      <w:start w:val="1"/>
      <w:numFmt w:val="bullet"/>
      <w:lvlText w:val=""/>
      <w:lvlJc w:val="left"/>
      <w:pPr>
        <w:ind w:left="2520" w:hanging="420"/>
      </w:pPr>
      <w:rPr>
        <w:rFonts w:ascii="Wingdings" w:hAnsi="Wingdings"/>
      </w:rPr>
    </w:lvl>
    <w:lvl w:ilvl="6" w:tplc="C6F41654">
      <w:start w:val="1"/>
      <w:numFmt w:val="bullet"/>
      <w:lvlText w:val=""/>
      <w:lvlJc w:val="left"/>
      <w:pPr>
        <w:ind w:left="2940" w:hanging="420"/>
      </w:pPr>
      <w:rPr>
        <w:rFonts w:ascii="Wingdings" w:hAnsi="Wingdings"/>
      </w:rPr>
    </w:lvl>
    <w:lvl w:ilvl="7" w:tplc="E0F81C72">
      <w:start w:val="1"/>
      <w:numFmt w:val="bullet"/>
      <w:lvlText w:val=""/>
      <w:lvlJc w:val="left"/>
      <w:pPr>
        <w:ind w:left="3360" w:hanging="420"/>
      </w:pPr>
      <w:rPr>
        <w:rFonts w:ascii="Wingdings" w:hAnsi="Wingdings"/>
      </w:rPr>
    </w:lvl>
    <w:lvl w:ilvl="8" w:tplc="A4C6D92A">
      <w:start w:val="1"/>
      <w:numFmt w:val="bullet"/>
      <w:lvlText w:val=""/>
      <w:lvlJc w:val="left"/>
      <w:pPr>
        <w:ind w:left="3780" w:hanging="420"/>
      </w:pPr>
      <w:rPr>
        <w:rFonts w:ascii="Wingdings" w:hAnsi="Wingdings"/>
      </w:rPr>
    </w:lvl>
  </w:abstractNum>
  <w:abstractNum w:abstractNumId="13" w15:restartNumberingAfterBreak="0">
    <w:nsid w:val="627C7DB0"/>
    <w:multiLevelType w:val="hybridMultilevel"/>
    <w:tmpl w:val="203AA66E"/>
    <w:lvl w:ilvl="0" w:tplc="352AD28A">
      <w:start w:val="1"/>
      <w:numFmt w:val="bullet"/>
      <w:lvlText w:val=""/>
      <w:lvlJc w:val="left"/>
      <w:pPr>
        <w:ind w:left="420" w:hanging="420"/>
      </w:pPr>
      <w:rPr>
        <w:rFonts w:ascii="Wingdings" w:hAnsi="Wingdings"/>
      </w:rPr>
    </w:lvl>
    <w:lvl w:ilvl="1" w:tplc="B71076B0">
      <w:start w:val="1"/>
      <w:numFmt w:val="bullet"/>
      <w:lvlText w:val=""/>
      <w:lvlJc w:val="left"/>
      <w:pPr>
        <w:ind w:left="840" w:hanging="420"/>
      </w:pPr>
      <w:rPr>
        <w:rFonts w:ascii="Wingdings" w:hAnsi="Wingdings"/>
      </w:rPr>
    </w:lvl>
    <w:lvl w:ilvl="2" w:tplc="D408DE4C">
      <w:start w:val="1"/>
      <w:numFmt w:val="bullet"/>
      <w:lvlText w:val=""/>
      <w:lvlJc w:val="left"/>
      <w:pPr>
        <w:ind w:left="1260" w:hanging="420"/>
      </w:pPr>
      <w:rPr>
        <w:rFonts w:ascii="Wingdings" w:hAnsi="Wingdings"/>
      </w:rPr>
    </w:lvl>
    <w:lvl w:ilvl="3" w:tplc="A9F243E4">
      <w:start w:val="1"/>
      <w:numFmt w:val="bullet"/>
      <w:lvlText w:val=""/>
      <w:lvlJc w:val="left"/>
      <w:pPr>
        <w:ind w:left="1680" w:hanging="420"/>
      </w:pPr>
      <w:rPr>
        <w:rFonts w:ascii="Wingdings" w:hAnsi="Wingdings"/>
      </w:rPr>
    </w:lvl>
    <w:lvl w:ilvl="4" w:tplc="E89642C2">
      <w:start w:val="1"/>
      <w:numFmt w:val="bullet"/>
      <w:lvlText w:val=""/>
      <w:lvlJc w:val="left"/>
      <w:pPr>
        <w:ind w:left="2100" w:hanging="420"/>
      </w:pPr>
      <w:rPr>
        <w:rFonts w:ascii="Wingdings" w:hAnsi="Wingdings"/>
      </w:rPr>
    </w:lvl>
    <w:lvl w:ilvl="5" w:tplc="6E5AF5E0">
      <w:start w:val="1"/>
      <w:numFmt w:val="bullet"/>
      <w:lvlText w:val=""/>
      <w:lvlJc w:val="left"/>
      <w:pPr>
        <w:ind w:left="2520" w:hanging="420"/>
      </w:pPr>
      <w:rPr>
        <w:rFonts w:ascii="Wingdings" w:hAnsi="Wingdings"/>
      </w:rPr>
    </w:lvl>
    <w:lvl w:ilvl="6" w:tplc="587AC92A">
      <w:start w:val="1"/>
      <w:numFmt w:val="bullet"/>
      <w:lvlText w:val=""/>
      <w:lvlJc w:val="left"/>
      <w:pPr>
        <w:ind w:left="2940" w:hanging="420"/>
      </w:pPr>
      <w:rPr>
        <w:rFonts w:ascii="Wingdings" w:hAnsi="Wingdings"/>
      </w:rPr>
    </w:lvl>
    <w:lvl w:ilvl="7" w:tplc="093EF7A6">
      <w:start w:val="1"/>
      <w:numFmt w:val="bullet"/>
      <w:lvlText w:val=""/>
      <w:lvlJc w:val="left"/>
      <w:pPr>
        <w:ind w:left="3360" w:hanging="420"/>
      </w:pPr>
      <w:rPr>
        <w:rFonts w:ascii="Wingdings" w:hAnsi="Wingdings"/>
      </w:rPr>
    </w:lvl>
    <w:lvl w:ilvl="8" w:tplc="45789F0C">
      <w:start w:val="1"/>
      <w:numFmt w:val="bullet"/>
      <w:lvlText w:val=""/>
      <w:lvlJc w:val="left"/>
      <w:pPr>
        <w:ind w:left="3780" w:hanging="420"/>
      </w:pPr>
      <w:rPr>
        <w:rFonts w:ascii="Wingdings" w:hAnsi="Wingdings"/>
      </w:rPr>
    </w:lvl>
  </w:abstractNum>
  <w:abstractNum w:abstractNumId="14" w15:restartNumberingAfterBreak="0">
    <w:nsid w:val="6C20456F"/>
    <w:multiLevelType w:val="hybridMultilevel"/>
    <w:tmpl w:val="04AC9680"/>
    <w:lvl w:ilvl="0" w:tplc="5B0EBFD6">
      <w:start w:val="1"/>
      <w:numFmt w:val="bullet"/>
      <w:lvlText w:val=""/>
      <w:lvlJc w:val="left"/>
      <w:pPr>
        <w:ind w:left="420" w:hanging="420"/>
      </w:pPr>
      <w:rPr>
        <w:rFonts w:ascii="Wingdings" w:hAnsi="Wingdings"/>
      </w:rPr>
    </w:lvl>
    <w:lvl w:ilvl="1" w:tplc="ECD449DE">
      <w:start w:val="1"/>
      <w:numFmt w:val="bullet"/>
      <w:lvlText w:val=""/>
      <w:lvlJc w:val="left"/>
      <w:pPr>
        <w:ind w:left="840" w:hanging="420"/>
      </w:pPr>
      <w:rPr>
        <w:rFonts w:ascii="Wingdings" w:hAnsi="Wingdings"/>
      </w:rPr>
    </w:lvl>
    <w:lvl w:ilvl="2" w:tplc="5A4810A8">
      <w:start w:val="1"/>
      <w:numFmt w:val="bullet"/>
      <w:lvlText w:val=""/>
      <w:lvlJc w:val="left"/>
      <w:pPr>
        <w:ind w:left="1260" w:hanging="420"/>
      </w:pPr>
      <w:rPr>
        <w:rFonts w:ascii="Wingdings" w:hAnsi="Wingdings"/>
      </w:rPr>
    </w:lvl>
    <w:lvl w:ilvl="3" w:tplc="789A1990">
      <w:start w:val="1"/>
      <w:numFmt w:val="bullet"/>
      <w:lvlText w:val=""/>
      <w:lvlJc w:val="left"/>
      <w:pPr>
        <w:ind w:left="1680" w:hanging="420"/>
      </w:pPr>
      <w:rPr>
        <w:rFonts w:ascii="Wingdings" w:hAnsi="Wingdings"/>
      </w:rPr>
    </w:lvl>
    <w:lvl w:ilvl="4" w:tplc="1DD4CA02">
      <w:start w:val="1"/>
      <w:numFmt w:val="bullet"/>
      <w:lvlText w:val=""/>
      <w:lvlJc w:val="left"/>
      <w:pPr>
        <w:ind w:left="2100" w:hanging="420"/>
      </w:pPr>
      <w:rPr>
        <w:rFonts w:ascii="Wingdings" w:hAnsi="Wingdings"/>
      </w:rPr>
    </w:lvl>
    <w:lvl w:ilvl="5" w:tplc="2346AA20">
      <w:start w:val="1"/>
      <w:numFmt w:val="bullet"/>
      <w:lvlText w:val=""/>
      <w:lvlJc w:val="left"/>
      <w:pPr>
        <w:ind w:left="2520" w:hanging="420"/>
      </w:pPr>
      <w:rPr>
        <w:rFonts w:ascii="Wingdings" w:hAnsi="Wingdings"/>
      </w:rPr>
    </w:lvl>
    <w:lvl w:ilvl="6" w:tplc="013A7DE6">
      <w:start w:val="1"/>
      <w:numFmt w:val="bullet"/>
      <w:lvlText w:val=""/>
      <w:lvlJc w:val="left"/>
      <w:pPr>
        <w:ind w:left="2940" w:hanging="420"/>
      </w:pPr>
      <w:rPr>
        <w:rFonts w:ascii="Wingdings" w:hAnsi="Wingdings"/>
      </w:rPr>
    </w:lvl>
    <w:lvl w:ilvl="7" w:tplc="3F3EBF54">
      <w:start w:val="1"/>
      <w:numFmt w:val="bullet"/>
      <w:lvlText w:val=""/>
      <w:lvlJc w:val="left"/>
      <w:pPr>
        <w:ind w:left="3360" w:hanging="420"/>
      </w:pPr>
      <w:rPr>
        <w:rFonts w:ascii="Wingdings" w:hAnsi="Wingdings"/>
      </w:rPr>
    </w:lvl>
    <w:lvl w:ilvl="8" w:tplc="80187A80">
      <w:start w:val="1"/>
      <w:numFmt w:val="bullet"/>
      <w:lvlText w:val=""/>
      <w:lvlJc w:val="left"/>
      <w:pPr>
        <w:ind w:left="3780" w:hanging="420"/>
      </w:pPr>
      <w:rPr>
        <w:rFonts w:ascii="Wingdings" w:hAnsi="Wingdings"/>
      </w:rPr>
    </w:lvl>
  </w:abstractNum>
  <w:abstractNum w:abstractNumId="15" w15:restartNumberingAfterBreak="0">
    <w:nsid w:val="72F86605"/>
    <w:multiLevelType w:val="hybridMultilevel"/>
    <w:tmpl w:val="22043EA6"/>
    <w:lvl w:ilvl="0" w:tplc="C7660A16">
      <w:start w:val="1"/>
      <w:numFmt w:val="bullet"/>
      <w:lvlText w:val=""/>
      <w:lvlJc w:val="left"/>
      <w:pPr>
        <w:ind w:left="420" w:hanging="420"/>
      </w:pPr>
      <w:rPr>
        <w:rFonts w:ascii="Wingdings" w:hAnsi="Wingdings"/>
      </w:rPr>
    </w:lvl>
    <w:lvl w:ilvl="1" w:tplc="4C2CB812">
      <w:start w:val="1"/>
      <w:numFmt w:val="bullet"/>
      <w:lvlText w:val=""/>
      <w:lvlJc w:val="left"/>
      <w:pPr>
        <w:ind w:left="840" w:hanging="420"/>
      </w:pPr>
      <w:rPr>
        <w:rFonts w:ascii="Wingdings" w:hAnsi="Wingdings"/>
      </w:rPr>
    </w:lvl>
    <w:lvl w:ilvl="2" w:tplc="FA5E8248">
      <w:start w:val="1"/>
      <w:numFmt w:val="bullet"/>
      <w:lvlText w:val=""/>
      <w:lvlJc w:val="left"/>
      <w:pPr>
        <w:ind w:left="1260" w:hanging="420"/>
      </w:pPr>
      <w:rPr>
        <w:rFonts w:ascii="Wingdings" w:hAnsi="Wingdings"/>
      </w:rPr>
    </w:lvl>
    <w:lvl w:ilvl="3" w:tplc="85AEDF2C">
      <w:start w:val="1"/>
      <w:numFmt w:val="bullet"/>
      <w:lvlText w:val=""/>
      <w:lvlJc w:val="left"/>
      <w:pPr>
        <w:ind w:left="1680" w:hanging="420"/>
      </w:pPr>
      <w:rPr>
        <w:rFonts w:ascii="Wingdings" w:hAnsi="Wingdings"/>
      </w:rPr>
    </w:lvl>
    <w:lvl w:ilvl="4" w:tplc="5B8EC266">
      <w:start w:val="1"/>
      <w:numFmt w:val="bullet"/>
      <w:lvlText w:val=""/>
      <w:lvlJc w:val="left"/>
      <w:pPr>
        <w:ind w:left="2100" w:hanging="420"/>
      </w:pPr>
      <w:rPr>
        <w:rFonts w:ascii="Wingdings" w:hAnsi="Wingdings"/>
      </w:rPr>
    </w:lvl>
    <w:lvl w:ilvl="5" w:tplc="4E9AFDDA">
      <w:start w:val="1"/>
      <w:numFmt w:val="bullet"/>
      <w:lvlText w:val=""/>
      <w:lvlJc w:val="left"/>
      <w:pPr>
        <w:ind w:left="2520" w:hanging="420"/>
      </w:pPr>
      <w:rPr>
        <w:rFonts w:ascii="Wingdings" w:hAnsi="Wingdings"/>
      </w:rPr>
    </w:lvl>
    <w:lvl w:ilvl="6" w:tplc="4A2AC03A">
      <w:start w:val="1"/>
      <w:numFmt w:val="bullet"/>
      <w:lvlText w:val=""/>
      <w:lvlJc w:val="left"/>
      <w:pPr>
        <w:ind w:left="2940" w:hanging="420"/>
      </w:pPr>
      <w:rPr>
        <w:rFonts w:ascii="Wingdings" w:hAnsi="Wingdings"/>
      </w:rPr>
    </w:lvl>
    <w:lvl w:ilvl="7" w:tplc="09AC673A">
      <w:start w:val="1"/>
      <w:numFmt w:val="bullet"/>
      <w:lvlText w:val=""/>
      <w:lvlJc w:val="left"/>
      <w:pPr>
        <w:ind w:left="3360" w:hanging="420"/>
      </w:pPr>
      <w:rPr>
        <w:rFonts w:ascii="Wingdings" w:hAnsi="Wingdings"/>
      </w:rPr>
    </w:lvl>
    <w:lvl w:ilvl="8" w:tplc="A21EC626">
      <w:start w:val="1"/>
      <w:numFmt w:val="bullet"/>
      <w:lvlText w:val=""/>
      <w:lvlJc w:val="left"/>
      <w:pPr>
        <w:ind w:left="3780" w:hanging="420"/>
      </w:pPr>
      <w:rPr>
        <w:rFonts w:ascii="Wingdings" w:hAnsi="Wingdings"/>
      </w:rPr>
    </w:lvl>
  </w:abstractNum>
  <w:abstractNum w:abstractNumId="16" w15:restartNumberingAfterBreak="0">
    <w:nsid w:val="7ED74A71"/>
    <w:multiLevelType w:val="hybridMultilevel"/>
    <w:tmpl w:val="0978B996"/>
    <w:lvl w:ilvl="0" w:tplc="1DB88BBC">
      <w:start w:val="1"/>
      <w:numFmt w:val="bullet"/>
      <w:lvlText w:val=""/>
      <w:lvlJc w:val="left"/>
      <w:pPr>
        <w:ind w:left="420" w:hanging="420"/>
      </w:pPr>
      <w:rPr>
        <w:rFonts w:ascii="Wingdings" w:hAnsi="Wingdings"/>
      </w:rPr>
    </w:lvl>
    <w:lvl w:ilvl="1" w:tplc="4240E3DE">
      <w:start w:val="1"/>
      <w:numFmt w:val="bullet"/>
      <w:lvlText w:val=""/>
      <w:lvlJc w:val="left"/>
      <w:pPr>
        <w:ind w:left="840" w:hanging="420"/>
      </w:pPr>
      <w:rPr>
        <w:rFonts w:ascii="Wingdings" w:hAnsi="Wingdings"/>
      </w:rPr>
    </w:lvl>
    <w:lvl w:ilvl="2" w:tplc="42DEB098">
      <w:start w:val="1"/>
      <w:numFmt w:val="bullet"/>
      <w:lvlText w:val=""/>
      <w:lvlJc w:val="left"/>
      <w:pPr>
        <w:ind w:left="1260" w:hanging="420"/>
      </w:pPr>
      <w:rPr>
        <w:rFonts w:ascii="Wingdings" w:hAnsi="Wingdings"/>
      </w:rPr>
    </w:lvl>
    <w:lvl w:ilvl="3" w:tplc="4DCAB348">
      <w:start w:val="1"/>
      <w:numFmt w:val="bullet"/>
      <w:lvlText w:val=""/>
      <w:lvlJc w:val="left"/>
      <w:pPr>
        <w:ind w:left="1680" w:hanging="420"/>
      </w:pPr>
      <w:rPr>
        <w:rFonts w:ascii="Wingdings" w:hAnsi="Wingdings"/>
      </w:rPr>
    </w:lvl>
    <w:lvl w:ilvl="4" w:tplc="3FA4FCC6">
      <w:start w:val="1"/>
      <w:numFmt w:val="bullet"/>
      <w:lvlText w:val=""/>
      <w:lvlJc w:val="left"/>
      <w:pPr>
        <w:ind w:left="2100" w:hanging="420"/>
      </w:pPr>
      <w:rPr>
        <w:rFonts w:ascii="Wingdings" w:hAnsi="Wingdings"/>
      </w:rPr>
    </w:lvl>
    <w:lvl w:ilvl="5" w:tplc="C8620E4E">
      <w:start w:val="1"/>
      <w:numFmt w:val="bullet"/>
      <w:lvlText w:val=""/>
      <w:lvlJc w:val="left"/>
      <w:pPr>
        <w:ind w:left="2520" w:hanging="420"/>
      </w:pPr>
      <w:rPr>
        <w:rFonts w:ascii="Wingdings" w:hAnsi="Wingdings"/>
      </w:rPr>
    </w:lvl>
    <w:lvl w:ilvl="6" w:tplc="0C86B1AC">
      <w:start w:val="1"/>
      <w:numFmt w:val="bullet"/>
      <w:lvlText w:val=""/>
      <w:lvlJc w:val="left"/>
      <w:pPr>
        <w:ind w:left="2940" w:hanging="420"/>
      </w:pPr>
      <w:rPr>
        <w:rFonts w:ascii="Wingdings" w:hAnsi="Wingdings"/>
      </w:rPr>
    </w:lvl>
    <w:lvl w:ilvl="7" w:tplc="C994B172">
      <w:start w:val="1"/>
      <w:numFmt w:val="bullet"/>
      <w:lvlText w:val=""/>
      <w:lvlJc w:val="left"/>
      <w:pPr>
        <w:ind w:left="3360" w:hanging="420"/>
      </w:pPr>
      <w:rPr>
        <w:rFonts w:ascii="Wingdings" w:hAnsi="Wingdings"/>
      </w:rPr>
    </w:lvl>
    <w:lvl w:ilvl="8" w:tplc="DB8C3B5A">
      <w:start w:val="1"/>
      <w:numFmt w:val="bullet"/>
      <w:lvlText w:val=""/>
      <w:lvlJc w:val="left"/>
      <w:pPr>
        <w:ind w:left="3780" w:hanging="420"/>
      </w:pPr>
      <w:rPr>
        <w:rFonts w:ascii="Wingdings" w:hAnsi="Wingdings"/>
      </w:rPr>
    </w:lvl>
  </w:abstractNum>
  <w:num w:numId="1">
    <w:abstractNumId w:val="1"/>
  </w:num>
  <w:num w:numId="2">
    <w:abstractNumId w:val="12"/>
  </w:num>
  <w:num w:numId="3">
    <w:abstractNumId w:val="13"/>
  </w:num>
  <w:num w:numId="4">
    <w:abstractNumId w:val="2"/>
  </w:num>
  <w:num w:numId="5">
    <w:abstractNumId w:val="14"/>
  </w:num>
  <w:num w:numId="6">
    <w:abstractNumId w:val="0"/>
  </w:num>
  <w:num w:numId="7">
    <w:abstractNumId w:val="11"/>
  </w:num>
  <w:num w:numId="8">
    <w:abstractNumId w:val="7"/>
  </w:num>
  <w:num w:numId="9">
    <w:abstractNumId w:val="16"/>
  </w:num>
  <w:num w:numId="10">
    <w:abstractNumId w:val="4"/>
  </w:num>
  <w:num w:numId="11">
    <w:abstractNumId w:val="10"/>
  </w:num>
  <w:num w:numId="12">
    <w:abstractNumId w:val="15"/>
  </w:num>
  <w:num w:numId="13">
    <w:abstractNumId w:val="5"/>
  </w:num>
  <w:num w:numId="14">
    <w:abstractNumId w:val="6"/>
  </w:num>
  <w:num w:numId="15">
    <w:abstractNumId w:val="3"/>
  </w:num>
  <w:num w:numId="16">
    <w:abstractNumId w:val="8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characterSpacingControl w:val="doNotCompress"/>
  <w:compat>
    <w:useFELayout/>
    <w:compatSetting w:name="compatibilityMode" w:uri="http://schemas.microsoft.com/office/word" w:val="12"/>
  </w:compat>
  <w:rsids>
    <w:rsidRoot w:val="005A180F"/>
    <w:rsid w:val="005A180F"/>
    <w:rsid w:val="00C55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53D1C0"/>
  <w15:docId w15:val="{275ABE44-951D-4836-956D-4F1CD3D53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Theme="minorEastAsia" w:hAnsi="Arial Unicode MS" w:cs="Arial Unicode MS"/>
        <w:sz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石墨文档正文"/>
    <w:qFormat/>
    <w:rPr>
      <w:szCs w:val="22"/>
    </w:rPr>
  </w:style>
  <w:style w:type="paragraph" w:customStyle="1" w:styleId="a4">
    <w:name w:val="石墨文档标题"/>
    <w:next w:val="a3"/>
    <w:uiPriority w:val="9"/>
    <w:unhideWhenUsed/>
    <w:qFormat/>
    <w:pPr>
      <w:spacing w:before="260" w:after="260"/>
      <w:outlineLvl w:val="0"/>
    </w:pPr>
    <w:rPr>
      <w:b/>
      <w:bCs/>
      <w:sz w:val="40"/>
      <w:szCs w:val="40"/>
    </w:rPr>
  </w:style>
  <w:style w:type="paragraph" w:customStyle="1" w:styleId="a5">
    <w:name w:val="石墨文档副标题"/>
    <w:qFormat/>
    <w:pPr>
      <w:spacing w:before="260" w:after="260"/>
    </w:pPr>
    <w:rPr>
      <w:color w:val="888888"/>
      <w:sz w:val="36"/>
      <w:szCs w:val="36"/>
    </w:rPr>
  </w:style>
  <w:style w:type="paragraph" w:customStyle="1" w:styleId="1">
    <w:name w:val="石墨文档标题 1"/>
    <w:next w:val="a3"/>
    <w:uiPriority w:val="9"/>
    <w:unhideWhenUsed/>
    <w:qFormat/>
    <w:pPr>
      <w:spacing w:before="260" w:after="260"/>
      <w:outlineLvl w:val="0"/>
    </w:pPr>
    <w:rPr>
      <w:b/>
      <w:bCs/>
      <w:sz w:val="32"/>
      <w:szCs w:val="32"/>
    </w:rPr>
  </w:style>
  <w:style w:type="paragraph" w:customStyle="1" w:styleId="2">
    <w:name w:val="石墨文档标题 2"/>
    <w:next w:val="a3"/>
    <w:uiPriority w:val="9"/>
    <w:unhideWhenUsed/>
    <w:qFormat/>
    <w:pPr>
      <w:spacing w:before="260" w:after="260"/>
      <w:outlineLvl w:val="1"/>
    </w:pPr>
    <w:rPr>
      <w:b/>
      <w:bCs/>
      <w:sz w:val="28"/>
      <w:szCs w:val="28"/>
    </w:rPr>
  </w:style>
  <w:style w:type="paragraph" w:customStyle="1" w:styleId="3">
    <w:name w:val="石墨文档标题 3"/>
    <w:next w:val="a3"/>
    <w:uiPriority w:val="9"/>
    <w:unhideWhenUsed/>
    <w:qFormat/>
    <w:pPr>
      <w:spacing w:before="260" w:after="260"/>
      <w:outlineLvl w:val="2"/>
    </w:pPr>
    <w:rPr>
      <w:b/>
      <w:bCs/>
      <w:sz w:val="26"/>
      <w:szCs w:val="26"/>
    </w:rPr>
  </w:style>
  <w:style w:type="paragraph" w:customStyle="1" w:styleId="4">
    <w:name w:val="石墨文档标题 4"/>
    <w:next w:val="a3"/>
    <w:uiPriority w:val="9"/>
    <w:unhideWhenUsed/>
    <w:qFormat/>
    <w:pPr>
      <w:spacing w:before="260" w:after="260"/>
      <w:outlineLvl w:val="3"/>
    </w:pPr>
    <w:rPr>
      <w:b/>
      <w:bCs/>
      <w:sz w:val="24"/>
      <w:szCs w:val="24"/>
    </w:rPr>
  </w:style>
  <w:style w:type="paragraph" w:customStyle="1" w:styleId="a6">
    <w:name w:val="石墨文档引用"/>
    <w:qFormat/>
    <w:pPr>
      <w:pBdr>
        <w:left w:val="single" w:sz="30" w:space="10" w:color="F0F0F0"/>
      </w:pBdr>
    </w:pPr>
    <w:rPr>
      <w:color w:val="ADADA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nan.jiang@bocimed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507</Words>
  <Characters>2891</Characters>
  <Application>Microsoft Office Word</Application>
  <DocSecurity>0</DocSecurity>
  <Lines>24</Lines>
  <Paragraphs>6</Paragraphs>
  <ScaleCrop>false</ScaleCrop>
  <Company>jobs</Company>
  <LinksUpToDate>false</LinksUpToDate>
  <CharactersWithSpaces>3392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 </dc:creator>
  <cp:lastModifiedBy>ma.jv/马菊_沪_校园招聘</cp:lastModifiedBy>
  <cp:revision>2</cp:revision>
  <dcterms:created xsi:type="dcterms:W3CDTF">2022-09-09T05:15:00Z</dcterms:created>
  <dcterms:modified xsi:type="dcterms:W3CDTF">2022-09-21T12:09:00Z</dcterms:modified>
</cp:coreProperties>
</file>