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jc w:val="center"/>
        <w:rPr>
          <w:rFonts w:ascii="黑体" w:hAnsi="黑体" w:eastAsia="黑体"/>
          <w:sz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浙江工业大学之江学院</w:t>
      </w:r>
      <w:r>
        <w:rPr>
          <w:rFonts w:hint="eastAsia" w:ascii="黑体" w:hAnsi="黑体" w:eastAsia="黑体"/>
          <w:sz w:val="28"/>
        </w:rPr>
        <w:t>用人单</w:t>
      </w:r>
      <w:bookmarkStart w:id="0" w:name="_GoBack"/>
      <w:bookmarkEnd w:id="0"/>
      <w:r>
        <w:rPr>
          <w:rFonts w:hint="eastAsia" w:ascii="黑体" w:hAnsi="黑体" w:eastAsia="黑体"/>
          <w:sz w:val="28"/>
        </w:rPr>
        <w:t>位招聘信息登记表</w:t>
      </w:r>
    </w:p>
    <w:tbl>
      <w:tblPr>
        <w:tblStyle w:val="6"/>
        <w:tblpPr w:leftFromText="180" w:rightFromText="180" w:vertAnchor="page" w:horzAnchor="margin" w:tblpXSpec="center" w:tblpY="2176"/>
        <w:tblW w:w="10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1"/>
        <w:gridCol w:w="443"/>
        <w:gridCol w:w="2178"/>
        <w:gridCol w:w="245"/>
        <w:gridCol w:w="1254"/>
        <w:gridCol w:w="834"/>
        <w:gridCol w:w="799"/>
        <w:gridCol w:w="808"/>
        <w:gridCol w:w="172"/>
        <w:gridCol w:w="270"/>
        <w:gridCol w:w="1398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浙江工业大学之江学院</w:t>
            </w:r>
          </w:p>
        </w:tc>
        <w:tc>
          <w:tcPr>
            <w:tcW w:w="1254" w:type="dxa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 系 人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/>
              </w:rPr>
              <w:t>张老师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 务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人事干事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办公电话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t>0575-81112680</w:t>
            </w:r>
          </w:p>
        </w:tc>
        <w:tc>
          <w:tcPr>
            <w:tcW w:w="1254" w:type="dxa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手    机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---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电子邮箱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"mailto:rs@zzjc.edu.cn"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rs@zzjc.edu.cn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单位所在省市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/>
              </w:rPr>
              <w:t>浙江省绍兴市</w:t>
            </w:r>
          </w:p>
        </w:tc>
        <w:tc>
          <w:tcPr>
            <w:tcW w:w="1254" w:type="dxa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单位行业</w:t>
            </w:r>
          </w:p>
        </w:tc>
        <w:sdt>
          <w:sdtPr>
            <w:rPr>
              <w:rFonts w:hint="eastAsia" w:ascii="黑体" w:eastAsia="黑体"/>
            </w:rPr>
            <w:alias w:val="请在下拉列表中选择一项"/>
            <w:tag w:val="请在下拉列表中选择一项"/>
            <w:id w:val="85666340"/>
            <w:lock w:val="sdtLocked"/>
            <w:placeholder>
              <w:docPart w:val="DefaultPlaceholder_-1854013439"/>
            </w:placeholder>
            <w:dropDownList>
              <w:listItem w:displayText="能源化工" w:value="能源化工"/>
              <w:listItem w:displayText="工程制造业" w:value="工程制造业"/>
              <w:listItem w:displayText="信息技术" w:value="信息技术"/>
              <w:listItem w:displayText="高等教育及科研院所" w:value="高等教育及科研院所"/>
              <w:listItem w:displayText="文化金融商贸" w:value="文化金融商贸"/>
              <w:listItem w:displayText="机关及事业单位" w:value="机关及事业单位"/>
              <w:listItem w:displayText="生物医药及食品类" w:value="生物医药及食品类"/>
              <w:listItem w:displayText="其他" w:value="其他"/>
            </w:dropDownList>
          </w:sdtPr>
          <w:sdtEndPr>
            <w:rPr>
              <w:rFonts w:hint="eastAsia" w:ascii="黑体" w:eastAsia="黑体"/>
            </w:rPr>
          </w:sdtEndPr>
          <w:sdtContent>
            <w:tc>
              <w:tcPr>
                <w:tcW w:w="1633" w:type="dxa"/>
                <w:gridSpan w:val="2"/>
                <w:vAlign w:val="center"/>
              </w:tcPr>
              <w:p>
                <w:pPr>
                  <w:spacing w:after="0"/>
                  <w:jc w:val="center"/>
                  <w:rPr>
                    <w:rFonts w:ascii="黑体" w:eastAsia="黑体"/>
                  </w:rPr>
                </w:pPr>
                <w:r>
                  <w:rPr>
                    <w:rFonts w:hint="eastAsia" w:ascii="黑体" w:hAnsi="Tahoma" w:eastAsia="黑体" w:cs="Times New Roman"/>
                    <w:sz w:val="22"/>
                    <w:szCs w:val="22"/>
                    <w:lang w:val="en-US" w:eastAsia="zh-CN" w:bidi="ar-SA"/>
                  </w:rPr>
                  <w:t>高等教育及科研院所</w:t>
                </w:r>
              </w:p>
            </w:tc>
          </w:sdtContent>
        </w:sdt>
        <w:tc>
          <w:tcPr>
            <w:tcW w:w="125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单位性质</w:t>
            </w:r>
          </w:p>
        </w:tc>
        <w:sdt>
          <w:sdtPr>
            <w:rPr>
              <w:rFonts w:ascii="黑体" w:eastAsia="黑体"/>
            </w:rPr>
            <w:alias w:val="请在下拉列表中选择一项"/>
            <w:tag w:val="请在下拉列表中选择一项"/>
            <w:id w:val="309761835"/>
            <w:placeholder>
              <w:docPart w:val="DefaultPlaceholder_-1854013439"/>
            </w:placeholder>
            <w:dropDownList>
              <w:listItem w:displayText="国有企业" w:value="国有企业"/>
              <w:listItem w:displayText="民营企业/个体" w:value="民营企业/个体"/>
              <w:listItem w:displayText="中外合资/外资" w:value="中外合资/外资"/>
              <w:listItem w:displayText="机关及事业单位" w:value="机关及事业单位"/>
              <w:listItem w:displayText="其他" w:value="其他"/>
            </w:dropDownList>
          </w:sdtPr>
          <w:sdtEndPr>
            <w:rPr>
              <w:rFonts w:ascii="黑体" w:eastAsia="黑体"/>
            </w:rPr>
          </w:sdtEndPr>
          <w:sdtContent>
            <w:tc>
              <w:tcPr>
                <w:tcW w:w="2489" w:type="dxa"/>
                <w:gridSpan w:val="2"/>
                <w:vAlign w:val="center"/>
              </w:tcPr>
              <w:p>
                <w:pPr>
                  <w:spacing w:after="0"/>
                  <w:jc w:val="center"/>
                  <w:rPr>
                    <w:rFonts w:ascii="黑体" w:eastAsia="黑体"/>
                  </w:rPr>
                </w:pPr>
                <w:r>
                  <w:rPr>
                    <w:rFonts w:ascii="黑体" w:hAnsi="Tahoma" w:eastAsia="黑体" w:cs="Times New Roman"/>
                    <w:sz w:val="22"/>
                    <w:szCs w:val="22"/>
                    <w:lang w:val="en-US" w:eastAsia="zh-CN" w:bidi="ar-SA"/>
                  </w:rPr>
                  <w:t>其他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邮政编码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312000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简历投递邮箱</w:t>
            </w:r>
          </w:p>
        </w:tc>
        <w:tc>
          <w:tcPr>
            <w:tcW w:w="3739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"mailto:rs@zzjc.edu.cn"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rs@zzjc.edu.cn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通讯地址</w:t>
            </w:r>
          </w:p>
        </w:tc>
        <w:tc>
          <w:tcPr>
            <w:tcW w:w="949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t>浙江省绍兴市柯桥区越州大道958号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工作地点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t>浙江省绍兴市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全国范围内拟招聘岗位数量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29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在我校拟招聘岗位数量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4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本次招聘</w:t>
            </w:r>
          </w:p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活动节点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2022年12月31日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全国范围内拟招聘人数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29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在我校拟</w:t>
            </w:r>
          </w:p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招聘人数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招聘方式</w:t>
            </w:r>
          </w:p>
        </w:tc>
        <w:tc>
          <w:tcPr>
            <w:tcW w:w="9492" w:type="dxa"/>
            <w:gridSpan w:val="11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F0A3"/>
            </w:r>
            <w:r>
              <w:rPr>
                <w:rFonts w:hint="eastAsia" w:ascii="黑体" w:eastAsia="黑体"/>
              </w:rPr>
              <w:t>就业信息网发布招聘信息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4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单位介绍</w:t>
            </w:r>
          </w:p>
        </w:tc>
        <w:tc>
          <w:tcPr>
            <w:tcW w:w="9492" w:type="dxa"/>
            <w:gridSpan w:val="11"/>
            <w:vAlign w:val="center"/>
          </w:tcPr>
          <w:p>
            <w:pPr>
              <w:ind w:firstLine="440" w:firstLineChars="200"/>
              <w:rPr>
                <w:rFonts w:ascii="黑体" w:eastAsia="黑体"/>
              </w:rPr>
            </w:pPr>
            <w:r>
              <w:rPr>
                <w:rFonts w:hint="eastAsia"/>
              </w:rPr>
              <w:t>浙江工业大学之江学院是1999年经浙江省人民政府批准、经教育部确认、浙江工业大学举办的全日制本科独立学院，2012年起由浙江工业大学与绍兴市柯桥区合作举办。2013年9月起学院新生在绍兴校园就学。2015年，被列为浙江省首批十所应用型建设试点示范学校之一，2017年，成为浙江省硕士学位授予单位建设单位。2019年，成为浙江省首批十所产教融合示范基地之一、首批教育部1+X证书试点院校。现有11个二级学院1个教学部，专业设置紧密结合浙江省经济建设和社会发展需要，现有40个本科专业，涉及工学、理学、文学、法学、管理学、经济学、艺术学等七大学科门类。全日制在校本科学生9900人左右。学院在依托浙江工业大学师资优势的基础上，着力引进海内外高层次人才，现有专任教师400余人，具有博士学位或高级技术职务的教师占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岗位</w:t>
            </w:r>
          </w:p>
        </w:tc>
        <w:tc>
          <w:tcPr>
            <w:tcW w:w="451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学历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人数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工作地点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微软雅黑"/>
                <w:b/>
                <w:sz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shd w:val="clear" w:fill="FFFFFF"/>
              </w:rPr>
              <w:t>教学</w:t>
            </w: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shd w:val="clear" w:fill="FFFFFF"/>
                <w:lang w:val="en-US" w:eastAsia="zh-CN"/>
              </w:rPr>
              <w:t>教研</w:t>
            </w:r>
          </w:p>
        </w:tc>
        <w:tc>
          <w:tcPr>
            <w:tcW w:w="451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微软雅黑"/>
                <w:b/>
                <w:sz w:val="24"/>
                <w:lang w:eastAsia="zh-CN"/>
              </w:rPr>
            </w:pPr>
            <w:r>
              <w:rPr>
                <w:rFonts w:hint="eastAsia"/>
              </w:rPr>
              <w:t>商学院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信息工程学院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人文学院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机械工程学院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外国语学院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建筑学院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设计学院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理学院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旅游学院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体军部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28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/>
              </w:rPr>
              <w:t>浙江省绍兴市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微软雅黑"/>
                <w:b/>
                <w:sz w:val="24"/>
                <w:lang w:val="en-US" w:eastAsia="zh-CN"/>
              </w:rPr>
            </w:pPr>
            <w:r>
              <w:rPr>
                <w:rFonts w:hint="eastAsia"/>
              </w:rPr>
              <w:t>专业技术岗</w:t>
            </w:r>
          </w:p>
        </w:tc>
        <w:tc>
          <w:tcPr>
            <w:tcW w:w="4511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/>
              </w:rPr>
              <w:t>教务部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/>
              </w:rPr>
            </w:pPr>
            <w:r>
              <w:rPr>
                <w:rFonts w:hint="eastAsia"/>
              </w:rPr>
              <w:t>浙江省绍兴市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973" w:type="dxa"/>
            <w:gridSpan w:val="1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（以下信息为召开宣讲会单位填写）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40" w:type="dxa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宣 讲 人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 务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联系方式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40" w:type="dxa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出席领导及职务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与会人数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最高领导职务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黑体" w:eastAsia="黑体"/>
              </w:rPr>
            </w:pPr>
          </w:p>
        </w:tc>
      </w:tr>
    </w:tbl>
    <w:p>
      <w:pPr>
        <w:spacing w:after="0" w:line="440" w:lineRule="exact"/>
        <w:jc w:val="center"/>
        <w:rPr>
          <w:rFonts w:ascii="华文中宋" w:hAnsi="华文中宋" w:eastAsia="华文中宋"/>
          <w:color w:val="FF0000"/>
          <w:sz w:val="28"/>
        </w:rPr>
      </w:pPr>
      <w:r>
        <w:rPr>
          <w:rFonts w:hint="eastAsia" w:ascii="华文中宋" w:hAnsi="华文中宋" w:eastAsia="华文中宋"/>
          <w:color w:val="FF0000"/>
          <w:sz w:val="28"/>
        </w:rPr>
        <w:t xml:space="preserve"> (</w:t>
      </w:r>
      <w:r>
        <w:rPr>
          <w:rFonts w:hint="eastAsia" w:ascii="华文中宋" w:hAnsi="华文中宋" w:eastAsia="华文中宋"/>
          <w:color w:val="FF0000"/>
          <w:sz w:val="24"/>
        </w:rPr>
        <w:t>以下内容务必全部填写，谢谢合作！)</w:t>
      </w:r>
    </w:p>
    <w:sectPr>
      <w:pgSz w:w="11906" w:h="16838"/>
      <w:pgMar w:top="1021" w:right="1797" w:bottom="568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5YmM2ZmJiMmQ2NThhZGE1YjRiNzIxOWFlYjEwYmEifQ=="/>
  </w:docVars>
  <w:rsids>
    <w:rsidRoot w:val="00DB1DBE"/>
    <w:rsid w:val="001C639A"/>
    <w:rsid w:val="00253A85"/>
    <w:rsid w:val="00323B43"/>
    <w:rsid w:val="003D37D8"/>
    <w:rsid w:val="00416B58"/>
    <w:rsid w:val="004358AB"/>
    <w:rsid w:val="004D2C94"/>
    <w:rsid w:val="004D3CF1"/>
    <w:rsid w:val="004E358C"/>
    <w:rsid w:val="00630764"/>
    <w:rsid w:val="00644296"/>
    <w:rsid w:val="006F4F4D"/>
    <w:rsid w:val="007168B3"/>
    <w:rsid w:val="007A7560"/>
    <w:rsid w:val="007C0747"/>
    <w:rsid w:val="007E3A40"/>
    <w:rsid w:val="008B7726"/>
    <w:rsid w:val="0091697D"/>
    <w:rsid w:val="009D3464"/>
    <w:rsid w:val="009D703F"/>
    <w:rsid w:val="00B657A3"/>
    <w:rsid w:val="00BA590F"/>
    <w:rsid w:val="00C357B5"/>
    <w:rsid w:val="00C71BE7"/>
    <w:rsid w:val="00D979E5"/>
    <w:rsid w:val="00DB1DBE"/>
    <w:rsid w:val="00EE2D55"/>
    <w:rsid w:val="00EF2F33"/>
    <w:rsid w:val="00F41A86"/>
    <w:rsid w:val="00FB3DDF"/>
    <w:rsid w:val="0CA23740"/>
    <w:rsid w:val="0F8B1017"/>
    <w:rsid w:val="10921196"/>
    <w:rsid w:val="120F20BF"/>
    <w:rsid w:val="18916D7B"/>
    <w:rsid w:val="1947132A"/>
    <w:rsid w:val="21090E29"/>
    <w:rsid w:val="2146474D"/>
    <w:rsid w:val="23344939"/>
    <w:rsid w:val="24A92ACC"/>
    <w:rsid w:val="26FB5808"/>
    <w:rsid w:val="285B4E5F"/>
    <w:rsid w:val="2FFA40AC"/>
    <w:rsid w:val="37B405BD"/>
    <w:rsid w:val="3F430ABB"/>
    <w:rsid w:val="3FB609F8"/>
    <w:rsid w:val="3FF401B1"/>
    <w:rsid w:val="42975595"/>
    <w:rsid w:val="456B414D"/>
    <w:rsid w:val="4FB97F95"/>
    <w:rsid w:val="508D4A05"/>
    <w:rsid w:val="51631AA6"/>
    <w:rsid w:val="550D7342"/>
    <w:rsid w:val="58AF0B7E"/>
    <w:rsid w:val="59D850F8"/>
    <w:rsid w:val="604F0446"/>
    <w:rsid w:val="6EA477B8"/>
    <w:rsid w:val="6EB85BAD"/>
    <w:rsid w:val="7010799F"/>
    <w:rsid w:val="704F0E4F"/>
    <w:rsid w:val="7131095B"/>
    <w:rsid w:val="7E6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41C60A-3C7A-45AE-BCA8-9DD79EEFD25E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8C"/>
    <w:rsid w:val="003A3F8C"/>
    <w:rsid w:val="00824E2D"/>
    <w:rsid w:val="00E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372F-664B-44E5-8DC3-14BFB2603D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2020-12-25T09:06:00Z</dcterms:created>
  <dc:creator>雨林木风</dc:creator>
  <cp:lastModifiedBy>A硕博招聘专员</cp:lastModifiedBy>
  <cp:lastPrinted>2014-09-23T07:07:00Z</cp:lastPrinted>
  <dcterms:modified xsi:type="dcterms:W3CDTF">2022-09-21T03:56:28Z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5452F4D5C53E49B0B99C3301E4787FB0</vt:lpwstr>
  </property>
</Properties>
</file>