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05022" w14:textId="6553006E" w:rsidR="00E61D3E" w:rsidRPr="00203957" w:rsidRDefault="00096F35" w:rsidP="00AB2F8C">
      <w:pPr>
        <w:widowControl/>
        <w:ind w:left="3675" w:hangingChars="1750" w:hanging="3675"/>
        <w:jc w:val="center"/>
        <w:rPr>
          <w:rFonts w:ascii="微软雅黑" w:eastAsia="微软雅黑" w:hAnsi="微软雅黑" w:cs="宋体"/>
          <w:b/>
          <w:kern w:val="0"/>
          <w:szCs w:val="21"/>
        </w:rPr>
      </w:pPr>
      <w:r w:rsidRPr="00203957">
        <w:rPr>
          <w:rFonts w:ascii="微软雅黑" w:eastAsia="微软雅黑" w:hAnsi="微软雅黑" w:cs="宋体" w:hint="eastAsia"/>
          <w:b/>
          <w:kern w:val="0"/>
          <w:szCs w:val="21"/>
        </w:rPr>
        <w:t>路威酩轩香水化妆品</w:t>
      </w:r>
      <w:r w:rsidR="00CC3E81" w:rsidRPr="00203957">
        <w:rPr>
          <w:rFonts w:ascii="微软雅黑" w:eastAsia="微软雅黑" w:hAnsi="微软雅黑" w:cs="宋体" w:hint="eastAsia"/>
          <w:b/>
          <w:kern w:val="0"/>
          <w:szCs w:val="21"/>
        </w:rPr>
        <w:t>20</w:t>
      </w:r>
      <w:r w:rsidR="005B392A" w:rsidRPr="00203957">
        <w:rPr>
          <w:rFonts w:ascii="微软雅黑" w:eastAsia="微软雅黑" w:hAnsi="微软雅黑" w:cs="宋体" w:hint="eastAsia"/>
          <w:b/>
          <w:kern w:val="0"/>
          <w:szCs w:val="21"/>
        </w:rPr>
        <w:t>2</w:t>
      </w:r>
      <w:r w:rsidR="006668BF">
        <w:rPr>
          <w:rFonts w:ascii="微软雅黑" w:eastAsia="微软雅黑" w:hAnsi="微软雅黑" w:cs="宋体" w:hint="eastAsia"/>
          <w:b/>
          <w:kern w:val="0"/>
          <w:szCs w:val="21"/>
        </w:rPr>
        <w:t>3</w:t>
      </w:r>
      <w:r w:rsidR="00CC3E81" w:rsidRPr="00203957">
        <w:rPr>
          <w:rFonts w:ascii="微软雅黑" w:eastAsia="微软雅黑" w:hAnsi="微软雅黑" w:cs="宋体" w:hint="eastAsia"/>
          <w:b/>
          <w:kern w:val="0"/>
          <w:szCs w:val="21"/>
        </w:rPr>
        <w:t>校园招聘</w:t>
      </w:r>
    </w:p>
    <w:p w14:paraId="65205023" w14:textId="5DAC365C" w:rsidR="00CC3E81" w:rsidRPr="00D26DC8" w:rsidRDefault="00D26DC8" w:rsidP="00D26DC8">
      <w:pPr>
        <w:widowControl/>
        <w:spacing w:line="400" w:lineRule="exact"/>
        <w:ind w:rightChars="50" w:right="105"/>
        <w:jc w:val="left"/>
        <w:rPr>
          <w:rFonts w:ascii="微软雅黑" w:eastAsia="微软雅黑" w:hAnsi="微软雅黑" w:cs="宋体"/>
          <w:b/>
          <w:kern w:val="0"/>
          <w:szCs w:val="21"/>
        </w:rPr>
      </w:pPr>
      <w:r>
        <w:rPr>
          <w:rFonts w:ascii="微软雅黑" w:eastAsia="微软雅黑" w:hAnsi="微软雅黑" w:cs="宋体" w:hint="eastAsia"/>
          <w:b/>
          <w:kern w:val="0"/>
          <w:szCs w:val="21"/>
        </w:rPr>
        <w:t>一、</w:t>
      </w:r>
      <w:r w:rsidR="00895DF8">
        <w:rPr>
          <w:rFonts w:ascii="微软雅黑" w:eastAsia="微软雅黑" w:hAnsi="微软雅黑" w:cs="宋体" w:hint="eastAsia"/>
          <w:b/>
          <w:kern w:val="0"/>
          <w:szCs w:val="21"/>
        </w:rPr>
        <w:t>公司</w:t>
      </w:r>
      <w:r w:rsidR="00CC3E81" w:rsidRPr="00D26DC8">
        <w:rPr>
          <w:rFonts w:ascii="微软雅黑" w:eastAsia="微软雅黑" w:hAnsi="微软雅黑" w:cs="宋体" w:hint="eastAsia"/>
          <w:b/>
          <w:kern w:val="0"/>
          <w:szCs w:val="21"/>
        </w:rPr>
        <w:t>简介</w:t>
      </w:r>
    </w:p>
    <w:p w14:paraId="6D280364" w14:textId="31FF3596" w:rsidR="00895DF8" w:rsidRDefault="00895DF8" w:rsidP="00895DF8">
      <w:pPr>
        <w:rPr>
          <w:rFonts w:ascii="微软雅黑" w:eastAsia="微软雅黑" w:hAnsi="微软雅黑"/>
        </w:rPr>
      </w:pPr>
      <w:r w:rsidRPr="007F0702">
        <w:rPr>
          <w:rFonts w:ascii="微软雅黑" w:eastAsia="微软雅黑" w:hAnsi="微软雅黑" w:hint="eastAsia"/>
        </w:rPr>
        <w:t>路威酩轩（</w:t>
      </w:r>
      <w:r w:rsidRPr="007F0702">
        <w:rPr>
          <w:rFonts w:ascii="微软雅黑" w:eastAsia="微软雅黑" w:hAnsi="微软雅黑"/>
        </w:rPr>
        <w:t>LVMH）集团在1987年由Moet Hennessy和Louis Vuitton两大集团合并成立。做为一个在全球高档消费品行业中居领先地位的集团，LVMH旗下产品包括时装、皮具、葡萄酒、烈酒、名表、珠宝、高级香水和化妆品。LVMH透过林林总总的产品把欧洲雅致的生活精粹一一带到全球的不同角落。LVMH是传统与现代艺术的完美融合，每件产品由激情所创造，力求尽善尽美，在全球各地受到万千宠爱。</w:t>
      </w:r>
    </w:p>
    <w:p w14:paraId="33170226" w14:textId="77777777" w:rsidR="00895DF8" w:rsidRDefault="00895DF8" w:rsidP="00895DF8">
      <w:pPr>
        <w:rPr>
          <w:rFonts w:ascii="微软雅黑" w:eastAsia="微软雅黑" w:hAnsi="微软雅黑"/>
        </w:rPr>
      </w:pPr>
    </w:p>
    <w:p w14:paraId="14BA3829" w14:textId="77777777" w:rsidR="00895DF8" w:rsidRPr="0055161C" w:rsidRDefault="00895DF8" w:rsidP="00895DF8">
      <w:pPr>
        <w:rPr>
          <w:rFonts w:ascii="微软雅黑" w:eastAsia="微软雅黑" w:hAnsi="微软雅黑"/>
        </w:rPr>
      </w:pPr>
      <w:r w:rsidRPr="0055161C">
        <w:rPr>
          <w:rFonts w:ascii="微软雅黑" w:eastAsia="微软雅黑" w:hAnsi="微软雅黑" w:hint="eastAsia"/>
        </w:rPr>
        <w:t>路威酩轩香水化妆品（</w:t>
      </w:r>
      <w:r w:rsidRPr="0055161C">
        <w:rPr>
          <w:rFonts w:ascii="微软雅黑" w:eastAsia="微软雅黑" w:hAnsi="微软雅黑"/>
        </w:rPr>
        <w:t>LVMH P&amp;C）是路威酩轩（LVMH）集团于2000年在中国投资成立，负责LVMH集团香水化妆品的部分品牌在中国的销售。随着越来越多的中国消费者追求更为精致和高品位的生活，为满足日益增长的市场需求，LVMH P&amp;C 旗下Dior、G</w:t>
      </w:r>
      <w:r>
        <w:rPr>
          <w:rFonts w:ascii="微软雅黑" w:eastAsia="微软雅黑" w:hAnsi="微软雅黑"/>
        </w:rPr>
        <w:t>u</w:t>
      </w:r>
      <w:r>
        <w:rPr>
          <w:rFonts w:ascii="微软雅黑" w:eastAsia="微软雅黑" w:hAnsi="微软雅黑" w:hint="eastAsia"/>
        </w:rPr>
        <w:t>erlain</w:t>
      </w:r>
      <w:r w:rsidRPr="0055161C">
        <w:rPr>
          <w:rFonts w:ascii="微软雅黑" w:eastAsia="微软雅黑" w:hAnsi="微软雅黑"/>
        </w:rPr>
        <w:t>、G</w:t>
      </w:r>
      <w:r>
        <w:rPr>
          <w:rFonts w:ascii="微软雅黑" w:eastAsia="微软雅黑" w:hAnsi="微软雅黑" w:hint="eastAsia"/>
        </w:rPr>
        <w:t>ivenchy</w:t>
      </w:r>
      <w:r w:rsidRPr="0055161C">
        <w:rPr>
          <w:rFonts w:ascii="微软雅黑" w:eastAsia="微软雅黑" w:hAnsi="微软雅黑"/>
        </w:rPr>
        <w:t>、Fresh、M</w:t>
      </w:r>
      <w:r>
        <w:rPr>
          <w:rFonts w:ascii="微软雅黑" w:eastAsia="微软雅黑" w:hAnsi="微软雅黑" w:hint="eastAsia"/>
        </w:rPr>
        <w:t>ake</w:t>
      </w:r>
      <w:r w:rsidRPr="0055161C">
        <w:rPr>
          <w:rFonts w:ascii="微软雅黑" w:eastAsia="微软雅黑" w:hAnsi="微软雅黑"/>
        </w:rPr>
        <w:t xml:space="preserve"> Up F</w:t>
      </w:r>
      <w:r>
        <w:rPr>
          <w:rFonts w:ascii="微软雅黑" w:eastAsia="微软雅黑" w:hAnsi="微软雅黑"/>
        </w:rPr>
        <w:t>or Ever</w:t>
      </w:r>
      <w:r w:rsidRPr="0055161C">
        <w:rPr>
          <w:rFonts w:ascii="微软雅黑" w:eastAsia="微软雅黑" w:hAnsi="微软雅黑"/>
        </w:rPr>
        <w:t>、</w:t>
      </w:r>
      <w:r>
        <w:rPr>
          <w:rFonts w:ascii="微软雅黑" w:eastAsia="微软雅黑" w:hAnsi="微软雅黑" w:hint="eastAsia"/>
        </w:rPr>
        <w:t>B</w:t>
      </w:r>
      <w:r w:rsidRPr="0055161C">
        <w:rPr>
          <w:rFonts w:ascii="微软雅黑" w:eastAsia="微软雅黑" w:hAnsi="微软雅黑"/>
        </w:rPr>
        <w:t>enefit、 A</w:t>
      </w:r>
      <w:r>
        <w:rPr>
          <w:rFonts w:ascii="微软雅黑" w:eastAsia="微软雅黑" w:hAnsi="微软雅黑"/>
        </w:rPr>
        <w:t>cqua</w:t>
      </w:r>
      <w:r w:rsidRPr="0055161C">
        <w:rPr>
          <w:rFonts w:ascii="微软雅黑" w:eastAsia="微软雅黑" w:hAnsi="微软雅黑"/>
        </w:rPr>
        <w:t xml:space="preserve"> Di Parma、Kenzo、L</w:t>
      </w:r>
      <w:r>
        <w:rPr>
          <w:rFonts w:ascii="微软雅黑" w:eastAsia="微软雅黑" w:hAnsi="微软雅黑"/>
        </w:rPr>
        <w:t>oewe</w:t>
      </w:r>
      <w:r w:rsidRPr="0055161C">
        <w:rPr>
          <w:rFonts w:ascii="微软雅黑" w:eastAsia="微软雅黑" w:hAnsi="微软雅黑"/>
        </w:rPr>
        <w:t>、F</w:t>
      </w:r>
      <w:r>
        <w:rPr>
          <w:rFonts w:ascii="微软雅黑" w:eastAsia="微软雅黑" w:hAnsi="微软雅黑"/>
        </w:rPr>
        <w:t>enty</w:t>
      </w:r>
      <w:r w:rsidRPr="0055161C">
        <w:rPr>
          <w:rFonts w:ascii="微软雅黑" w:eastAsia="微软雅黑" w:hAnsi="微软雅黑"/>
        </w:rPr>
        <w:t xml:space="preserve"> B</w:t>
      </w:r>
      <w:r>
        <w:rPr>
          <w:rFonts w:ascii="微软雅黑" w:eastAsia="微软雅黑" w:hAnsi="微软雅黑"/>
        </w:rPr>
        <w:t>eauty</w:t>
      </w:r>
      <w:r w:rsidRPr="0055161C">
        <w:rPr>
          <w:rFonts w:ascii="微软雅黑" w:eastAsia="微软雅黑" w:hAnsi="微软雅黑"/>
        </w:rPr>
        <w:t>、B</w:t>
      </w:r>
      <w:r>
        <w:rPr>
          <w:rFonts w:ascii="微软雅黑" w:eastAsia="微软雅黑" w:hAnsi="微软雅黑"/>
        </w:rPr>
        <w:t>vlgari</w:t>
      </w:r>
      <w:r w:rsidRPr="0055161C">
        <w:rPr>
          <w:rFonts w:ascii="微软雅黑" w:eastAsia="微软雅黑" w:hAnsi="微软雅黑"/>
        </w:rPr>
        <w:t>、M</w:t>
      </w:r>
      <w:r>
        <w:rPr>
          <w:rFonts w:ascii="微软雅黑" w:eastAsia="微软雅黑" w:hAnsi="微软雅黑"/>
        </w:rPr>
        <w:t>aison Francis Kurkdjian Paris</w:t>
      </w:r>
      <w:r w:rsidRPr="0055161C">
        <w:rPr>
          <w:rFonts w:ascii="微软雅黑" w:eastAsia="微软雅黑" w:hAnsi="微软雅黑"/>
        </w:rPr>
        <w:t>等品牌正寻求致力于奢侈品美妆行业发展的优秀人才</w:t>
      </w:r>
      <w:r>
        <w:rPr>
          <w:rFonts w:ascii="微软雅黑" w:eastAsia="微软雅黑" w:hAnsi="微软雅黑" w:hint="eastAsia"/>
        </w:rPr>
        <w:t>。</w:t>
      </w:r>
    </w:p>
    <w:p w14:paraId="470933E4" w14:textId="77777777" w:rsidR="00895DF8" w:rsidRPr="00444186" w:rsidRDefault="00895DF8" w:rsidP="00895DF8">
      <w:pPr>
        <w:rPr>
          <w:rFonts w:ascii="微软雅黑" w:eastAsia="微软雅黑" w:hAnsi="微软雅黑"/>
        </w:rPr>
      </w:pPr>
    </w:p>
    <w:p w14:paraId="6A02F0E8" w14:textId="77777777" w:rsidR="00895DF8" w:rsidRDefault="00895DF8" w:rsidP="00895DF8">
      <w:pPr>
        <w:rPr>
          <w:rFonts w:ascii="微软雅黑" w:eastAsia="微软雅黑" w:hAnsi="微软雅黑"/>
        </w:rPr>
      </w:pPr>
      <w:r w:rsidRPr="0055161C">
        <w:rPr>
          <w:rFonts w:ascii="微软雅黑" w:eastAsia="微软雅黑" w:hAnsi="微软雅黑" w:hint="eastAsia"/>
        </w:rPr>
        <w:t>在全球提倡低碳环保，推进经济社会可持续发展的今天，在业务不断创新的同时，</w:t>
      </w:r>
      <w:r w:rsidRPr="0055161C">
        <w:rPr>
          <w:rFonts w:ascii="微软雅黑" w:eastAsia="微软雅黑" w:hAnsi="微软雅黑"/>
        </w:rPr>
        <w:t>LVMH P&amp;C也在环境保护、社会责任等多方面取得显著的进步</w:t>
      </w:r>
      <w:r>
        <w:rPr>
          <w:rFonts w:ascii="微软雅黑" w:eastAsia="微软雅黑" w:hAnsi="微软雅黑" w:hint="eastAsia"/>
        </w:rPr>
        <w:t>。</w:t>
      </w:r>
      <w:r w:rsidRPr="0055161C">
        <w:rPr>
          <w:rFonts w:ascii="微软雅黑" w:eastAsia="微软雅黑" w:hAnsi="微软雅黑"/>
        </w:rPr>
        <w:t>多元化的品牌在可持续发展的道路上，在产品配方与研发、产品包装与配件、产品运输与销售等各个环节采用创新科学技术，</w:t>
      </w:r>
      <w:r w:rsidRPr="0073345F">
        <w:rPr>
          <w:rFonts w:ascii="微软雅黑" w:eastAsia="微软雅黑" w:hAnsi="微软雅黑" w:hint="eastAsia"/>
        </w:rPr>
        <w:t>建立和发展长期的数字化管理战略，使用数字化工具和思维方式提供解决方案，打造数字化工作环境提高</w:t>
      </w:r>
      <w:r>
        <w:rPr>
          <w:rFonts w:ascii="微软雅黑" w:eastAsia="微软雅黑" w:hAnsi="微软雅黑" w:hint="eastAsia"/>
        </w:rPr>
        <w:t>团队</w:t>
      </w:r>
      <w:r w:rsidRPr="0073345F">
        <w:rPr>
          <w:rFonts w:ascii="微软雅黑" w:eastAsia="微软雅黑" w:hAnsi="微软雅黑" w:hint="eastAsia"/>
        </w:rPr>
        <w:t>生产力</w:t>
      </w:r>
      <w:r>
        <w:rPr>
          <w:rFonts w:ascii="微软雅黑" w:eastAsia="微软雅黑" w:hAnsi="微软雅黑" w:hint="eastAsia"/>
        </w:rPr>
        <w:t>，</w:t>
      </w:r>
      <w:r w:rsidRPr="0073345F">
        <w:rPr>
          <w:rFonts w:ascii="微软雅黑" w:eastAsia="微软雅黑" w:hAnsi="微软雅黑" w:hint="eastAsia"/>
        </w:rPr>
        <w:t>不断进行</w:t>
      </w:r>
      <w:r>
        <w:rPr>
          <w:rFonts w:ascii="微软雅黑" w:eastAsia="微软雅黑" w:hAnsi="微软雅黑" w:hint="eastAsia"/>
        </w:rPr>
        <w:t>数字化运作</w:t>
      </w:r>
      <w:r w:rsidRPr="0073345F">
        <w:rPr>
          <w:rFonts w:ascii="微软雅黑" w:eastAsia="微软雅黑" w:hAnsi="微软雅黑" w:hint="eastAsia"/>
        </w:rPr>
        <w:t>实验和创新</w:t>
      </w:r>
      <w:r>
        <w:rPr>
          <w:rFonts w:ascii="微软雅黑" w:eastAsia="微软雅黑" w:hAnsi="微软雅黑" w:hint="eastAsia"/>
        </w:rPr>
        <w:t>，</w:t>
      </w:r>
      <w:r w:rsidRPr="0055161C">
        <w:rPr>
          <w:rFonts w:ascii="微软雅黑" w:eastAsia="微软雅黑" w:hAnsi="微软雅黑"/>
        </w:rPr>
        <w:t>为可持续发展之路贡献企业力量</w:t>
      </w:r>
      <w:r>
        <w:rPr>
          <w:rFonts w:ascii="微软雅黑" w:eastAsia="微软雅黑" w:hAnsi="微软雅黑" w:hint="eastAsia"/>
        </w:rPr>
        <w:t>，创造共享价值</w:t>
      </w:r>
      <w:r w:rsidRPr="0055161C">
        <w:rPr>
          <w:rFonts w:ascii="微软雅黑" w:eastAsia="微软雅黑" w:hAnsi="微软雅黑"/>
        </w:rPr>
        <w:t>。品牌齐心，共履承诺。</w:t>
      </w:r>
    </w:p>
    <w:p w14:paraId="1FE324BA" w14:textId="6804BC53" w:rsidR="00895DF8" w:rsidRDefault="00895DF8" w:rsidP="00895DF8">
      <w:pPr>
        <w:rPr>
          <w:rFonts w:ascii="微软雅黑" w:eastAsia="微软雅黑" w:hAnsi="微软雅黑"/>
        </w:rPr>
      </w:pPr>
    </w:p>
    <w:p w14:paraId="6852D86B" w14:textId="77777777" w:rsidR="00895DF8" w:rsidRDefault="00895DF8" w:rsidP="00895DF8">
      <w:pPr>
        <w:widowControl/>
        <w:spacing w:line="400" w:lineRule="exact"/>
        <w:ind w:right="105"/>
        <w:jc w:val="left"/>
        <w:rPr>
          <w:rFonts w:ascii="微软雅黑" w:eastAsia="微软雅黑" w:hAnsi="微软雅黑"/>
        </w:rPr>
      </w:pPr>
    </w:p>
    <w:p w14:paraId="1EDBBCAB" w14:textId="24E10A3F" w:rsidR="00D26DC8" w:rsidRDefault="00D26DC8" w:rsidP="00895DF8">
      <w:pPr>
        <w:widowControl/>
        <w:spacing w:line="400" w:lineRule="exact"/>
        <w:ind w:right="105"/>
        <w:jc w:val="left"/>
        <w:rPr>
          <w:rFonts w:ascii="微软雅黑" w:eastAsia="微软雅黑" w:hAnsi="微软雅黑" w:cs="宋体"/>
          <w:b/>
          <w:kern w:val="0"/>
          <w:szCs w:val="21"/>
        </w:rPr>
      </w:pPr>
      <w:r>
        <w:rPr>
          <w:rFonts w:ascii="微软雅黑" w:eastAsia="微软雅黑" w:hAnsi="微软雅黑" w:cs="宋体" w:hint="eastAsia"/>
          <w:b/>
          <w:kern w:val="0"/>
          <w:szCs w:val="21"/>
        </w:rPr>
        <w:lastRenderedPageBreak/>
        <w:t>二</w:t>
      </w:r>
      <w:r w:rsidRPr="00D26DC8">
        <w:rPr>
          <w:rFonts w:ascii="微软雅黑" w:eastAsia="微软雅黑" w:hAnsi="微软雅黑" w:cs="宋体" w:hint="eastAsia"/>
          <w:b/>
          <w:kern w:val="0"/>
          <w:szCs w:val="21"/>
        </w:rPr>
        <w:t>、</w:t>
      </w:r>
      <w:r w:rsidR="00415E53">
        <w:rPr>
          <w:rFonts w:ascii="微软雅黑" w:eastAsia="微软雅黑" w:hAnsi="微软雅黑" w:cs="宋体" w:hint="eastAsia"/>
          <w:b/>
          <w:kern w:val="0"/>
          <w:szCs w:val="21"/>
        </w:rPr>
        <w:t>项目介绍</w:t>
      </w:r>
    </w:p>
    <w:p w14:paraId="5427C16D" w14:textId="77777777" w:rsidR="00895DF8" w:rsidRDefault="00895DF8" w:rsidP="00895DF8">
      <w:pPr>
        <w:rPr>
          <w:rFonts w:ascii="微软雅黑" w:eastAsia="微软雅黑" w:hAnsi="微软雅黑"/>
        </w:rPr>
      </w:pPr>
      <w:r w:rsidRPr="00FE2F7E">
        <w:rPr>
          <w:rFonts w:ascii="微软雅黑" w:eastAsia="微软雅黑" w:hAnsi="微软雅黑" w:hint="eastAsia"/>
        </w:rPr>
        <w:t>路威酩轩香水化妆品</w:t>
      </w:r>
      <w:r>
        <w:rPr>
          <w:rFonts w:ascii="微软雅黑" w:eastAsia="微软雅黑" w:hAnsi="微软雅黑" w:hint="eastAsia"/>
        </w:rPr>
        <w:t>管理培训生</w:t>
      </w:r>
      <w:r w:rsidRPr="00FE2F7E">
        <w:rPr>
          <w:rFonts w:ascii="微软雅黑" w:eastAsia="微软雅黑" w:hAnsi="微软雅黑" w:hint="eastAsia"/>
        </w:rPr>
        <w:t>项目（</w:t>
      </w:r>
      <w:r w:rsidRPr="00FE2F7E">
        <w:rPr>
          <w:rFonts w:ascii="微软雅黑" w:eastAsia="微软雅黑" w:hAnsi="微软雅黑"/>
        </w:rPr>
        <w:t xml:space="preserve">LVMH P&amp;C </w:t>
      </w:r>
      <w:bookmarkStart w:id="0" w:name="OLE_LINK1"/>
      <w:r w:rsidRPr="00FE2F7E">
        <w:rPr>
          <w:rFonts w:ascii="微软雅黑" w:eastAsia="微软雅黑" w:hAnsi="微软雅黑"/>
        </w:rPr>
        <w:t>Management Trainee</w:t>
      </w:r>
      <w:bookmarkEnd w:id="0"/>
      <w:r w:rsidRPr="00FE2F7E">
        <w:rPr>
          <w:rFonts w:ascii="微软雅黑" w:eastAsia="微软雅黑" w:hAnsi="微软雅黑"/>
        </w:rPr>
        <w:t xml:space="preserve"> Program）是路威酩轩香水化妆品多年来持续重点发展的</w:t>
      </w:r>
      <w:r>
        <w:rPr>
          <w:rFonts w:ascii="微软雅黑" w:eastAsia="微软雅黑" w:hAnsi="微软雅黑" w:hint="eastAsia"/>
        </w:rPr>
        <w:t>年轻</w:t>
      </w:r>
      <w:r w:rsidRPr="00FE2F7E">
        <w:rPr>
          <w:rFonts w:ascii="微软雅黑" w:eastAsia="微软雅黑" w:hAnsi="微软雅黑"/>
        </w:rPr>
        <w:t>人才培养项目，针对海内外高校应届毕业生设立，通过24个月的轮岗与培养，为每位</w:t>
      </w:r>
      <w:r>
        <w:rPr>
          <w:rFonts w:ascii="微软雅黑" w:eastAsia="微软雅黑" w:hAnsi="微软雅黑" w:hint="eastAsia"/>
        </w:rPr>
        <w:t>管理培训生</w:t>
      </w:r>
      <w:r w:rsidRPr="00FE2F7E">
        <w:rPr>
          <w:rFonts w:ascii="微软雅黑" w:eastAsia="微软雅黑" w:hAnsi="微软雅黑"/>
        </w:rPr>
        <w:t>提供专属导师和培养成长方案，打造完整丰富的职业发展计划。</w:t>
      </w:r>
    </w:p>
    <w:p w14:paraId="143454D3" w14:textId="77777777" w:rsidR="00895DF8" w:rsidRDefault="00895DF8" w:rsidP="00895DF8">
      <w:pPr>
        <w:rPr>
          <w:rFonts w:ascii="微软雅黑" w:eastAsia="微软雅黑" w:hAnsi="微软雅黑"/>
        </w:rPr>
      </w:pPr>
    </w:p>
    <w:p w14:paraId="3F3D2516" w14:textId="77777777" w:rsidR="00895DF8" w:rsidRDefault="00895DF8" w:rsidP="00895DF8">
      <w:pPr>
        <w:rPr>
          <w:rFonts w:ascii="微软雅黑" w:eastAsia="微软雅黑" w:hAnsi="微软雅黑"/>
        </w:rPr>
      </w:pPr>
      <w:r>
        <w:rPr>
          <w:rFonts w:ascii="微软雅黑" w:eastAsia="微软雅黑" w:hAnsi="微软雅黑" w:hint="eastAsia"/>
        </w:rPr>
        <w:t>加入我们，</w:t>
      </w:r>
      <w:r w:rsidRPr="00FE2F7E">
        <w:rPr>
          <w:rFonts w:ascii="微软雅黑" w:eastAsia="微软雅黑" w:hAnsi="微软雅黑"/>
        </w:rPr>
        <w:t>感受奢侈品美妆的行业节奏，体验创新卓越的企业文化，获取多元化的职</w:t>
      </w:r>
      <w:r>
        <w:rPr>
          <w:rFonts w:ascii="微软雅黑" w:eastAsia="微软雅黑" w:hAnsi="微软雅黑" w:hint="eastAsia"/>
        </w:rPr>
        <w:t>能</w:t>
      </w:r>
      <w:r w:rsidRPr="00FE2F7E">
        <w:rPr>
          <w:rFonts w:ascii="微软雅黑" w:eastAsia="微软雅黑" w:hAnsi="微软雅黑"/>
        </w:rPr>
        <w:t>视野，企业因员工而不同，未来因你而璀璨。</w:t>
      </w:r>
    </w:p>
    <w:p w14:paraId="3D22EC4F" w14:textId="77777777" w:rsidR="00895DF8" w:rsidRDefault="00895DF8" w:rsidP="00895DF8">
      <w:pPr>
        <w:widowControl/>
        <w:spacing w:beforeLines="50" w:before="156" w:afterLines="50" w:after="156" w:line="400" w:lineRule="exact"/>
        <w:jc w:val="left"/>
        <w:rPr>
          <w:rFonts w:ascii="微软雅黑" w:eastAsia="微软雅黑" w:hAnsi="微软雅黑"/>
        </w:rPr>
      </w:pPr>
    </w:p>
    <w:p w14:paraId="78654CDF" w14:textId="77777777" w:rsidR="00895DF8" w:rsidRDefault="00895DF8" w:rsidP="00895DF8">
      <w:pPr>
        <w:widowControl/>
        <w:spacing w:beforeLines="50" w:before="156" w:afterLines="50" w:after="156" w:line="400" w:lineRule="exact"/>
        <w:jc w:val="left"/>
        <w:rPr>
          <w:rFonts w:ascii="微软雅黑" w:eastAsia="微软雅黑" w:hAnsi="微软雅黑"/>
        </w:rPr>
      </w:pPr>
    </w:p>
    <w:p w14:paraId="2CA79326" w14:textId="7FD062A5" w:rsidR="00415E53" w:rsidRDefault="00702EE5" w:rsidP="00895DF8">
      <w:pPr>
        <w:widowControl/>
        <w:spacing w:beforeLines="50" w:before="156" w:afterLines="50" w:after="156" w:line="400" w:lineRule="exact"/>
        <w:jc w:val="left"/>
        <w:rPr>
          <w:rStyle w:val="aa"/>
          <w:rFonts w:ascii="微软雅黑" w:eastAsia="微软雅黑" w:hAnsi="微软雅黑"/>
          <w:szCs w:val="21"/>
        </w:rPr>
      </w:pPr>
      <w:r w:rsidRPr="00203957">
        <w:rPr>
          <w:rStyle w:val="aa"/>
          <w:rFonts w:ascii="微软雅黑" w:eastAsia="微软雅黑" w:hAnsi="微软雅黑" w:hint="eastAsia"/>
          <w:szCs w:val="21"/>
        </w:rPr>
        <w:t>招聘对象：</w:t>
      </w:r>
    </w:p>
    <w:p w14:paraId="38D81F8D" w14:textId="1EFB603C" w:rsidR="00415E53" w:rsidRPr="00415E53" w:rsidRDefault="00415E53" w:rsidP="00415E53">
      <w:pPr>
        <w:widowControl/>
        <w:spacing w:beforeLines="50" w:before="156" w:afterLines="50" w:after="156" w:line="400" w:lineRule="exact"/>
        <w:jc w:val="left"/>
        <w:rPr>
          <w:rStyle w:val="aa"/>
          <w:rFonts w:ascii="微软雅黑" w:eastAsia="微软雅黑" w:hAnsi="微软雅黑"/>
          <w:b w:val="0"/>
          <w:szCs w:val="21"/>
        </w:rPr>
      </w:pPr>
      <w:r w:rsidRPr="00415E53">
        <w:rPr>
          <w:rStyle w:val="aa"/>
          <w:rFonts w:ascii="微软雅黑" w:eastAsia="微软雅黑" w:hAnsi="微软雅黑" w:hint="eastAsia"/>
          <w:b w:val="0"/>
          <w:szCs w:val="21"/>
        </w:rPr>
        <w:t>国内（2023应届毕业本科、研究生）</w:t>
      </w:r>
    </w:p>
    <w:p w14:paraId="3B5B12C9" w14:textId="77777777" w:rsidR="00415E53" w:rsidRDefault="00415E53" w:rsidP="00415E53">
      <w:pPr>
        <w:widowControl/>
        <w:spacing w:beforeLines="50" w:before="156" w:afterLines="50" w:after="156" w:line="400" w:lineRule="exact"/>
        <w:jc w:val="left"/>
        <w:rPr>
          <w:rStyle w:val="aa"/>
          <w:rFonts w:ascii="微软雅黑" w:eastAsia="微软雅黑" w:hAnsi="微软雅黑"/>
          <w:b w:val="0"/>
          <w:szCs w:val="21"/>
        </w:rPr>
      </w:pPr>
      <w:r w:rsidRPr="00415E53">
        <w:rPr>
          <w:rStyle w:val="aa"/>
          <w:rFonts w:ascii="微软雅黑" w:eastAsia="微软雅黑" w:hAnsi="微软雅黑" w:hint="eastAsia"/>
          <w:b w:val="0"/>
          <w:szCs w:val="21"/>
        </w:rPr>
        <w:t>国外（2022/2023应届毕业本科、研究生）</w:t>
      </w:r>
    </w:p>
    <w:p w14:paraId="0C33179D" w14:textId="77777777" w:rsidR="00415E53" w:rsidRDefault="00702EE5" w:rsidP="00415E53">
      <w:pPr>
        <w:widowControl/>
        <w:spacing w:beforeLines="50" w:before="156" w:afterLines="50" w:after="156" w:line="400" w:lineRule="exact"/>
        <w:jc w:val="left"/>
        <w:rPr>
          <w:rStyle w:val="aa"/>
          <w:rFonts w:ascii="微软雅黑" w:eastAsia="微软雅黑" w:hAnsi="微软雅黑"/>
          <w:szCs w:val="21"/>
        </w:rPr>
      </w:pPr>
      <w:r w:rsidRPr="00203957">
        <w:rPr>
          <w:rFonts w:ascii="微软雅黑" w:eastAsia="微软雅黑" w:hAnsi="微软雅黑" w:hint="eastAsia"/>
          <w:szCs w:val="21"/>
        </w:rPr>
        <w:br/>
      </w:r>
      <w:r w:rsidRPr="00203957">
        <w:rPr>
          <w:rStyle w:val="aa"/>
          <w:rFonts w:ascii="微软雅黑" w:eastAsia="微软雅黑" w:hAnsi="微软雅黑" w:hint="eastAsia"/>
          <w:szCs w:val="21"/>
        </w:rPr>
        <w:t>招聘岗位及专业：</w:t>
      </w:r>
    </w:p>
    <w:p w14:paraId="5525ADC7" w14:textId="45E20DAA" w:rsidR="00415E53" w:rsidRPr="00415E53" w:rsidRDefault="00415E53" w:rsidP="00415E53">
      <w:pPr>
        <w:widowControl/>
        <w:spacing w:beforeLines="50" w:before="156" w:afterLines="50" w:after="156" w:line="400" w:lineRule="exact"/>
        <w:jc w:val="left"/>
        <w:rPr>
          <w:rFonts w:ascii="微软雅黑" w:eastAsia="微软雅黑" w:hAnsi="微软雅黑"/>
          <w:bCs/>
          <w:szCs w:val="21"/>
        </w:rPr>
      </w:pPr>
      <w:r w:rsidRPr="00FE2F7E">
        <w:rPr>
          <w:rFonts w:ascii="微软雅黑" w:eastAsia="微软雅黑" w:hAnsi="微软雅黑" w:hint="eastAsia"/>
        </w:rPr>
        <w:t>管理培训生（业务综合</w:t>
      </w:r>
      <w:r>
        <w:rPr>
          <w:rFonts w:ascii="微软雅黑" w:eastAsia="微软雅黑" w:hAnsi="微软雅黑" w:hint="eastAsia"/>
        </w:rPr>
        <w:t>方向</w:t>
      </w:r>
      <w:r w:rsidRPr="00FE2F7E">
        <w:rPr>
          <w:rFonts w:ascii="微软雅黑" w:eastAsia="微软雅黑" w:hAnsi="微软雅黑" w:hint="eastAsia"/>
        </w:rPr>
        <w:t>）：</w:t>
      </w:r>
      <w:r w:rsidRPr="00334DA9">
        <w:rPr>
          <w:rFonts w:ascii="微软雅黑" w:eastAsia="微软雅黑" w:hAnsi="微软雅黑" w:hint="eastAsia"/>
        </w:rPr>
        <w:t>市场营销</w:t>
      </w:r>
      <w:r w:rsidRPr="00334DA9">
        <w:rPr>
          <w:rFonts w:ascii="微软雅黑" w:eastAsia="微软雅黑" w:hAnsi="微软雅黑"/>
        </w:rPr>
        <w:t>、公关/品牌沟通、 电子商务 、视觉陈列企划</w:t>
      </w:r>
    </w:p>
    <w:p w14:paraId="21888C67" w14:textId="77777777" w:rsidR="00415E53" w:rsidRDefault="00415E53" w:rsidP="00415E53">
      <w:pPr>
        <w:rPr>
          <w:rFonts w:ascii="微软雅黑" w:eastAsia="微软雅黑" w:hAnsi="微软雅黑"/>
        </w:rPr>
      </w:pPr>
      <w:r w:rsidRPr="00FE2F7E">
        <w:rPr>
          <w:rFonts w:ascii="微软雅黑" w:eastAsia="微软雅黑" w:hAnsi="微软雅黑" w:hint="eastAsia"/>
        </w:rPr>
        <w:t>管理培训生（</w:t>
      </w:r>
      <w:r>
        <w:rPr>
          <w:rFonts w:ascii="微软雅黑" w:eastAsia="微软雅黑" w:hAnsi="微软雅黑" w:hint="eastAsia"/>
        </w:rPr>
        <w:t>业务伙伴方向）：人力</w:t>
      </w:r>
      <w:r w:rsidRPr="00334DA9">
        <w:rPr>
          <w:rFonts w:ascii="微软雅黑" w:eastAsia="微软雅黑" w:hAnsi="微软雅黑" w:hint="eastAsia"/>
        </w:rPr>
        <w:t>资源</w:t>
      </w:r>
      <w:r>
        <w:rPr>
          <w:rFonts w:ascii="微软雅黑" w:eastAsia="微软雅黑" w:hAnsi="微软雅黑" w:hint="eastAsia"/>
        </w:rPr>
        <w:t>、</w:t>
      </w:r>
      <w:r w:rsidRPr="00334DA9">
        <w:rPr>
          <w:rFonts w:ascii="微软雅黑" w:eastAsia="微软雅黑" w:hAnsi="微软雅黑"/>
        </w:rPr>
        <w:t>供应链管理、财务分析、产品开发</w:t>
      </w:r>
      <w:r>
        <w:rPr>
          <w:rFonts w:ascii="微软雅黑" w:eastAsia="微软雅黑" w:hAnsi="微软雅黑" w:hint="eastAsia"/>
        </w:rPr>
        <w:t>及注册</w:t>
      </w:r>
    </w:p>
    <w:p w14:paraId="30F65369" w14:textId="77777777" w:rsidR="00895DF8" w:rsidRDefault="00895DF8" w:rsidP="00415E53">
      <w:pPr>
        <w:rPr>
          <w:rFonts w:ascii="微软雅黑" w:eastAsia="微软雅黑" w:hAnsi="微软雅黑"/>
          <w:b/>
        </w:rPr>
      </w:pPr>
    </w:p>
    <w:p w14:paraId="5CDA6CB4" w14:textId="0D09184F" w:rsidR="00415E53" w:rsidRDefault="00415E53" w:rsidP="00415E53">
      <w:pPr>
        <w:rPr>
          <w:rFonts w:ascii="微软雅黑" w:eastAsia="微软雅黑" w:hAnsi="微软雅黑"/>
          <w:b/>
        </w:rPr>
      </w:pPr>
      <w:r w:rsidRPr="00415E53">
        <w:rPr>
          <w:rFonts w:ascii="微软雅黑" w:eastAsia="微软雅黑" w:hAnsi="微软雅黑" w:hint="eastAsia"/>
          <w:b/>
        </w:rPr>
        <w:t>工作地点：</w:t>
      </w:r>
    </w:p>
    <w:p w14:paraId="0E7F0E7B" w14:textId="2F4A9F9F" w:rsidR="00415E53" w:rsidRPr="00EF2D8B" w:rsidRDefault="00415E53" w:rsidP="00415E53">
      <w:pPr>
        <w:rPr>
          <w:rFonts w:ascii="微软雅黑" w:eastAsia="微软雅黑" w:hAnsi="微软雅黑"/>
        </w:rPr>
      </w:pPr>
      <w:r w:rsidRPr="00EF2D8B">
        <w:rPr>
          <w:rFonts w:ascii="微软雅黑" w:eastAsia="微软雅黑" w:hAnsi="微软雅黑" w:hint="eastAsia"/>
        </w:rPr>
        <w:t>上海</w:t>
      </w:r>
    </w:p>
    <w:p w14:paraId="69DFDE0E" w14:textId="77777777" w:rsidR="00895DF8" w:rsidRDefault="00895DF8" w:rsidP="00B40A8C">
      <w:pPr>
        <w:widowControl/>
        <w:spacing w:beforeLines="50" w:before="156" w:afterLines="50" w:after="156" w:line="400" w:lineRule="exact"/>
        <w:jc w:val="left"/>
        <w:rPr>
          <w:rFonts w:ascii="微软雅黑" w:eastAsia="微软雅黑" w:hAnsi="微软雅黑" w:cs="宋体"/>
          <w:b/>
          <w:kern w:val="0"/>
          <w:szCs w:val="21"/>
        </w:rPr>
      </w:pPr>
    </w:p>
    <w:p w14:paraId="65205029" w14:textId="599F62B0" w:rsidR="00E61D3E" w:rsidRPr="00203957" w:rsidRDefault="000F5F56" w:rsidP="00BB32DD">
      <w:pPr>
        <w:widowControl/>
        <w:spacing w:beforeLines="50" w:before="156" w:afterLines="50" w:after="156" w:line="400" w:lineRule="exact"/>
        <w:jc w:val="left"/>
        <w:rPr>
          <w:rFonts w:ascii="微软雅黑" w:eastAsia="微软雅黑" w:hAnsi="微软雅黑" w:cs="宋体"/>
          <w:b/>
          <w:kern w:val="0"/>
          <w:szCs w:val="21"/>
        </w:rPr>
      </w:pPr>
      <w:r w:rsidRPr="00203957">
        <w:rPr>
          <w:rFonts w:ascii="微软雅黑" w:eastAsia="微软雅黑" w:hAnsi="微软雅黑" w:cs="宋体" w:hint="eastAsia"/>
          <w:b/>
          <w:kern w:val="0"/>
          <w:szCs w:val="21"/>
        </w:rPr>
        <w:t>三</w:t>
      </w:r>
      <w:r w:rsidR="00E61D3E" w:rsidRPr="00203957">
        <w:rPr>
          <w:rFonts w:ascii="微软雅黑" w:eastAsia="微软雅黑" w:hAnsi="微软雅黑" w:cs="宋体" w:hint="eastAsia"/>
          <w:b/>
          <w:kern w:val="0"/>
          <w:szCs w:val="21"/>
        </w:rPr>
        <w:t>、</w:t>
      </w:r>
      <w:r w:rsidR="00BB32DD">
        <w:rPr>
          <w:rFonts w:ascii="微软雅黑" w:eastAsia="微软雅黑" w:hAnsi="微软雅黑" w:cs="宋体" w:hint="eastAsia"/>
          <w:b/>
          <w:kern w:val="0"/>
          <w:szCs w:val="21"/>
        </w:rPr>
        <w:t>招聘</w:t>
      </w:r>
      <w:r w:rsidR="00CC3E81" w:rsidRPr="00203957">
        <w:rPr>
          <w:rFonts w:ascii="微软雅黑" w:eastAsia="微软雅黑" w:hAnsi="微软雅黑" w:cs="宋体"/>
          <w:b/>
          <w:kern w:val="0"/>
          <w:szCs w:val="21"/>
        </w:rPr>
        <w:t>流程</w:t>
      </w:r>
    </w:p>
    <w:p w14:paraId="54B88564" w14:textId="77777777" w:rsidR="00415E53" w:rsidRPr="00F52776" w:rsidRDefault="00415E53" w:rsidP="00415E53">
      <w:pPr>
        <w:rPr>
          <w:rFonts w:ascii="微软雅黑" w:eastAsia="微软雅黑" w:hAnsi="微软雅黑"/>
        </w:rPr>
      </w:pPr>
      <w:r w:rsidRPr="00F52776">
        <w:rPr>
          <w:rFonts w:ascii="微软雅黑" w:eastAsia="微软雅黑" w:hAnsi="微软雅黑"/>
        </w:rPr>
        <w:t>1、网申及线上测试</w:t>
      </w:r>
      <w:r>
        <w:rPr>
          <w:rFonts w:ascii="微软雅黑" w:eastAsia="微软雅黑" w:hAnsi="微软雅黑" w:hint="eastAsia"/>
        </w:rPr>
        <w:t xml:space="preserve"> </w:t>
      </w:r>
      <w:r>
        <w:rPr>
          <w:rFonts w:ascii="微软雅黑" w:eastAsia="微软雅黑" w:hAnsi="微软雅黑"/>
        </w:rPr>
        <w:t xml:space="preserve"> </w:t>
      </w:r>
      <w:r w:rsidRPr="00F52776">
        <w:rPr>
          <w:rFonts w:ascii="微软雅黑" w:eastAsia="微软雅黑" w:hAnsi="微软雅黑"/>
        </w:rPr>
        <w:t>2022年9月-10月</w:t>
      </w:r>
    </w:p>
    <w:p w14:paraId="45E22718" w14:textId="77777777" w:rsidR="00415E53" w:rsidRPr="00F52776" w:rsidRDefault="00415E53" w:rsidP="00415E53">
      <w:pPr>
        <w:rPr>
          <w:rFonts w:ascii="微软雅黑" w:eastAsia="微软雅黑" w:hAnsi="微软雅黑"/>
        </w:rPr>
      </w:pPr>
      <w:r w:rsidRPr="00F52776">
        <w:rPr>
          <w:rFonts w:ascii="微软雅黑" w:eastAsia="微软雅黑" w:hAnsi="微软雅黑"/>
        </w:rPr>
        <w:lastRenderedPageBreak/>
        <w:t>2、评估中心（含HR面试</w:t>
      </w:r>
      <w:r>
        <w:rPr>
          <w:rFonts w:ascii="微软雅黑" w:eastAsia="微软雅黑" w:hAnsi="微软雅黑" w:hint="eastAsia"/>
        </w:rPr>
        <w:t xml:space="preserve">） </w:t>
      </w:r>
      <w:r w:rsidRPr="00F52776">
        <w:rPr>
          <w:rFonts w:ascii="微软雅黑" w:eastAsia="微软雅黑" w:hAnsi="微软雅黑"/>
        </w:rPr>
        <w:t>2022年10月-11月</w:t>
      </w:r>
    </w:p>
    <w:p w14:paraId="10028E6D" w14:textId="77777777" w:rsidR="00415E53" w:rsidRPr="00F52776" w:rsidRDefault="00415E53" w:rsidP="00415E53">
      <w:pPr>
        <w:rPr>
          <w:rFonts w:ascii="微软雅黑" w:eastAsia="微软雅黑" w:hAnsi="微软雅黑"/>
        </w:rPr>
      </w:pPr>
      <w:r w:rsidRPr="00F52776">
        <w:rPr>
          <w:rFonts w:ascii="微软雅黑" w:eastAsia="微软雅黑" w:hAnsi="微软雅黑"/>
        </w:rPr>
        <w:t>3、业务面试</w:t>
      </w:r>
      <w:r>
        <w:rPr>
          <w:rFonts w:ascii="微软雅黑" w:eastAsia="微软雅黑" w:hAnsi="微软雅黑" w:hint="eastAsia"/>
        </w:rPr>
        <w:t xml:space="preserve"> </w:t>
      </w:r>
      <w:r>
        <w:rPr>
          <w:rFonts w:ascii="微软雅黑" w:eastAsia="微软雅黑" w:hAnsi="微软雅黑"/>
        </w:rPr>
        <w:t xml:space="preserve"> </w:t>
      </w:r>
      <w:r w:rsidRPr="00F52776">
        <w:rPr>
          <w:rFonts w:ascii="微软雅黑" w:eastAsia="微软雅黑" w:hAnsi="微软雅黑"/>
        </w:rPr>
        <w:t>2022年11月-12月</w:t>
      </w:r>
    </w:p>
    <w:p w14:paraId="4D1EA2BF" w14:textId="77777777" w:rsidR="00415E53" w:rsidRDefault="00415E53" w:rsidP="00415E53">
      <w:pPr>
        <w:rPr>
          <w:rFonts w:ascii="微软雅黑" w:eastAsia="微软雅黑" w:hAnsi="微软雅黑"/>
        </w:rPr>
      </w:pPr>
      <w:r w:rsidRPr="00F52776">
        <w:rPr>
          <w:rFonts w:ascii="微软雅黑" w:eastAsia="微软雅黑" w:hAnsi="微软雅黑"/>
        </w:rPr>
        <w:t>4、offer+两周柜台调研</w:t>
      </w:r>
      <w:r>
        <w:rPr>
          <w:rFonts w:ascii="微软雅黑" w:eastAsia="微软雅黑" w:hAnsi="微软雅黑" w:hint="eastAsia"/>
        </w:rPr>
        <w:t xml:space="preserve"> </w:t>
      </w:r>
      <w:r>
        <w:rPr>
          <w:rFonts w:ascii="微软雅黑" w:eastAsia="微软雅黑" w:hAnsi="微软雅黑"/>
        </w:rPr>
        <w:t xml:space="preserve"> </w:t>
      </w:r>
      <w:r w:rsidRPr="00F52776">
        <w:rPr>
          <w:rFonts w:ascii="微软雅黑" w:eastAsia="微软雅黑" w:hAnsi="微软雅黑"/>
        </w:rPr>
        <w:t>2022年12月-2023年2月</w:t>
      </w:r>
    </w:p>
    <w:p w14:paraId="722687E5" w14:textId="77777777" w:rsidR="00415E53" w:rsidRDefault="00415E53" w:rsidP="00602B38">
      <w:pPr>
        <w:widowControl/>
        <w:shd w:val="clear" w:color="auto" w:fill="FFFFFF"/>
        <w:spacing w:line="400" w:lineRule="exact"/>
        <w:jc w:val="left"/>
        <w:rPr>
          <w:rFonts w:ascii="微软雅黑" w:eastAsia="微软雅黑" w:hAnsi="微软雅黑" w:cs="宋体"/>
          <w:b/>
          <w:kern w:val="0"/>
          <w:szCs w:val="21"/>
        </w:rPr>
      </w:pPr>
    </w:p>
    <w:p w14:paraId="2B8AA0A7" w14:textId="3043B421" w:rsidR="00495887" w:rsidRPr="00203957" w:rsidRDefault="00602B38" w:rsidP="00602B38">
      <w:pPr>
        <w:widowControl/>
        <w:shd w:val="clear" w:color="auto" w:fill="FFFFFF"/>
        <w:spacing w:line="400" w:lineRule="exact"/>
        <w:jc w:val="left"/>
        <w:rPr>
          <w:rFonts w:ascii="微软雅黑" w:eastAsia="微软雅黑" w:hAnsi="微软雅黑" w:cs="宋体"/>
          <w:b/>
          <w:kern w:val="0"/>
          <w:szCs w:val="21"/>
        </w:rPr>
      </w:pPr>
      <w:r w:rsidRPr="00203957">
        <w:rPr>
          <w:rFonts w:ascii="微软雅黑" w:eastAsia="微软雅黑" w:hAnsi="微软雅黑" w:cs="宋体" w:hint="eastAsia"/>
          <w:b/>
          <w:kern w:val="0"/>
          <w:szCs w:val="21"/>
        </w:rPr>
        <w:t>网申入口：</w:t>
      </w:r>
      <w:r w:rsidR="00BD78F8" w:rsidRPr="00BD78F8">
        <w:rPr>
          <w:rFonts w:ascii="微软雅黑" w:eastAsia="微软雅黑" w:hAnsi="微软雅黑" w:cs="宋体"/>
          <w:b/>
          <w:kern w:val="0"/>
          <w:szCs w:val="21"/>
        </w:rPr>
        <w:t>http://campus.51job.com/LVMHPC2023</w:t>
      </w:r>
      <w:r w:rsidR="00BD78F8" w:rsidRPr="00203957">
        <w:rPr>
          <w:rFonts w:ascii="微软雅黑" w:eastAsia="微软雅黑" w:hAnsi="微软雅黑" w:cs="宋体"/>
          <w:b/>
          <w:kern w:val="0"/>
          <w:szCs w:val="21"/>
        </w:rPr>
        <w:t xml:space="preserve"> </w:t>
      </w:r>
    </w:p>
    <w:p w14:paraId="63B2B0C3" w14:textId="1BB8AB0F" w:rsidR="00D613E7" w:rsidRPr="00203957" w:rsidRDefault="00D613E7" w:rsidP="00602B38">
      <w:pPr>
        <w:widowControl/>
        <w:shd w:val="clear" w:color="auto" w:fill="FFFFFF"/>
        <w:spacing w:line="400" w:lineRule="exact"/>
        <w:jc w:val="left"/>
        <w:rPr>
          <w:rFonts w:ascii="微软雅黑" w:eastAsia="微软雅黑" w:hAnsi="微软雅黑" w:cs="宋体"/>
          <w:b/>
          <w:kern w:val="0"/>
          <w:szCs w:val="21"/>
        </w:rPr>
      </w:pPr>
    </w:p>
    <w:p w14:paraId="43819E05" w14:textId="168729AE" w:rsidR="00D613E7" w:rsidRPr="00203957" w:rsidRDefault="00A54A03" w:rsidP="00495887">
      <w:pPr>
        <w:widowControl/>
        <w:spacing w:beforeLines="50" w:before="156" w:afterLines="50" w:after="156" w:line="400" w:lineRule="exact"/>
        <w:jc w:val="left"/>
        <w:rPr>
          <w:rFonts w:ascii="微软雅黑" w:eastAsia="微软雅黑" w:hAnsi="微软雅黑" w:cs="宋体"/>
          <w:b/>
          <w:kern w:val="0"/>
          <w:szCs w:val="21"/>
        </w:rPr>
      </w:pPr>
      <w:bookmarkStart w:id="1" w:name="_GoBack"/>
      <w:bookmarkEnd w:id="1"/>
      <w:r>
        <w:rPr>
          <w:noProof/>
        </w:rPr>
        <w:drawing>
          <wp:anchor distT="0" distB="0" distL="114300" distR="114300" simplePos="0" relativeHeight="251662336" behindDoc="0" locked="0" layoutInCell="1" allowOverlap="1" wp14:anchorId="4BC69424" wp14:editId="3F78C96B">
            <wp:simplePos x="0" y="0"/>
            <wp:positionH relativeFrom="margin">
              <wp:align>left</wp:align>
            </wp:positionH>
            <wp:positionV relativeFrom="paragraph">
              <wp:posOffset>136525</wp:posOffset>
            </wp:positionV>
            <wp:extent cx="1800000" cy="1800000"/>
            <wp:effectExtent l="0" t="0" r="0" b="0"/>
            <wp:wrapSquare wrapText="bothSides"/>
            <wp:docPr id="3" name="图片 3"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DEE61" w14:textId="6D8788CD" w:rsidR="00D613E7" w:rsidRPr="00203957" w:rsidRDefault="00D613E7" w:rsidP="00495887">
      <w:pPr>
        <w:widowControl/>
        <w:spacing w:beforeLines="50" w:before="156" w:afterLines="50" w:after="156" w:line="400" w:lineRule="exact"/>
        <w:jc w:val="left"/>
        <w:rPr>
          <w:rFonts w:ascii="微软雅黑" w:eastAsia="微软雅黑" w:hAnsi="微软雅黑" w:cs="宋体"/>
          <w:b/>
          <w:kern w:val="0"/>
          <w:szCs w:val="21"/>
        </w:rPr>
      </w:pPr>
    </w:p>
    <w:p w14:paraId="4321C603" w14:textId="03D6F992" w:rsidR="00D613E7" w:rsidRPr="00203957" w:rsidRDefault="00D613E7" w:rsidP="00495887">
      <w:pPr>
        <w:widowControl/>
        <w:spacing w:beforeLines="50" w:before="156" w:afterLines="50" w:after="156" w:line="400" w:lineRule="exact"/>
        <w:jc w:val="left"/>
        <w:rPr>
          <w:rFonts w:ascii="微软雅黑" w:eastAsia="微软雅黑" w:hAnsi="微软雅黑" w:cs="宋体"/>
          <w:b/>
          <w:kern w:val="0"/>
          <w:szCs w:val="21"/>
        </w:rPr>
      </w:pPr>
    </w:p>
    <w:p w14:paraId="1605A043" w14:textId="77777777" w:rsidR="00A54A03" w:rsidRDefault="00A54A03" w:rsidP="00495887">
      <w:pPr>
        <w:widowControl/>
        <w:spacing w:beforeLines="50" w:before="156" w:afterLines="50" w:after="156" w:line="400" w:lineRule="exact"/>
        <w:jc w:val="left"/>
        <w:rPr>
          <w:rFonts w:ascii="微软雅黑" w:eastAsia="微软雅黑" w:hAnsi="微软雅黑" w:cs="宋体"/>
          <w:b/>
          <w:kern w:val="0"/>
          <w:szCs w:val="21"/>
        </w:rPr>
      </w:pPr>
    </w:p>
    <w:p w14:paraId="44B0CE80" w14:textId="77777777" w:rsidR="00A54A03" w:rsidRDefault="00A54A03" w:rsidP="00495887">
      <w:pPr>
        <w:widowControl/>
        <w:spacing w:beforeLines="50" w:before="156" w:afterLines="50" w:after="156" w:line="400" w:lineRule="exact"/>
        <w:jc w:val="left"/>
        <w:rPr>
          <w:rFonts w:ascii="微软雅黑" w:eastAsia="微软雅黑" w:hAnsi="微软雅黑" w:cs="宋体"/>
          <w:b/>
          <w:kern w:val="0"/>
          <w:szCs w:val="21"/>
        </w:rPr>
      </w:pPr>
    </w:p>
    <w:p w14:paraId="7957F48C" w14:textId="77777777" w:rsidR="00A54A03" w:rsidRPr="00415E53" w:rsidRDefault="00A54A03" w:rsidP="00495887">
      <w:pPr>
        <w:widowControl/>
        <w:spacing w:beforeLines="50" w:before="156" w:afterLines="50" w:after="156" w:line="400" w:lineRule="exact"/>
        <w:jc w:val="left"/>
        <w:rPr>
          <w:rFonts w:ascii="微软雅黑" w:eastAsia="微软雅黑" w:hAnsi="微软雅黑" w:cs="宋体"/>
          <w:b/>
          <w:kern w:val="0"/>
          <w:szCs w:val="21"/>
        </w:rPr>
      </w:pPr>
    </w:p>
    <w:p w14:paraId="731B388F" w14:textId="77777777" w:rsidR="00A54A03" w:rsidRDefault="00A54A03" w:rsidP="00495887">
      <w:pPr>
        <w:widowControl/>
        <w:spacing w:beforeLines="50" w:before="156" w:afterLines="50" w:after="156" w:line="400" w:lineRule="exact"/>
        <w:jc w:val="left"/>
        <w:rPr>
          <w:rFonts w:ascii="微软雅黑" w:eastAsia="微软雅黑" w:hAnsi="微软雅黑" w:cs="宋体"/>
          <w:b/>
          <w:kern w:val="0"/>
          <w:szCs w:val="21"/>
        </w:rPr>
      </w:pPr>
    </w:p>
    <w:p w14:paraId="1A598B1F" w14:textId="74FEECB3" w:rsidR="00F17969" w:rsidRPr="00203957" w:rsidRDefault="005609C3" w:rsidP="00495887">
      <w:pPr>
        <w:widowControl/>
        <w:spacing w:beforeLines="50" w:before="156" w:afterLines="50" w:after="156" w:line="400" w:lineRule="exact"/>
        <w:jc w:val="left"/>
        <w:rPr>
          <w:rFonts w:ascii="微软雅黑" w:eastAsia="微软雅黑" w:hAnsi="微软雅黑" w:cs="宋体"/>
          <w:b/>
          <w:kern w:val="0"/>
          <w:szCs w:val="21"/>
        </w:rPr>
      </w:pPr>
      <w:r w:rsidRPr="00203957">
        <w:rPr>
          <w:rFonts w:ascii="微软雅黑" w:eastAsia="微软雅黑" w:hAnsi="微软雅黑" w:cs="宋体" w:hint="eastAsia"/>
          <w:b/>
          <w:kern w:val="0"/>
          <w:szCs w:val="21"/>
        </w:rPr>
        <w:t>欢迎关注公司微信</w:t>
      </w:r>
      <w:r w:rsidR="00495887" w:rsidRPr="00203957">
        <w:rPr>
          <w:rFonts w:ascii="微软雅黑" w:eastAsia="微软雅黑" w:hAnsi="微软雅黑" w:cs="宋体" w:hint="eastAsia"/>
          <w:b/>
          <w:kern w:val="0"/>
          <w:szCs w:val="21"/>
        </w:rPr>
        <w:t>/微博公众号了解更多</w:t>
      </w:r>
      <w:r w:rsidR="005F476D" w:rsidRPr="00203957">
        <w:rPr>
          <w:rFonts w:ascii="微软雅黑" w:eastAsia="微软雅黑" w:hAnsi="微软雅黑" w:cs="宋体" w:hint="eastAsia"/>
          <w:b/>
          <w:kern w:val="0"/>
          <w:szCs w:val="21"/>
        </w:rPr>
        <w:t>公司及项目</w:t>
      </w:r>
      <w:r w:rsidR="00AB2F8C" w:rsidRPr="00203957">
        <w:rPr>
          <w:rFonts w:ascii="微软雅黑" w:eastAsia="微软雅黑" w:hAnsi="微软雅黑" w:cs="宋体" w:hint="eastAsia"/>
          <w:b/>
          <w:kern w:val="0"/>
          <w:szCs w:val="21"/>
        </w:rPr>
        <w:t>信息</w:t>
      </w:r>
    </w:p>
    <w:p w14:paraId="23BBB082" w14:textId="6807B8F9" w:rsidR="005859DA" w:rsidRPr="00203957" w:rsidRDefault="00895DF8" w:rsidP="00495887">
      <w:pPr>
        <w:widowControl/>
        <w:spacing w:beforeLines="50" w:before="156" w:afterLines="50" w:after="156" w:line="400" w:lineRule="exact"/>
        <w:jc w:val="left"/>
        <w:rPr>
          <w:rFonts w:ascii="微软雅黑" w:eastAsia="微软雅黑" w:hAnsi="微软雅黑" w:cs="宋体"/>
          <w:b/>
          <w:kern w:val="0"/>
          <w:szCs w:val="21"/>
        </w:rPr>
      </w:pPr>
      <w:r w:rsidRPr="00203957">
        <w:rPr>
          <w:rFonts w:ascii="微软雅黑" w:eastAsia="微软雅黑" w:hAnsi="微软雅黑"/>
          <w:noProof/>
          <w:szCs w:val="21"/>
        </w:rPr>
        <w:drawing>
          <wp:anchor distT="0" distB="0" distL="114300" distR="114300" simplePos="0" relativeHeight="251658240" behindDoc="0" locked="0" layoutInCell="1" allowOverlap="1" wp14:anchorId="65FFE7C6" wp14:editId="1F39D611">
            <wp:simplePos x="0" y="0"/>
            <wp:positionH relativeFrom="margin">
              <wp:posOffset>3763645</wp:posOffset>
            </wp:positionH>
            <wp:positionV relativeFrom="paragraph">
              <wp:posOffset>86360</wp:posOffset>
            </wp:positionV>
            <wp:extent cx="992505" cy="1000760"/>
            <wp:effectExtent l="0" t="0" r="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2505" cy="1000760"/>
                    </a:xfrm>
                    <a:prstGeom prst="rect">
                      <a:avLst/>
                    </a:prstGeom>
                  </pic:spPr>
                </pic:pic>
              </a:graphicData>
            </a:graphic>
            <wp14:sizeRelH relativeFrom="margin">
              <wp14:pctWidth>0</wp14:pctWidth>
            </wp14:sizeRelH>
            <wp14:sizeRelV relativeFrom="margin">
              <wp14:pctHeight>0</wp14:pctHeight>
            </wp14:sizeRelV>
          </wp:anchor>
        </w:drawing>
      </w:r>
      <w:r w:rsidR="00667E78" w:rsidRPr="00203957">
        <w:rPr>
          <w:rFonts w:ascii="微软雅黑" w:eastAsia="微软雅黑" w:hAnsi="微软雅黑"/>
          <w:noProof/>
          <w:szCs w:val="21"/>
        </w:rPr>
        <w:drawing>
          <wp:anchor distT="0" distB="0" distL="114300" distR="114300" simplePos="0" relativeHeight="251660288" behindDoc="0" locked="0" layoutInCell="1" allowOverlap="1" wp14:anchorId="6C6450FC" wp14:editId="0DC3EABB">
            <wp:simplePos x="0" y="0"/>
            <wp:positionH relativeFrom="margin">
              <wp:posOffset>358140</wp:posOffset>
            </wp:positionH>
            <wp:positionV relativeFrom="paragraph">
              <wp:posOffset>2540</wp:posOffset>
            </wp:positionV>
            <wp:extent cx="996950" cy="996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432" t="5044" r="5328" b="5717"/>
                    <a:stretch/>
                  </pic:blipFill>
                  <pic:spPr bwMode="auto">
                    <a:xfrm>
                      <a:off x="0" y="0"/>
                      <a:ext cx="996950" cy="996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700872" w14:textId="16088C54" w:rsidR="00F17969" w:rsidRPr="00A54A03" w:rsidRDefault="00F17969" w:rsidP="00495887">
      <w:pPr>
        <w:widowControl/>
        <w:spacing w:beforeLines="50" w:before="156" w:afterLines="50" w:after="156" w:line="400" w:lineRule="exact"/>
        <w:jc w:val="left"/>
        <w:rPr>
          <w:rFonts w:ascii="微软雅黑" w:eastAsia="微软雅黑" w:hAnsi="微软雅黑" w:cs="宋体"/>
          <w:b/>
          <w:kern w:val="0"/>
          <w:szCs w:val="21"/>
        </w:rPr>
      </w:pPr>
    </w:p>
    <w:p w14:paraId="681C3407" w14:textId="407CDCA8" w:rsidR="0001703C" w:rsidRPr="00203957" w:rsidRDefault="0001703C" w:rsidP="00F93F95">
      <w:pPr>
        <w:jc w:val="left"/>
        <w:rPr>
          <w:rFonts w:ascii="微软雅黑" w:eastAsia="微软雅黑" w:hAnsi="微软雅黑" w:cs="宋体"/>
          <w:b/>
          <w:kern w:val="0"/>
          <w:szCs w:val="21"/>
        </w:rPr>
      </w:pPr>
    </w:p>
    <w:p w14:paraId="5B56CF74" w14:textId="1D908301" w:rsidR="000C5AC3" w:rsidRDefault="00A54A03" w:rsidP="00EB578B">
      <w:pPr>
        <w:rPr>
          <w:rFonts w:ascii="微软雅黑" w:eastAsia="微软雅黑" w:hAnsi="微软雅黑"/>
          <w:szCs w:val="21"/>
        </w:rPr>
      </w:pPr>
      <w:r>
        <w:rPr>
          <w:rFonts w:ascii="微软雅黑" w:eastAsia="微软雅黑" w:hAnsi="微软雅黑"/>
          <w:szCs w:val="21"/>
        </w:rPr>
        <w:t xml:space="preserve"> </w:t>
      </w:r>
      <w:r w:rsidR="000C5AC3">
        <w:rPr>
          <w:rFonts w:ascii="微软雅黑" w:eastAsia="微软雅黑" w:hAnsi="微软雅黑"/>
          <w:szCs w:val="21"/>
        </w:rPr>
        <w:t xml:space="preserve">  </w:t>
      </w:r>
      <w:r w:rsidR="000C5AC3" w:rsidRPr="00E472FE">
        <w:rPr>
          <w:rFonts w:ascii="微软雅黑" w:eastAsia="微软雅黑" w:hAnsi="微软雅黑" w:hint="eastAsia"/>
          <w:b/>
          <w:sz w:val="20"/>
          <w:szCs w:val="20"/>
        </w:rPr>
        <w:t>路威酩轩香水化妆品招聘</w:t>
      </w:r>
      <w:r w:rsidR="000C5AC3">
        <w:rPr>
          <w:rFonts w:ascii="微软雅黑" w:eastAsia="微软雅黑" w:hAnsi="微软雅黑" w:hint="eastAsia"/>
          <w:b/>
          <w:sz w:val="20"/>
          <w:szCs w:val="20"/>
        </w:rPr>
        <w:t xml:space="preserve"> </w:t>
      </w:r>
      <w:r w:rsidR="000C5AC3">
        <w:rPr>
          <w:rFonts w:ascii="微软雅黑" w:eastAsia="微软雅黑" w:hAnsi="微软雅黑"/>
          <w:b/>
          <w:sz w:val="20"/>
          <w:szCs w:val="20"/>
        </w:rPr>
        <w:t xml:space="preserve">                              </w:t>
      </w:r>
      <w:r w:rsidR="000C5AC3" w:rsidRPr="00E472FE">
        <w:rPr>
          <w:rFonts w:ascii="微软雅黑" w:eastAsia="微软雅黑" w:hAnsi="微软雅黑" w:hint="eastAsia"/>
          <w:b/>
          <w:sz w:val="20"/>
          <w:szCs w:val="20"/>
        </w:rPr>
        <w:t>路威酩轩香水化妆品招聘</w:t>
      </w:r>
    </w:p>
    <w:p w14:paraId="06DBAEAE" w14:textId="4BFE6EAA" w:rsidR="00EB578B" w:rsidRPr="00203957" w:rsidRDefault="00F93F95" w:rsidP="000C5AC3">
      <w:pPr>
        <w:ind w:firstLineChars="300" w:firstLine="630"/>
        <w:rPr>
          <w:rFonts w:ascii="微软雅黑" w:eastAsia="微软雅黑" w:hAnsi="微软雅黑"/>
          <w:szCs w:val="21"/>
        </w:rPr>
      </w:pPr>
      <w:r w:rsidRPr="00203957">
        <w:rPr>
          <w:rFonts w:ascii="微软雅黑" w:eastAsia="微软雅黑" w:hAnsi="微软雅黑" w:hint="eastAsia"/>
          <w:szCs w:val="21"/>
        </w:rPr>
        <w:t>官方微信</w:t>
      </w:r>
      <w:r w:rsidRPr="00203957">
        <w:rPr>
          <w:rFonts w:ascii="微软雅黑" w:eastAsia="微软雅黑" w:hAnsi="微软雅黑"/>
          <w:szCs w:val="21"/>
        </w:rPr>
        <w:t>公众</w:t>
      </w:r>
      <w:r w:rsidRPr="00203957">
        <w:rPr>
          <w:rFonts w:ascii="微软雅黑" w:eastAsia="微软雅黑" w:hAnsi="微软雅黑" w:hint="eastAsia"/>
          <w:szCs w:val="21"/>
        </w:rPr>
        <w:t>号</w:t>
      </w:r>
      <w:r w:rsidR="00CD5634" w:rsidRPr="00203957">
        <w:rPr>
          <w:rFonts w:ascii="微软雅黑" w:eastAsia="微软雅黑" w:hAnsi="微软雅黑" w:hint="eastAsia"/>
          <w:szCs w:val="21"/>
        </w:rPr>
        <w:t xml:space="preserve"> </w:t>
      </w:r>
      <w:r w:rsidR="00CD5634" w:rsidRPr="00203957">
        <w:rPr>
          <w:rFonts w:ascii="微软雅黑" w:eastAsia="微软雅黑" w:hAnsi="微软雅黑"/>
          <w:szCs w:val="21"/>
        </w:rPr>
        <w:t xml:space="preserve">             </w:t>
      </w:r>
      <w:r w:rsidR="00895DF8">
        <w:rPr>
          <w:rFonts w:ascii="微软雅黑" w:eastAsia="微软雅黑" w:hAnsi="微软雅黑"/>
          <w:szCs w:val="21"/>
        </w:rPr>
        <w:t xml:space="preserve">                       </w:t>
      </w:r>
      <w:r w:rsidR="00CD5634" w:rsidRPr="00203957">
        <w:rPr>
          <w:rFonts w:ascii="微软雅黑" w:eastAsia="微软雅黑" w:hAnsi="微软雅黑" w:hint="eastAsia"/>
          <w:szCs w:val="21"/>
        </w:rPr>
        <w:t>官方微博</w:t>
      </w:r>
      <w:r w:rsidR="00CD5634" w:rsidRPr="00203957">
        <w:rPr>
          <w:rFonts w:ascii="微软雅黑" w:eastAsia="微软雅黑" w:hAnsi="微软雅黑"/>
          <w:szCs w:val="21"/>
        </w:rPr>
        <w:t>公众</w:t>
      </w:r>
      <w:r w:rsidR="00CD5634" w:rsidRPr="00203957">
        <w:rPr>
          <w:rFonts w:ascii="微软雅黑" w:eastAsia="微软雅黑" w:hAnsi="微软雅黑" w:hint="eastAsia"/>
          <w:szCs w:val="21"/>
        </w:rPr>
        <w:t>号</w:t>
      </w:r>
      <w:r w:rsidR="00EB578B" w:rsidRPr="00203957">
        <w:rPr>
          <w:rFonts w:ascii="微软雅黑" w:eastAsia="微软雅黑" w:hAnsi="微软雅黑" w:hint="eastAsia"/>
          <w:szCs w:val="21"/>
        </w:rPr>
        <w:t xml:space="preserve"> </w:t>
      </w:r>
      <w:r w:rsidR="00A54A03">
        <w:rPr>
          <w:rFonts w:ascii="微软雅黑" w:eastAsia="微软雅黑" w:hAnsi="微软雅黑"/>
          <w:szCs w:val="21"/>
        </w:rPr>
        <w:t xml:space="preserve">           </w:t>
      </w:r>
    </w:p>
    <w:p w14:paraId="6520502C" w14:textId="790B6ECF" w:rsidR="00602B38" w:rsidRPr="00203957" w:rsidRDefault="00602B38" w:rsidP="00602B38">
      <w:pPr>
        <w:widowControl/>
        <w:shd w:val="clear" w:color="auto" w:fill="FFFFFF"/>
        <w:spacing w:line="400" w:lineRule="exact"/>
        <w:jc w:val="left"/>
        <w:rPr>
          <w:rFonts w:ascii="微软雅黑" w:eastAsia="微软雅黑" w:hAnsi="微软雅黑"/>
          <w:b/>
          <w:szCs w:val="21"/>
        </w:rPr>
      </w:pPr>
    </w:p>
    <w:sectPr w:rsidR="00602B38" w:rsidRPr="00203957" w:rsidSect="006A3D47">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C1B48" w14:textId="77777777" w:rsidR="001F063A" w:rsidRDefault="001F063A">
      <w:r>
        <w:separator/>
      </w:r>
    </w:p>
  </w:endnote>
  <w:endnote w:type="continuationSeparator" w:id="0">
    <w:p w14:paraId="7B24AF67" w14:textId="77777777" w:rsidR="001F063A" w:rsidRDefault="001F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87017"/>
      <w:docPartObj>
        <w:docPartGallery w:val="Page Numbers (Bottom of Page)"/>
        <w:docPartUnique/>
      </w:docPartObj>
    </w:sdtPr>
    <w:sdtEndPr/>
    <w:sdtContent>
      <w:p w14:paraId="65205031" w14:textId="32B78C41" w:rsidR="00102991" w:rsidRDefault="000E2362">
        <w:pPr>
          <w:pStyle w:val="a3"/>
          <w:jc w:val="center"/>
        </w:pPr>
        <w:r>
          <w:fldChar w:fldCharType="begin"/>
        </w:r>
        <w:r w:rsidR="00502992">
          <w:instrText xml:space="preserve"> PAGE   \* MERGEFORMAT </w:instrText>
        </w:r>
        <w:r>
          <w:fldChar w:fldCharType="separate"/>
        </w:r>
        <w:r w:rsidR="00BD78F8" w:rsidRPr="00BD78F8">
          <w:rPr>
            <w:noProof/>
            <w:lang w:val="zh-CN"/>
          </w:rPr>
          <w:t>3</w:t>
        </w:r>
        <w:r>
          <w:rPr>
            <w:noProof/>
            <w:lang w:val="zh-CN"/>
          </w:rPr>
          <w:fldChar w:fldCharType="end"/>
        </w:r>
      </w:p>
    </w:sdtContent>
  </w:sdt>
  <w:p w14:paraId="65205032" w14:textId="77777777" w:rsidR="00102991" w:rsidRDefault="001F063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40B2E" w14:textId="77777777" w:rsidR="001F063A" w:rsidRDefault="001F063A">
      <w:r>
        <w:separator/>
      </w:r>
    </w:p>
  </w:footnote>
  <w:footnote w:type="continuationSeparator" w:id="0">
    <w:p w14:paraId="652180D3" w14:textId="77777777" w:rsidR="001F063A" w:rsidRDefault="001F0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04383"/>
    <w:multiLevelType w:val="hybridMultilevel"/>
    <w:tmpl w:val="D3944F46"/>
    <w:lvl w:ilvl="0" w:tplc="214E2C24">
      <w:start w:val="1"/>
      <w:numFmt w:val="japaneseCounting"/>
      <w:lvlText w:val="%1、"/>
      <w:lvlJc w:val="left"/>
      <w:pPr>
        <w:ind w:left="420" w:hanging="42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B7E2CB4"/>
    <w:multiLevelType w:val="hybridMultilevel"/>
    <w:tmpl w:val="9FDAD54A"/>
    <w:lvl w:ilvl="0" w:tplc="22243BBA">
      <w:start w:val="1"/>
      <w:numFmt w:val="japaneseCounting"/>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1D3642"/>
    <w:multiLevelType w:val="hybridMultilevel"/>
    <w:tmpl w:val="2088824C"/>
    <w:lvl w:ilvl="0" w:tplc="5D0855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00"/>
    <w:rsid w:val="00001A96"/>
    <w:rsid w:val="00014851"/>
    <w:rsid w:val="0001703C"/>
    <w:rsid w:val="00027AF1"/>
    <w:rsid w:val="00033AA4"/>
    <w:rsid w:val="00033AFF"/>
    <w:rsid w:val="00043986"/>
    <w:rsid w:val="00047D83"/>
    <w:rsid w:val="00051B71"/>
    <w:rsid w:val="0005505D"/>
    <w:rsid w:val="00062E94"/>
    <w:rsid w:val="000731CF"/>
    <w:rsid w:val="00096F35"/>
    <w:rsid w:val="000B720C"/>
    <w:rsid w:val="000C5AC3"/>
    <w:rsid w:val="000E09E4"/>
    <w:rsid w:val="000E2362"/>
    <w:rsid w:val="000F5F56"/>
    <w:rsid w:val="00106774"/>
    <w:rsid w:val="00120B7D"/>
    <w:rsid w:val="00147A3D"/>
    <w:rsid w:val="00157C44"/>
    <w:rsid w:val="00162A2D"/>
    <w:rsid w:val="00165CF8"/>
    <w:rsid w:val="0017087D"/>
    <w:rsid w:val="00187C6C"/>
    <w:rsid w:val="001B35D5"/>
    <w:rsid w:val="001B419D"/>
    <w:rsid w:val="001B688D"/>
    <w:rsid w:val="001F063A"/>
    <w:rsid w:val="00203957"/>
    <w:rsid w:val="00207D5E"/>
    <w:rsid w:val="002271EF"/>
    <w:rsid w:val="002332E6"/>
    <w:rsid w:val="002A35D0"/>
    <w:rsid w:val="002F1DC4"/>
    <w:rsid w:val="002F1FE2"/>
    <w:rsid w:val="002F6941"/>
    <w:rsid w:val="0031271E"/>
    <w:rsid w:val="00321790"/>
    <w:rsid w:val="00332219"/>
    <w:rsid w:val="00387760"/>
    <w:rsid w:val="00390764"/>
    <w:rsid w:val="003B310B"/>
    <w:rsid w:val="003D1A74"/>
    <w:rsid w:val="003D1F57"/>
    <w:rsid w:val="003F5A50"/>
    <w:rsid w:val="004018EB"/>
    <w:rsid w:val="00415E53"/>
    <w:rsid w:val="00440C37"/>
    <w:rsid w:val="004627CD"/>
    <w:rsid w:val="00473B85"/>
    <w:rsid w:val="00484FB4"/>
    <w:rsid w:val="00491173"/>
    <w:rsid w:val="00495887"/>
    <w:rsid w:val="004A1949"/>
    <w:rsid w:val="004A19E7"/>
    <w:rsid w:val="004D7FC8"/>
    <w:rsid w:val="004E0A9E"/>
    <w:rsid w:val="00502992"/>
    <w:rsid w:val="00521DDF"/>
    <w:rsid w:val="00535202"/>
    <w:rsid w:val="005379C2"/>
    <w:rsid w:val="005455B3"/>
    <w:rsid w:val="00547859"/>
    <w:rsid w:val="005609C3"/>
    <w:rsid w:val="005859DA"/>
    <w:rsid w:val="005866EE"/>
    <w:rsid w:val="005B197A"/>
    <w:rsid w:val="005B392A"/>
    <w:rsid w:val="005B5693"/>
    <w:rsid w:val="005E2D32"/>
    <w:rsid w:val="005F06BB"/>
    <w:rsid w:val="005F476D"/>
    <w:rsid w:val="00602B38"/>
    <w:rsid w:val="00630A84"/>
    <w:rsid w:val="0063517F"/>
    <w:rsid w:val="006353A0"/>
    <w:rsid w:val="00652755"/>
    <w:rsid w:val="006668BF"/>
    <w:rsid w:val="00667E78"/>
    <w:rsid w:val="006A3B07"/>
    <w:rsid w:val="006A56C2"/>
    <w:rsid w:val="006C3AB3"/>
    <w:rsid w:val="006E72E1"/>
    <w:rsid w:val="0070234E"/>
    <w:rsid w:val="00702EE5"/>
    <w:rsid w:val="007238C1"/>
    <w:rsid w:val="007342A6"/>
    <w:rsid w:val="00736BBF"/>
    <w:rsid w:val="00737850"/>
    <w:rsid w:val="0074170F"/>
    <w:rsid w:val="00760F66"/>
    <w:rsid w:val="007774B9"/>
    <w:rsid w:val="00782150"/>
    <w:rsid w:val="00793D13"/>
    <w:rsid w:val="007A50F9"/>
    <w:rsid w:val="007C127E"/>
    <w:rsid w:val="007C537F"/>
    <w:rsid w:val="007E4063"/>
    <w:rsid w:val="007E5B74"/>
    <w:rsid w:val="007E6E6B"/>
    <w:rsid w:val="00807853"/>
    <w:rsid w:val="00821A92"/>
    <w:rsid w:val="00824852"/>
    <w:rsid w:val="00830162"/>
    <w:rsid w:val="00895DF8"/>
    <w:rsid w:val="008978DD"/>
    <w:rsid w:val="008A1AB8"/>
    <w:rsid w:val="008A7352"/>
    <w:rsid w:val="008C1BE4"/>
    <w:rsid w:val="008D4217"/>
    <w:rsid w:val="008D4375"/>
    <w:rsid w:val="00902AB7"/>
    <w:rsid w:val="00902FF4"/>
    <w:rsid w:val="0091310C"/>
    <w:rsid w:val="009C441D"/>
    <w:rsid w:val="009F7511"/>
    <w:rsid w:val="00A04382"/>
    <w:rsid w:val="00A06E61"/>
    <w:rsid w:val="00A15BB9"/>
    <w:rsid w:val="00A16342"/>
    <w:rsid w:val="00A16369"/>
    <w:rsid w:val="00A54A03"/>
    <w:rsid w:val="00A82877"/>
    <w:rsid w:val="00AB2F8C"/>
    <w:rsid w:val="00AB3591"/>
    <w:rsid w:val="00AB4950"/>
    <w:rsid w:val="00AB7B3A"/>
    <w:rsid w:val="00B105D7"/>
    <w:rsid w:val="00B14AF2"/>
    <w:rsid w:val="00B30E7D"/>
    <w:rsid w:val="00B40A8C"/>
    <w:rsid w:val="00B625AC"/>
    <w:rsid w:val="00B8533D"/>
    <w:rsid w:val="00BA091F"/>
    <w:rsid w:val="00BB32DD"/>
    <w:rsid w:val="00BD78F8"/>
    <w:rsid w:val="00BF5474"/>
    <w:rsid w:val="00C60D3D"/>
    <w:rsid w:val="00C6144E"/>
    <w:rsid w:val="00C6546C"/>
    <w:rsid w:val="00C828CE"/>
    <w:rsid w:val="00C85D2C"/>
    <w:rsid w:val="00CA1242"/>
    <w:rsid w:val="00CC3E81"/>
    <w:rsid w:val="00CD5634"/>
    <w:rsid w:val="00CD5AD1"/>
    <w:rsid w:val="00CD5BB4"/>
    <w:rsid w:val="00CF5376"/>
    <w:rsid w:val="00D03779"/>
    <w:rsid w:val="00D26DC8"/>
    <w:rsid w:val="00D32545"/>
    <w:rsid w:val="00D42C55"/>
    <w:rsid w:val="00D51A6A"/>
    <w:rsid w:val="00D613E7"/>
    <w:rsid w:val="00D72AD4"/>
    <w:rsid w:val="00DE77BC"/>
    <w:rsid w:val="00E10C4C"/>
    <w:rsid w:val="00E14446"/>
    <w:rsid w:val="00E1758A"/>
    <w:rsid w:val="00E21615"/>
    <w:rsid w:val="00E2479F"/>
    <w:rsid w:val="00E37D00"/>
    <w:rsid w:val="00E51DCE"/>
    <w:rsid w:val="00E53DB2"/>
    <w:rsid w:val="00E61D3E"/>
    <w:rsid w:val="00E76D0B"/>
    <w:rsid w:val="00E8216A"/>
    <w:rsid w:val="00E92314"/>
    <w:rsid w:val="00EB11E3"/>
    <w:rsid w:val="00EB578B"/>
    <w:rsid w:val="00EC3D28"/>
    <w:rsid w:val="00ED5971"/>
    <w:rsid w:val="00EF2D0B"/>
    <w:rsid w:val="00F01B02"/>
    <w:rsid w:val="00F07656"/>
    <w:rsid w:val="00F0796D"/>
    <w:rsid w:val="00F13A5F"/>
    <w:rsid w:val="00F148EA"/>
    <w:rsid w:val="00F17969"/>
    <w:rsid w:val="00F325BF"/>
    <w:rsid w:val="00F35BC0"/>
    <w:rsid w:val="00F5235A"/>
    <w:rsid w:val="00F82E30"/>
    <w:rsid w:val="00F93F95"/>
    <w:rsid w:val="00FA1767"/>
    <w:rsid w:val="00FA5EFE"/>
    <w:rsid w:val="00FB2E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05021"/>
  <w15:docId w15:val="{92ABD22B-2D56-4F61-9B05-DA88A35C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D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61D3E"/>
    <w:pPr>
      <w:tabs>
        <w:tab w:val="center" w:pos="4153"/>
        <w:tab w:val="right" w:pos="8306"/>
      </w:tabs>
      <w:snapToGrid w:val="0"/>
      <w:jc w:val="left"/>
    </w:pPr>
    <w:rPr>
      <w:sz w:val="18"/>
      <w:szCs w:val="18"/>
    </w:rPr>
  </w:style>
  <w:style w:type="character" w:customStyle="1" w:styleId="a4">
    <w:name w:val="页脚 字符"/>
    <w:basedOn w:val="a0"/>
    <w:link w:val="a3"/>
    <w:uiPriority w:val="99"/>
    <w:rsid w:val="00E61D3E"/>
    <w:rPr>
      <w:sz w:val="18"/>
      <w:szCs w:val="18"/>
    </w:rPr>
  </w:style>
  <w:style w:type="character" w:styleId="a5">
    <w:name w:val="Hyperlink"/>
    <w:basedOn w:val="a0"/>
    <w:uiPriority w:val="99"/>
    <w:unhideWhenUsed/>
    <w:rsid w:val="00E61D3E"/>
    <w:rPr>
      <w:color w:val="0563C1" w:themeColor="hyperlink"/>
      <w:u w:val="single"/>
    </w:rPr>
  </w:style>
  <w:style w:type="paragraph" w:styleId="a6">
    <w:name w:val="Normal (Web)"/>
    <w:basedOn w:val="a"/>
    <w:uiPriority w:val="99"/>
    <w:unhideWhenUsed/>
    <w:rsid w:val="00E61D3E"/>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a8"/>
    <w:uiPriority w:val="99"/>
    <w:unhideWhenUsed/>
    <w:rsid w:val="005866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866EE"/>
    <w:rPr>
      <w:sz w:val="18"/>
      <w:szCs w:val="18"/>
    </w:rPr>
  </w:style>
  <w:style w:type="paragraph" w:styleId="a9">
    <w:name w:val="List Paragraph"/>
    <w:basedOn w:val="a"/>
    <w:uiPriority w:val="34"/>
    <w:qFormat/>
    <w:rsid w:val="00147A3D"/>
    <w:pPr>
      <w:ind w:firstLineChars="200" w:firstLine="420"/>
    </w:pPr>
  </w:style>
  <w:style w:type="character" w:styleId="aa">
    <w:name w:val="Strong"/>
    <w:basedOn w:val="a0"/>
    <w:uiPriority w:val="22"/>
    <w:qFormat/>
    <w:rsid w:val="00702EE5"/>
    <w:rPr>
      <w:b/>
      <w:bCs/>
    </w:rPr>
  </w:style>
  <w:style w:type="character" w:styleId="ab">
    <w:name w:val="FollowedHyperlink"/>
    <w:basedOn w:val="a0"/>
    <w:uiPriority w:val="99"/>
    <w:semiHidden/>
    <w:unhideWhenUsed/>
    <w:rsid w:val="000F5F56"/>
    <w:rPr>
      <w:color w:val="954F72" w:themeColor="followedHyperlink"/>
      <w:u w:val="single"/>
    </w:rPr>
  </w:style>
  <w:style w:type="character" w:customStyle="1" w:styleId="z3">
    <w:name w:val="z3"/>
    <w:basedOn w:val="a0"/>
    <w:rsid w:val="008C1BE4"/>
  </w:style>
  <w:style w:type="character" w:customStyle="1" w:styleId="1">
    <w:name w:val="未处理的提及1"/>
    <w:basedOn w:val="a0"/>
    <w:uiPriority w:val="99"/>
    <w:semiHidden/>
    <w:unhideWhenUsed/>
    <w:rsid w:val="00A16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80860">
      <w:bodyDiv w:val="1"/>
      <w:marLeft w:val="0"/>
      <w:marRight w:val="0"/>
      <w:marTop w:val="0"/>
      <w:marBottom w:val="0"/>
      <w:divBdr>
        <w:top w:val="none" w:sz="0" w:space="0" w:color="auto"/>
        <w:left w:val="none" w:sz="0" w:space="0" w:color="auto"/>
        <w:bottom w:val="none" w:sz="0" w:space="0" w:color="auto"/>
        <w:right w:val="none" w:sz="0" w:space="0" w:color="auto"/>
      </w:divBdr>
    </w:div>
    <w:div w:id="550306318">
      <w:bodyDiv w:val="1"/>
      <w:marLeft w:val="0"/>
      <w:marRight w:val="0"/>
      <w:marTop w:val="0"/>
      <w:marBottom w:val="0"/>
      <w:divBdr>
        <w:top w:val="none" w:sz="0" w:space="0" w:color="auto"/>
        <w:left w:val="none" w:sz="0" w:space="0" w:color="auto"/>
        <w:bottom w:val="none" w:sz="0" w:space="0" w:color="auto"/>
        <w:right w:val="none" w:sz="0" w:space="0" w:color="auto"/>
      </w:divBdr>
    </w:div>
    <w:div w:id="872814603">
      <w:bodyDiv w:val="1"/>
      <w:marLeft w:val="0"/>
      <w:marRight w:val="0"/>
      <w:marTop w:val="0"/>
      <w:marBottom w:val="0"/>
      <w:divBdr>
        <w:top w:val="none" w:sz="0" w:space="0" w:color="auto"/>
        <w:left w:val="none" w:sz="0" w:space="0" w:color="auto"/>
        <w:bottom w:val="none" w:sz="0" w:space="0" w:color="auto"/>
        <w:right w:val="none" w:sz="0" w:space="0" w:color="auto"/>
      </w:divBdr>
    </w:div>
    <w:div w:id="882327992">
      <w:bodyDiv w:val="1"/>
      <w:marLeft w:val="0"/>
      <w:marRight w:val="0"/>
      <w:marTop w:val="0"/>
      <w:marBottom w:val="0"/>
      <w:divBdr>
        <w:top w:val="none" w:sz="0" w:space="0" w:color="auto"/>
        <w:left w:val="none" w:sz="0" w:space="0" w:color="auto"/>
        <w:bottom w:val="none" w:sz="0" w:space="0" w:color="auto"/>
        <w:right w:val="none" w:sz="0" w:space="0" w:color="auto"/>
      </w:divBdr>
    </w:div>
    <w:div w:id="1358845836">
      <w:bodyDiv w:val="1"/>
      <w:marLeft w:val="0"/>
      <w:marRight w:val="0"/>
      <w:marTop w:val="0"/>
      <w:marBottom w:val="0"/>
      <w:divBdr>
        <w:top w:val="none" w:sz="0" w:space="0" w:color="auto"/>
        <w:left w:val="none" w:sz="0" w:space="0" w:color="auto"/>
        <w:bottom w:val="none" w:sz="0" w:space="0" w:color="auto"/>
        <w:right w:val="none" w:sz="0" w:space="0" w:color="auto"/>
      </w:divBdr>
    </w:div>
    <w:div w:id="21409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20861-052B-4067-A8DA-FA4D3DC2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yang.lara/杨佳莹_沪_校园招聘</cp:lastModifiedBy>
  <cp:revision>2</cp:revision>
  <dcterms:created xsi:type="dcterms:W3CDTF">2022-09-07T14:09:00Z</dcterms:created>
  <dcterms:modified xsi:type="dcterms:W3CDTF">2022-09-07T14:09:00Z</dcterms:modified>
</cp:coreProperties>
</file>