
<file path=[Content_Types].xml><?xml version="1.0" encoding="utf-8"?>
<Types xmlns="http://schemas.openxmlformats.org/package/2006/content-types">
  <Default Extension="gif" ContentType="image/gi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single" w:color="6AACDD" w:sz="12" w:space="0"/>
          <w:left w:val="single" w:color="6AACDD" w:sz="12" w:space="0"/>
          <w:bottom w:val="single" w:color="6AACDD" w:sz="12" w:space="0"/>
          <w:right w:val="single" w:color="6AACDD" w:sz="12" w:space="0"/>
        </w:pBdr>
        <w:shd w:val="clear" w:fill="FAFAFA"/>
        <w:kinsoku/>
        <w:wordWrap/>
        <w:overflowPunct/>
        <w:topLinePunct w:val="0"/>
        <w:autoSpaceDE/>
        <w:autoSpaceDN/>
        <w:bidi w:val="0"/>
        <w:adjustRightInd/>
        <w:spacing w:after="0" w:afterAutospacing="0" w:line="240" w:lineRule="auto"/>
        <w:ind w:left="-2550" w:right="0"/>
        <w:jc w:val="center"/>
        <w:textAlignment w:val="center"/>
        <w:rPr>
          <w:rFonts w:hint="eastAsia" w:ascii="宋体" w:hAnsi="宋体" w:eastAsia="宋体" w:cs="宋体"/>
          <w:vanish/>
          <w:sz w:val="16"/>
          <w:szCs w:val="16"/>
        </w:rPr>
      </w:pPr>
      <w:r>
        <w:rPr>
          <w:rFonts w:hint="eastAsia" w:ascii="宋体" w:hAnsi="宋体" w:eastAsia="宋体" w:cs="宋体"/>
          <w:vanish/>
          <w:kern w:val="0"/>
          <w:sz w:val="16"/>
          <w:szCs w:val="16"/>
          <w:bdr w:val="single" w:color="6AACDD" w:sz="12" w:space="0"/>
          <w:shd w:val="clear" w:fill="FAFAFA"/>
          <w:lang w:val="en-US" w:eastAsia="zh-CN" w:bidi="ar"/>
        </w:rPr>
        <w:br w:type="textWrapping"/>
      </w:r>
      <w:r>
        <w:rPr>
          <w:rFonts w:hint="eastAsia" w:ascii="宋体" w:hAnsi="宋体" w:eastAsia="宋体" w:cs="宋体"/>
          <w:vanish/>
          <w:color w:val="000000"/>
          <w:kern w:val="0"/>
          <w:sz w:val="18"/>
          <w:szCs w:val="18"/>
          <w:shd w:val="clear" w:fill="FAFAFA"/>
          <w:lang w:val="en-US" w:eastAsia="zh-CN" w:bidi="ar"/>
        </w:rPr>
        <w:t>Loading...</w:t>
      </w:r>
      <w:r>
        <w:rPr>
          <w:rFonts w:hint="eastAsia" w:ascii="宋体" w:hAnsi="宋体" w:eastAsia="宋体" w:cs="宋体"/>
          <w:vanish/>
          <w:kern w:val="0"/>
          <w:sz w:val="16"/>
          <w:szCs w:val="16"/>
          <w:bdr w:val="single" w:color="6AACDD" w:sz="12" w:space="0"/>
          <w:shd w:val="clear" w:fill="FAFAFA"/>
          <w:lang w:val="en-US" w:eastAsia="zh-CN" w:bidi="ar"/>
        </w:rPr>
        <w:br w:type="textWrapping"/>
      </w:r>
      <w:r>
        <w:rPr>
          <w:rFonts w:hint="eastAsia" w:ascii="宋体" w:hAnsi="宋体" w:eastAsia="宋体" w:cs="宋体"/>
          <w:vanish/>
          <w:kern w:val="0"/>
          <w:sz w:val="16"/>
          <w:szCs w:val="16"/>
          <w:bdr w:val="single" w:color="6AACDD" w:sz="12" w:space="0"/>
          <w:shd w:val="clear" w:fill="FAFAFA"/>
          <w:lang w:val="en-US" w:eastAsia="zh-CN" w:bidi="ar"/>
        </w:rPr>
        <w:br w:type="textWrapping"/>
      </w:r>
      <w:r>
        <w:rPr>
          <w:rFonts w:hint="eastAsia" w:ascii="宋体" w:hAnsi="宋体" w:eastAsia="宋体" w:cs="宋体"/>
          <w:vanish/>
          <w:kern w:val="0"/>
          <w:sz w:val="16"/>
          <w:szCs w:val="16"/>
          <w:shd w:val="clear" w:fill="FAFAFA"/>
          <w:lang w:val="en-US" w:eastAsia="zh-CN" w:bidi="ar"/>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color w:val="000000"/>
          <w:sz w:val="44"/>
          <w:szCs w:val="44"/>
        </w:rPr>
        <w:t>“</w:t>
      </w:r>
      <w:r>
        <w:rPr>
          <w:rFonts w:hint="eastAsia" w:ascii="方正小标宋简体" w:hAnsi="方正小标宋简体" w:eastAsia="方正小标宋简体" w:cs="方正小标宋简体"/>
          <w:b w:val="0"/>
          <w:bCs/>
          <w:color w:val="000000"/>
          <w:sz w:val="44"/>
          <w:szCs w:val="44"/>
          <w:lang w:val="en-US" w:eastAsia="zh-CN"/>
        </w:rPr>
        <w:t>与光同行</w:t>
      </w:r>
      <w:r>
        <w:rPr>
          <w:rFonts w:hint="eastAsia" w:ascii="方正小标宋简体" w:hAnsi="方正小标宋简体" w:eastAsia="方正小标宋简体" w:cs="方正小标宋简体"/>
          <w:b w:val="0"/>
          <w:bCs/>
          <w:color w:val="000000"/>
          <w:sz w:val="44"/>
          <w:szCs w:val="44"/>
        </w:rPr>
        <w:t xml:space="preserve"> </w:t>
      </w:r>
      <w:r>
        <w:rPr>
          <w:rFonts w:hint="eastAsia" w:ascii="方正小标宋简体" w:hAnsi="方正小标宋简体" w:eastAsia="方正小标宋简体" w:cs="方正小标宋简体"/>
          <w:b w:val="0"/>
          <w:bCs/>
          <w:color w:val="000000"/>
          <w:sz w:val="44"/>
          <w:szCs w:val="44"/>
          <w:lang w:val="en-US" w:eastAsia="zh-CN"/>
        </w:rPr>
        <w:t>一路徽煌</w:t>
      </w:r>
      <w:r>
        <w:rPr>
          <w:rFonts w:hint="eastAsia" w:ascii="方正小标宋简体" w:hAnsi="方正小标宋简体" w:eastAsia="方正小标宋简体" w:cs="方正小标宋简体"/>
          <w:b w:val="0"/>
          <w:bCs/>
          <w:color w:val="000000"/>
          <w:sz w:val="44"/>
          <w:szCs w:val="44"/>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default" w:ascii="Calibri" w:hAnsi="Calibri" w:cs="Calibri"/>
          <w:b w:val="0"/>
          <w:bCs/>
          <w:sz w:val="21"/>
          <w:szCs w:val="21"/>
        </w:rPr>
      </w:pPr>
      <w:r>
        <w:rPr>
          <w:rFonts w:hint="eastAsia" w:ascii="方正小标宋简体" w:hAnsi="方正小标宋简体" w:eastAsia="方正小标宋简体" w:cs="方正小标宋简体"/>
          <w:b w:val="0"/>
          <w:bCs/>
          <w:color w:val="000000"/>
          <w:sz w:val="44"/>
          <w:szCs w:val="44"/>
        </w:rPr>
        <w:t>徽商银行202</w:t>
      </w:r>
      <w:r>
        <w:rPr>
          <w:rFonts w:hint="eastAsia" w:ascii="方正小标宋简体" w:hAnsi="方正小标宋简体" w:eastAsia="方正小标宋简体" w:cs="方正小标宋简体"/>
          <w:b w:val="0"/>
          <w:bCs/>
          <w:color w:val="000000"/>
          <w:sz w:val="44"/>
          <w:szCs w:val="44"/>
          <w:lang w:val="en-US" w:eastAsia="zh-CN"/>
        </w:rPr>
        <w:t>3</w:t>
      </w:r>
      <w:r>
        <w:rPr>
          <w:rFonts w:hint="eastAsia" w:ascii="方正小标宋简体" w:hAnsi="方正小标宋简体" w:eastAsia="方正小标宋简体" w:cs="方正小标宋简体"/>
          <w:b w:val="0"/>
          <w:bCs/>
          <w:color w:val="000000"/>
          <w:sz w:val="44"/>
          <w:szCs w:val="44"/>
        </w:rPr>
        <w:t>年校园招聘公告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诞生于徽商故里的徽商银行</w:t>
      </w:r>
      <w:r>
        <w:rPr>
          <w:rFonts w:hint="eastAsia" w:ascii="仿宋_GB2312" w:hAnsi="仿宋_GB2312" w:eastAsia="仿宋_GB2312" w:cs="仿宋_GB2312"/>
          <w:sz w:val="32"/>
          <w:szCs w:val="32"/>
        </w:rPr>
        <w:t>，2005年12月28日在合肥挂牌成立，是我国中部地区最大的城市商业银行。2021年，本行实现营业收入为人民币355.14亿元，净利润为人民币117.85亿元，在岗员工10,701人;除总行外，本行设有21家分行及478个对外营业机构，609家自助服务区(点),4家控股子公司和2家参股子公司。战略布局横跨长三角、环渤海、珠三角与成渝地区，形成“银行+租赁+理财”的多元化发展格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行坚持“服务地方经济、服务中小企业、服务广大民众”的市场定位，业务持续较快发展，综合实力逐步增强，经营管理水平稳步提升，规模、质量、效益协调发展，得到了社会各界的充分肯定和广泛赞誉。入选英国《银行家》杂志“全球银行1000强”前200位，排名132位，“全球银行品牌500强”排名141位；在《福布斯》杂志发布的“全球企业2000强”排行榜中，位列国内银行第20位，城商行第6位。</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徽银金融租赁有限公司系徽商银行作为主发起人</w:t>
      </w:r>
      <w:r>
        <w:rPr>
          <w:rFonts w:hint="eastAsia" w:ascii="仿宋_GB2312" w:hAnsi="仿宋_GB2312" w:eastAsia="仿宋_GB2312" w:cs="仿宋_GB2312"/>
          <w:sz w:val="32"/>
          <w:szCs w:val="32"/>
        </w:rPr>
        <w:t>，经中国银保监会批准设立的金融机构。公司成立于2015年4月，注册资本人民币30亿元。开业至今，公司秉承徽商银行“与市场同行、与客户共赢”的经营理念和“理性、稳健、审慎”的风险偏好，立足安徽、辐射全国，通过建立完善的业务产品和服务体系，为客户提供综合化的金融服务。2022年至今，公司租赁资产已达620亿元以上，年度营业收入预计将超过40亿元，在城商行设立的金融租赁公司中位居前列。</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徽银理财有限责任公司是徽商银行全资子公司</w:t>
      </w:r>
      <w:r>
        <w:rPr>
          <w:rFonts w:hint="eastAsia" w:ascii="仿宋_GB2312" w:hAnsi="仿宋_GB2312" w:eastAsia="仿宋_GB2312" w:cs="仿宋_GB2312"/>
          <w:sz w:val="32"/>
          <w:szCs w:val="32"/>
        </w:rPr>
        <w:t>，于2020年4月28日开业，是经中国银保监会批准成立的中部第1家，城商行第3家，全国第12家理财子公司。其前身是徽商银行总行资产管理部，专业从事理财业务，积累了十余年投资运作管理经验。截止2022年6月末，徽银理财管理资产规模超过2500亿元。公司成立以来荣获 “年度金牛理财银行奖”“最佳资产管理机构奖”等业内知名奖项。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157" w:beforeLines="50" w:beforeAutospacing="0" w:after="157" w:afterLines="50" w:afterAutospacing="0" w:line="240" w:lineRule="auto"/>
        <w:ind w:left="0" w:right="0" w:firstLine="640" w:firstLineChars="200"/>
        <w:jc w:val="both"/>
        <w:textAlignment w:val="auto"/>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一、招聘单位</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（一）徽商银行股份有限公司</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总行</w:t>
      </w:r>
      <w:r>
        <w:rPr>
          <w:rFonts w:hint="eastAsia" w:ascii="仿宋_GB2312" w:hAnsi="仿宋_GB2312" w:eastAsia="仿宋_GB2312" w:cs="仿宋_GB2312"/>
          <w:sz w:val="32"/>
          <w:szCs w:val="32"/>
        </w:rPr>
        <w:t>：信息科技部、大数据部、系统开发部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分行</w:t>
      </w:r>
      <w:r>
        <w:rPr>
          <w:rFonts w:hint="eastAsia" w:ascii="仿宋_GB2312" w:hAnsi="仿宋_GB2312" w:eastAsia="仿宋_GB2312" w:cs="仿宋_GB2312"/>
          <w:sz w:val="32"/>
          <w:szCs w:val="32"/>
        </w:rPr>
        <w:t>：南京、北京、深圳、成都、宁波、合肥、芜湖、马鞍山、安庆、淮北、蚌埠、六安、淮南、铜陵、阜阳、黄山、池州、滁州、宿州、宣城、亳州</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岗位类型</w:t>
      </w:r>
      <w:r>
        <w:rPr>
          <w:rFonts w:hint="eastAsia" w:ascii="仿宋_GB2312" w:hAnsi="仿宋_GB2312" w:eastAsia="仿宋_GB2312" w:cs="仿宋_GB2312"/>
          <w:sz w:val="32"/>
          <w:szCs w:val="32"/>
        </w:rPr>
        <w:t>：管理培训生，通用业务岗，综合柜员岗</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徽银理财有限责任公司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投资经理助理岗、研究助理岗、金融科技岗位、职能管理岗位</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徽银金融租赁有限公司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信息科技岗、业务拓展岗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kinsoku/>
        <w:wordWrap/>
        <w:overflowPunct/>
        <w:topLinePunct w:val="0"/>
        <w:autoSpaceDE/>
        <w:autoSpaceDN/>
        <w:bidi w:val="0"/>
        <w:adjustRightInd/>
        <w:snapToGrid w:val="0"/>
        <w:spacing w:before="157" w:beforeLines="50" w:beforeAutospacing="0" w:after="157" w:afterLines="50" w:afterAutospacing="0" w:line="240" w:lineRule="auto"/>
        <w:ind w:left="0" w:right="0" w:firstLine="640" w:firstLineChars="200"/>
        <w:jc w:val="both"/>
        <w:textAlignment w:val="auto"/>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二、基本条件</w:t>
      </w:r>
    </w:p>
    <w:p>
      <w:pPr>
        <w:pStyle w:val="3"/>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firstLine="643"/>
        <w:jc w:val="both"/>
        <w:rPr>
          <w:rFonts w:hint="eastAsia"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一）具有良好的政治素质、敬业精神和道德修养，遵纪守法，诚实守信，无不良记录；认同徽商银行企业文化，具有较强的团队协作精神；具有较强的责任心、事业心和进取心，有一定的分析判断、语言表达和文字综合能力；五官端正，身心健康，能胜任岗位工作需要；</w:t>
      </w:r>
    </w:p>
    <w:p>
      <w:pPr>
        <w:pStyle w:val="3"/>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firstLine="643"/>
        <w:jc w:val="both"/>
        <w:rPr>
          <w:rFonts w:hint="eastAsia"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（二）境内普通高校本科及以上学生：20</w:t>
      </w:r>
      <w:r>
        <w:rPr>
          <w:rFonts w:hint="eastAsia" w:ascii="仿宋_GB2312" w:hAnsi="Calibri" w:eastAsia="仿宋_GB2312" w:cs="仿宋_GB2312"/>
          <w:color w:val="000000"/>
          <w:sz w:val="32"/>
          <w:szCs w:val="32"/>
          <w:lang w:val="en-US" w:eastAsia="zh-CN"/>
        </w:rPr>
        <w:t>22</w:t>
      </w:r>
      <w:r>
        <w:rPr>
          <w:rFonts w:hint="eastAsia" w:ascii="仿宋_GB2312" w:hAnsi="Calibri" w:eastAsia="仿宋_GB2312" w:cs="仿宋_GB2312"/>
          <w:color w:val="000000"/>
          <w:sz w:val="32"/>
          <w:szCs w:val="32"/>
        </w:rPr>
        <w:t>年</w:t>
      </w:r>
      <w:r>
        <w:rPr>
          <w:rFonts w:hint="eastAsia" w:ascii="仿宋_GB2312" w:hAnsi="Calibri" w:eastAsia="仿宋_GB2312" w:cs="仿宋_GB2312"/>
          <w:color w:val="000000"/>
          <w:sz w:val="32"/>
          <w:szCs w:val="32"/>
          <w:lang w:val="en-US" w:eastAsia="zh-CN"/>
        </w:rPr>
        <w:t>或</w:t>
      </w:r>
      <w:r>
        <w:rPr>
          <w:rFonts w:hint="eastAsia" w:ascii="仿宋_GB2312" w:hAnsi="Calibri" w:eastAsia="仿宋_GB2312" w:cs="仿宋_GB2312"/>
          <w:color w:val="000000"/>
          <w:sz w:val="32"/>
          <w:szCs w:val="32"/>
        </w:rPr>
        <w:t>2023年毕业，并</w:t>
      </w:r>
      <w:r>
        <w:rPr>
          <w:rFonts w:hint="eastAsia" w:ascii="仿宋_GB2312" w:hAnsi="Calibri" w:eastAsia="仿宋_GB2312" w:cs="仿宋_GB2312"/>
          <w:color w:val="000000"/>
          <w:sz w:val="32"/>
          <w:szCs w:val="32"/>
          <w:lang w:val="en-US" w:eastAsia="zh-CN"/>
        </w:rPr>
        <w:t>与2023年7月31日前</w:t>
      </w:r>
      <w:r>
        <w:rPr>
          <w:rFonts w:hint="eastAsia" w:ascii="仿宋_GB2312" w:hAnsi="Calibri" w:eastAsia="仿宋_GB2312" w:cs="仿宋_GB2312"/>
          <w:color w:val="000000"/>
          <w:sz w:val="32"/>
          <w:szCs w:val="32"/>
        </w:rPr>
        <w:t>取得国家教育部认可的毕业证和学位证等；</w:t>
      </w:r>
    </w:p>
    <w:p>
      <w:pPr>
        <w:pStyle w:val="3"/>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firstLine="643"/>
        <w:jc w:val="both"/>
        <w:rPr>
          <w:rFonts w:hint="eastAsia"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（三）境外高校本科及以上归国留学生：202</w:t>
      </w:r>
      <w:r>
        <w:rPr>
          <w:rFonts w:hint="eastAsia" w:ascii="仿宋_GB2312" w:hAnsi="Calibri" w:eastAsia="仿宋_GB2312" w:cs="仿宋_GB2312"/>
          <w:color w:val="000000"/>
          <w:sz w:val="32"/>
          <w:szCs w:val="32"/>
          <w:lang w:val="en-US" w:eastAsia="zh-CN"/>
        </w:rPr>
        <w:t>1</w:t>
      </w:r>
      <w:r>
        <w:rPr>
          <w:rFonts w:hint="eastAsia" w:ascii="仿宋_GB2312" w:hAnsi="Calibri" w:eastAsia="仿宋_GB2312" w:cs="仿宋_GB2312"/>
          <w:color w:val="000000"/>
          <w:sz w:val="32"/>
          <w:szCs w:val="32"/>
        </w:rPr>
        <w:t>年</w:t>
      </w:r>
      <w:r>
        <w:rPr>
          <w:rFonts w:hint="eastAsia" w:ascii="仿宋_GB2312" w:hAnsi="Calibri" w:eastAsia="仿宋_GB2312" w:cs="仿宋_GB2312"/>
          <w:color w:val="000000"/>
          <w:sz w:val="32"/>
          <w:szCs w:val="32"/>
          <w:lang w:val="en-US" w:eastAsia="zh-CN"/>
        </w:rPr>
        <w:t>10</w:t>
      </w:r>
      <w:r>
        <w:rPr>
          <w:rFonts w:hint="eastAsia" w:ascii="仿宋_GB2312" w:hAnsi="Calibri" w:eastAsia="仿宋_GB2312" w:cs="仿宋_GB2312"/>
          <w:color w:val="000000"/>
          <w:sz w:val="32"/>
          <w:szCs w:val="32"/>
        </w:rPr>
        <w:t>月1日至2023年7月31日期间毕业，且应于2023年7月31日前取得教育部留学认证中心学历学位认证；</w:t>
      </w:r>
    </w:p>
    <w:p>
      <w:pPr>
        <w:pStyle w:val="3"/>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firstLine="643"/>
        <w:jc w:val="both"/>
        <w:rPr>
          <w:rFonts w:hint="eastAsia"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（四）年龄：本科25周岁（含）及以下，硕士研究生28周岁（含）及以下，博士研究生30周岁（含）及以下；</w:t>
      </w:r>
    </w:p>
    <w:p>
      <w:pPr>
        <w:pStyle w:val="3"/>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firstLine="643"/>
        <w:jc w:val="both"/>
        <w:rPr>
          <w:rFonts w:hint="eastAsia" w:ascii="仿宋_GB2312" w:hAnsi="Calibri" w:eastAsia="仿宋_GB2312" w:cs="仿宋_GB2312"/>
          <w:color w:val="000000"/>
          <w:sz w:val="32"/>
          <w:szCs w:val="32"/>
          <w:lang w:eastAsia="zh-CN"/>
        </w:rPr>
      </w:pPr>
      <w:r>
        <w:rPr>
          <w:rFonts w:hint="eastAsia" w:ascii="仿宋_GB2312" w:hAnsi="Calibri" w:eastAsia="仿宋_GB2312" w:cs="仿宋_GB2312"/>
          <w:color w:val="000000"/>
          <w:sz w:val="32"/>
          <w:szCs w:val="32"/>
        </w:rPr>
        <w:t>（五）通过法律职业资格考试或注册会计师（CPA）、特许金融分析师（CFA）、精算师等资格考试，获得校级以上奖励（包括但不限于优秀党员、优秀毕业生、优秀论文、优秀学生干部、数学建模大赛等竞赛获奖）及国家一级运动员证书等可优先考虑</w:t>
      </w:r>
      <w:r>
        <w:rPr>
          <w:rFonts w:hint="eastAsia" w:ascii="仿宋_GB2312" w:hAnsi="Calibri" w:eastAsia="仿宋_GB2312" w:cs="仿宋_GB2312"/>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仿宋_GB2312"/>
          <w:color w:val="000000"/>
          <w:sz w:val="32"/>
          <w:szCs w:val="32"/>
          <w:lang w:eastAsia="zh-CN"/>
        </w:rPr>
        <w:t>（</w:t>
      </w:r>
      <w:r>
        <w:rPr>
          <w:rFonts w:hint="eastAsia" w:ascii="仿宋_GB2312" w:hAnsi="Calibri" w:eastAsia="仿宋_GB2312" w:cs="仿宋_GB2312"/>
          <w:color w:val="000000"/>
          <w:sz w:val="32"/>
          <w:szCs w:val="32"/>
          <w:lang w:val="en-US" w:eastAsia="zh-CN"/>
        </w:rPr>
        <w:t>六</w:t>
      </w:r>
      <w:r>
        <w:rPr>
          <w:rFonts w:hint="eastAsia" w:ascii="仿宋_GB2312" w:hAnsi="Calibri" w:eastAsia="仿宋_GB2312" w:cs="仿宋_GB2312"/>
          <w:color w:val="000000"/>
          <w:sz w:val="32"/>
          <w:szCs w:val="32"/>
          <w:lang w:eastAsia="zh-CN"/>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符合徽商银行亲属回避的有关规定。</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（注：本处招聘要求为徽商银行相关岗位，徽银金融租赁有限公司和徽银理财有限责任公司具体招聘要求详见招聘公告。）</w:t>
      </w:r>
    </w:p>
    <w:p>
      <w:pPr>
        <w:pStyle w:val="3"/>
        <w:keepNext w:val="0"/>
        <w:keepLines w:val="0"/>
        <w:pageBreakBefore w:val="0"/>
        <w:widowControl/>
        <w:suppressLineNumbers w:val="0"/>
        <w:kinsoku/>
        <w:wordWrap/>
        <w:overflowPunct/>
        <w:topLinePunct w:val="0"/>
        <w:autoSpaceDE/>
        <w:autoSpaceDN/>
        <w:bidi w:val="0"/>
        <w:adjustRightInd/>
        <w:snapToGrid w:val="0"/>
        <w:spacing w:before="157" w:beforeLines="50" w:beforeAutospacing="0" w:after="157" w:afterLines="50" w:afterAutospacing="0" w:line="240" w:lineRule="auto"/>
        <w:ind w:left="0" w:right="0" w:firstLine="640" w:firstLineChars="200"/>
        <w:jc w:val="both"/>
        <w:textAlignment w:val="auto"/>
        <w:rPr>
          <w:rFonts w:hint="default"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三、招聘流程</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43" w:firstLineChars="200"/>
        <w:jc w:val="both"/>
        <w:textAlignment w:val="auto"/>
        <w:rPr>
          <w:rFonts w:hint="default" w:ascii="仿宋_GB2312" w:hAnsi="Calibri" w:eastAsia="仿宋_GB2312" w:cs="仿宋_GB2312"/>
          <w:b/>
          <w:bCs/>
          <w:color w:val="000000"/>
          <w:sz w:val="32"/>
          <w:szCs w:val="32"/>
        </w:rPr>
      </w:pPr>
      <w:r>
        <w:rPr>
          <w:rFonts w:hint="eastAsia" w:ascii="仿宋_GB2312" w:hAnsi="Calibri" w:eastAsia="仿宋_GB2312" w:cs="仿宋_GB2312"/>
          <w:b/>
          <w:bCs/>
          <w:color w:val="000000"/>
          <w:sz w:val="32"/>
          <w:szCs w:val="32"/>
        </w:rPr>
        <w:t>报名</w:t>
      </w:r>
      <w:r>
        <w:rPr>
          <w:rFonts w:hint="eastAsia" w:ascii="仿宋_GB2312" w:hAnsi="Calibri" w:eastAsia="仿宋_GB2312" w:cs="仿宋_GB2312"/>
          <w:b w:val="0"/>
          <w:bCs w:val="0"/>
          <w:color w:val="000000"/>
          <w:sz w:val="32"/>
          <w:szCs w:val="32"/>
        </w:rPr>
        <w:t>—</w:t>
      </w:r>
      <w:r>
        <w:rPr>
          <w:rFonts w:hint="eastAsia" w:ascii="仿宋_GB2312" w:hAnsi="Calibri" w:eastAsia="仿宋_GB2312" w:cs="仿宋_GB2312"/>
          <w:b/>
          <w:bCs/>
          <w:color w:val="000000"/>
          <w:sz w:val="32"/>
          <w:szCs w:val="32"/>
        </w:rPr>
        <w:t>简历筛选</w:t>
      </w:r>
      <w:r>
        <w:rPr>
          <w:rFonts w:hint="eastAsia" w:ascii="仿宋_GB2312" w:hAnsi="Calibri" w:eastAsia="仿宋_GB2312" w:cs="仿宋_GB2312"/>
          <w:b w:val="0"/>
          <w:bCs w:val="0"/>
          <w:color w:val="000000"/>
          <w:sz w:val="32"/>
          <w:szCs w:val="32"/>
        </w:rPr>
        <w:t>—</w:t>
      </w:r>
      <w:r>
        <w:rPr>
          <w:rFonts w:hint="eastAsia" w:ascii="仿宋_GB2312" w:hAnsi="Calibri" w:eastAsia="仿宋_GB2312" w:cs="仿宋_GB2312"/>
          <w:b/>
          <w:bCs/>
          <w:color w:val="000000"/>
          <w:sz w:val="32"/>
          <w:szCs w:val="32"/>
        </w:rPr>
        <w:t>笔试—面试—体检—录用签约—入职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四</w:t>
      </w:r>
      <w:r>
        <w:rPr>
          <w:rFonts w:hint="eastAsia" w:ascii="黑体" w:hAnsi="黑体" w:eastAsia="黑体" w:cs="黑体"/>
          <w:color w:val="000000"/>
          <w:sz w:val="32"/>
          <w:szCs w:val="32"/>
        </w:rPr>
        <w:t>、报名方式</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仿宋_GB2312" w:hAnsi="Calibri" w:eastAsia="仿宋_GB2312" w:cs="仿宋_GB2312"/>
          <w:color w:val="000000"/>
          <w:sz w:val="32"/>
          <w:szCs w:val="32"/>
          <w:lang w:val="en-US" w:eastAsia="zh-CN"/>
        </w:rPr>
      </w:pPr>
      <w:r>
        <w:rPr>
          <w:rFonts w:hint="eastAsia" w:ascii="仿宋_GB2312" w:hAnsi="Calibri" w:eastAsia="仿宋_GB2312" w:cs="仿宋_GB2312"/>
          <w:color w:val="000000"/>
          <w:sz w:val="32"/>
          <w:szCs w:val="32"/>
        </w:rPr>
        <w:t>1.PC端报名网址：http://campus.51job.com/hsbank</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仿宋_GB2312" w:hAnsi="Calibri" w:eastAsia="仿宋_GB2312" w:cs="仿宋_GB2312"/>
          <w:color w:val="000000"/>
          <w:sz w:val="32"/>
          <w:szCs w:val="32"/>
        </w:rPr>
      </w:pPr>
      <w:r>
        <w:rPr>
          <w:rFonts w:hint="eastAsia" w:ascii="仿宋_GB2312" w:hAnsi="Calibri" w:eastAsia="仿宋_GB2312" w:cs="仿宋_GB2312"/>
          <w:color w:val="000000"/>
          <w:sz w:val="32"/>
          <w:szCs w:val="32"/>
          <w:lang w:val="en-US" w:eastAsia="zh-CN"/>
        </w:rPr>
        <w:t>2</w:t>
      </w:r>
      <w:r>
        <w:rPr>
          <w:rFonts w:hint="eastAsia" w:ascii="仿宋_GB2312" w:hAnsi="Calibri" w:eastAsia="仿宋_GB2312" w:cs="仿宋_GB2312"/>
          <w:color w:val="000000"/>
          <w:sz w:val="32"/>
          <w:szCs w:val="32"/>
        </w:rPr>
        <w:t>.</w:t>
      </w:r>
      <w:r>
        <w:rPr>
          <w:rFonts w:hint="eastAsia" w:ascii="仿宋_GB2312" w:hAnsi="Calibri" w:eastAsia="仿宋_GB2312" w:cs="仿宋_GB2312"/>
          <w:color w:val="000000"/>
          <w:sz w:val="32"/>
          <w:szCs w:val="32"/>
          <w:lang w:val="en-US" w:eastAsia="zh-CN"/>
        </w:rPr>
        <w:t>扫描下方二维码，</w:t>
      </w:r>
      <w:r>
        <w:rPr>
          <w:rFonts w:hint="eastAsia" w:ascii="仿宋_GB2312" w:hAnsi="Calibri" w:eastAsia="仿宋_GB2312" w:cs="仿宋_GB2312"/>
          <w:color w:val="000000"/>
          <w:sz w:val="32"/>
          <w:szCs w:val="32"/>
        </w:rPr>
        <w:t>关注“徽商银行人才招聘”微信公众号，</w:t>
      </w:r>
      <w:r>
        <w:rPr>
          <w:rFonts w:hint="eastAsia" w:ascii="仿宋_GB2312" w:hAnsi="Calibri" w:eastAsia="仿宋_GB2312" w:cs="仿宋_GB2312"/>
          <w:color w:val="000000"/>
          <w:sz w:val="32"/>
          <w:szCs w:val="32"/>
          <w:lang w:val="en-US" w:eastAsia="zh-CN"/>
        </w:rPr>
        <w:t>点击“人才招聘”→“校园招聘”进行报名</w:t>
      </w:r>
      <w:r>
        <w:rPr>
          <w:rFonts w:hint="eastAsia" w:ascii="仿宋_GB2312" w:hAnsi="Calibri" w:eastAsia="仿宋_GB2312" w:cs="仿宋_GB2312"/>
          <w:color w:val="000000"/>
          <w:sz w:val="32"/>
          <w:szCs w:val="32"/>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00" w:firstLineChars="200"/>
        <w:jc w:val="center"/>
        <w:textAlignment w:val="auto"/>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i w:val="0"/>
          <w:iCs w:val="0"/>
          <w:caps w:val="0"/>
          <w:color w:val="333333"/>
          <w:spacing w:val="0"/>
          <w:sz w:val="30"/>
          <w:szCs w:val="30"/>
          <w:shd w:val="clear" w:fill="FFFFFF"/>
        </w:rPr>
        <w:drawing>
          <wp:inline distT="0" distB="0" distL="114300" distR="114300">
            <wp:extent cx="1750060" cy="1609725"/>
            <wp:effectExtent l="0" t="0" r="2540" b="952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5"/>
                    <a:stretch>
                      <a:fillRect/>
                    </a:stretch>
                  </pic:blipFill>
                  <pic:spPr>
                    <a:xfrm>
                      <a:off x="0" y="0"/>
                      <a:ext cx="1750060" cy="1609725"/>
                    </a:xfrm>
                    <a:prstGeom prst="rect">
                      <a:avLst/>
                    </a:prstGeom>
                    <a:noFill/>
                    <a:ln w="9525">
                      <a:noFill/>
                    </a:ln>
                  </pic:spPr>
                </pic:pic>
              </a:graphicData>
            </a:graphic>
          </wp:inline>
        </w:drawing>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仿宋_GB2312" w:hAnsi="Calibri" w:eastAsia="仿宋_GB2312" w:cs="仿宋_GB2312"/>
          <w:color w:val="000000"/>
          <w:sz w:val="32"/>
          <w:szCs w:val="32"/>
          <w:highlight w:val="none"/>
        </w:rPr>
      </w:pPr>
      <w:r>
        <w:rPr>
          <w:rFonts w:hint="eastAsia" w:ascii="仿宋_GB2312" w:hAnsi="仿宋_GB2312" w:eastAsia="仿宋_GB2312" w:cs="仿宋_GB2312"/>
          <w:color w:val="000000"/>
          <w:kern w:val="2"/>
          <w:sz w:val="32"/>
          <w:szCs w:val="32"/>
          <w:highlight w:val="none"/>
          <w:lang w:val="en-US" w:eastAsia="zh-CN" w:bidi="ar-SA"/>
        </w:rPr>
        <w:t>应聘过程中如遇</w:t>
      </w:r>
      <w:r>
        <w:rPr>
          <w:rFonts w:hint="eastAsia" w:ascii="仿宋_GB2312" w:hAnsi="仿宋_GB2312" w:eastAsia="仿宋_GB2312" w:cs="仿宋_GB2312"/>
          <w:b/>
          <w:bCs/>
          <w:color w:val="000000"/>
          <w:kern w:val="2"/>
          <w:sz w:val="32"/>
          <w:szCs w:val="32"/>
          <w:highlight w:val="none"/>
          <w:lang w:val="en-US" w:eastAsia="zh-CN" w:bidi="ar-SA"/>
        </w:rPr>
        <w:t>报名系统问题</w:t>
      </w:r>
      <w:r>
        <w:rPr>
          <w:rFonts w:hint="eastAsia" w:ascii="仿宋_GB2312" w:hAnsi="仿宋_GB2312" w:eastAsia="仿宋_GB2312" w:cs="仿宋_GB2312"/>
          <w:color w:val="000000"/>
          <w:kern w:val="2"/>
          <w:sz w:val="32"/>
          <w:szCs w:val="32"/>
          <w:highlight w:val="none"/>
          <w:lang w:val="en-US" w:eastAsia="zh-CN" w:bidi="ar-SA"/>
        </w:rPr>
        <w:t>，可关注“徽商银行人才招聘”公众号，私信发送问题信息，会有技术人员尽快为您解答！</w:t>
      </w:r>
      <w:bookmarkStart w:id="0" w:name="_GoBack"/>
      <w:bookmarkEnd w:id="0"/>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Calibri" w:eastAsia="仿宋_GB2312" w:cs="仿宋_GB2312"/>
          <w:color w:val="000000"/>
          <w:sz w:val="32"/>
          <w:szCs w:val="32"/>
        </w:rPr>
      </w:pPr>
      <w:r>
        <w:rPr>
          <w:rFonts w:hint="eastAsia" w:ascii="仿宋_GB2312" w:hAnsi="Calibri" w:eastAsia="仿宋_GB2312" w:cs="仿宋_GB2312"/>
          <w:color w:val="000000"/>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pacing w:line="240" w:lineRule="auto"/>
        <w:jc w:val="left"/>
        <w:rPr>
          <w:rFonts w:hint="default" w:ascii="Times New Roman" w:hAnsi="Times New Roman" w:cs="Times New Roman"/>
          <w:vanish/>
          <w:sz w:val="18"/>
          <w:szCs w:val="18"/>
        </w:rPr>
      </w:pPr>
      <w:r>
        <w:rPr>
          <w:rFonts w:hint="default" w:ascii="Times New Roman" w:hAnsi="Times New Roman" w:eastAsia="宋体" w:cs="Times New Roman"/>
          <w:kern w:val="0"/>
          <w:sz w:val="18"/>
          <w:szCs w:val="18"/>
          <w:lang w:val="en-US" w:eastAsia="zh-CN" w:bidi="ar"/>
        </w:rPr>
        <w:fldChar w:fldCharType="begin"/>
      </w:r>
      <w:r>
        <w:rPr>
          <w:rFonts w:hint="default" w:ascii="Times New Roman" w:hAnsi="Times New Roman" w:eastAsia="宋体" w:cs="Times New Roman"/>
          <w:kern w:val="0"/>
          <w:sz w:val="18"/>
          <w:szCs w:val="18"/>
          <w:lang w:val="en-US" w:eastAsia="zh-CN" w:bidi="ar"/>
        </w:rPr>
        <w:instrText xml:space="preserve"> HYPERLINK "http://38.19.77.104/cms/portlet-apps/CMSContentManager/jsp/viewContentWithTag.jsp?&amp;url=CMS5_G20306002Resource?info=413835;res=c1629281309608_0&amp;viewInfoPublish=/cms/servlet/_page/ViewInfoPublish/_act/1/reset/viewInfoPublish/_end?&amp;viewChannelPublish=/cms/servlet/_page/ViewChannelPublish/_act/1/reset/viewChannelPublish/_end?&amp;hotKeyJsPath=/cms/js/1466/1482/javascript:void(0)" </w:instrText>
      </w:r>
      <w:r>
        <w:rPr>
          <w:rFonts w:hint="default" w:ascii="Times New Roman" w:hAnsi="Times New Roman" w:eastAsia="宋体" w:cs="Times New Roman"/>
          <w:kern w:val="0"/>
          <w:sz w:val="18"/>
          <w:szCs w:val="18"/>
          <w:lang w:val="en-US" w:eastAsia="zh-CN" w:bidi="ar"/>
        </w:rPr>
        <w:fldChar w:fldCharType="separate"/>
      </w:r>
      <w:r>
        <w:rPr>
          <w:rFonts w:hint="default" w:ascii="Times New Roman" w:hAnsi="Times New Roman" w:eastAsia="宋体" w:cs="Times New Roman"/>
          <w:kern w:val="0"/>
          <w:sz w:val="18"/>
          <w:szCs w:val="18"/>
          <w:lang w:val="en-US" w:eastAsia="zh-CN" w:bidi="ar"/>
        </w:rPr>
        <w:fldChar w:fldCharType="end"/>
      </w:r>
      <w:r>
        <w:rPr>
          <w:rFonts w:hint="default" w:ascii="Times New Roman" w:hAnsi="Times New Roman" w:eastAsia="宋体" w:cs="Times New Roman"/>
          <w:kern w:val="0"/>
          <w:sz w:val="18"/>
          <w:szCs w:val="18"/>
          <w:lang w:val="en-US" w:eastAsia="zh-CN" w:bidi="ar"/>
        </w:rPr>
        <w:fldChar w:fldCharType="begin"/>
      </w:r>
      <w:r>
        <w:rPr>
          <w:rFonts w:hint="default" w:ascii="Times New Roman" w:hAnsi="Times New Roman" w:eastAsia="宋体" w:cs="Times New Roman"/>
          <w:kern w:val="0"/>
          <w:sz w:val="18"/>
          <w:szCs w:val="18"/>
          <w:lang w:val="en-US" w:eastAsia="zh-CN" w:bidi="ar"/>
        </w:rPr>
        <w:instrText xml:space="preserve"> HYPERLINK "http://38.19.77.104/cms/portlet-apps/CMSContentManager/jsp/viewContentWithTag.jsp?&amp;url=CMS5_G20306002Resource?info=413835;res=c1629281309608_0&amp;viewInfoPublish=/cms/servlet/_page/ViewInfoPublish/_act/1/reset/viewInfoPublish/_end?&amp;viewChannelPublish=/cms/servlet/_page/ViewChannelPublish/_act/1/reset/viewChannelPublish/_end?&amp;hotKeyJsPath=/cms/js/1466/1482/javascript:void(0)" </w:instrText>
      </w:r>
      <w:r>
        <w:rPr>
          <w:rFonts w:hint="default" w:ascii="Times New Roman" w:hAnsi="Times New Roman" w:eastAsia="宋体" w:cs="Times New Roman"/>
          <w:kern w:val="0"/>
          <w:sz w:val="18"/>
          <w:szCs w:val="18"/>
          <w:lang w:val="en-US" w:eastAsia="zh-CN" w:bidi="ar"/>
        </w:rPr>
        <w:fldChar w:fldCharType="separate"/>
      </w:r>
      <w:r>
        <w:rPr>
          <w:rFonts w:hint="default" w:ascii="Times New Roman" w:hAnsi="Times New Roman" w:eastAsia="宋体" w:cs="Times New Roman"/>
          <w:kern w:val="0"/>
          <w:sz w:val="18"/>
          <w:szCs w:val="18"/>
          <w:lang w:val="en-US" w:eastAsia="zh-CN" w:bidi="ar"/>
        </w:rPr>
        <w:fldChar w:fldCharType="end"/>
      </w:r>
      <w:r>
        <w:rPr>
          <w:rFonts w:hint="default" w:ascii="Times New Roman" w:hAnsi="Times New Roman" w:eastAsia="宋体" w:cs="Times New Roman"/>
          <w:kern w:val="0"/>
          <w:sz w:val="18"/>
          <w:szCs w:val="18"/>
          <w:lang w:val="en-US" w:eastAsia="zh-CN" w:bidi="ar"/>
        </w:rPr>
        <w:fldChar w:fldCharType="begin"/>
      </w:r>
      <w:r>
        <w:rPr>
          <w:rFonts w:hint="default" w:ascii="Times New Roman" w:hAnsi="Times New Roman" w:eastAsia="宋体" w:cs="Times New Roman"/>
          <w:kern w:val="0"/>
          <w:sz w:val="18"/>
          <w:szCs w:val="18"/>
          <w:lang w:val="en-US" w:eastAsia="zh-CN" w:bidi="ar"/>
        </w:rPr>
        <w:instrText xml:space="preserve"> HYPERLINK "http://38.19.77.104/cms/portlet-apps/CMSContentManager/jsp/viewContentWithTag.jsp?&amp;url=CMS5_G20306002Resource?info=413835;res=c1629281309608_0&amp;viewInfoPublish=/cms/servlet/_page/ViewInfoPublish/_act/1/reset/viewInfoPublish/_end?&amp;viewChannelPublish=/cms/servlet/_page/ViewChannelPublish/_act/1/reset/viewChannelPublish/_end?&amp;hotKeyJsPath=/cms/js/1466/1482/javascript:void(0)" </w:instrText>
      </w:r>
      <w:r>
        <w:rPr>
          <w:rFonts w:hint="default" w:ascii="Times New Roman" w:hAnsi="Times New Roman" w:eastAsia="宋体" w:cs="Times New Roman"/>
          <w:kern w:val="0"/>
          <w:sz w:val="18"/>
          <w:szCs w:val="18"/>
          <w:lang w:val="en-US" w:eastAsia="zh-CN" w:bidi="ar"/>
        </w:rPr>
        <w:fldChar w:fldCharType="separate"/>
      </w:r>
      <w:r>
        <w:rPr>
          <w:rFonts w:hint="default" w:ascii="Times New Roman" w:hAnsi="Times New Roman" w:eastAsia="宋体" w:cs="Times New Roman"/>
          <w:kern w:val="0"/>
          <w:sz w:val="18"/>
          <w:szCs w:val="18"/>
          <w:lang w:val="en-US" w:eastAsia="zh-CN" w:bidi="ar"/>
        </w:rPr>
        <w:fldChar w:fldCharType="end"/>
      </w:r>
    </w:p>
    <w:p>
      <w:pPr>
        <w:keepNext w:val="0"/>
        <w:keepLines w:val="0"/>
        <w:pageBreakBefore w:val="0"/>
        <w:kinsoku/>
        <w:wordWrap/>
        <w:overflowPunct/>
        <w:topLinePunct w:val="0"/>
        <w:autoSpaceDE/>
        <w:autoSpaceDN/>
        <w:bidi w:val="0"/>
        <w:adjustRightInd/>
        <w:spacing w:line="24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wMjBjYzY2NGM4NGFjNGYwOTg4ZGMzZjIzYWZmY2QifQ=="/>
  </w:docVars>
  <w:rsids>
    <w:rsidRoot w:val="00000000"/>
    <w:rsid w:val="00294714"/>
    <w:rsid w:val="01896B21"/>
    <w:rsid w:val="02E41BD1"/>
    <w:rsid w:val="09286316"/>
    <w:rsid w:val="0933783E"/>
    <w:rsid w:val="0BA0584D"/>
    <w:rsid w:val="160B2F0D"/>
    <w:rsid w:val="16280A02"/>
    <w:rsid w:val="1C2E229A"/>
    <w:rsid w:val="1D6D35B5"/>
    <w:rsid w:val="25550781"/>
    <w:rsid w:val="29D52440"/>
    <w:rsid w:val="29E03E30"/>
    <w:rsid w:val="2A0C534F"/>
    <w:rsid w:val="2E5B2DAF"/>
    <w:rsid w:val="353A2BD6"/>
    <w:rsid w:val="379640BC"/>
    <w:rsid w:val="39313732"/>
    <w:rsid w:val="3B162588"/>
    <w:rsid w:val="3B916FC0"/>
    <w:rsid w:val="44A75F61"/>
    <w:rsid w:val="45EE75FC"/>
    <w:rsid w:val="482A7203"/>
    <w:rsid w:val="50530068"/>
    <w:rsid w:val="55DC3D0D"/>
    <w:rsid w:val="56D7687C"/>
    <w:rsid w:val="56EB176B"/>
    <w:rsid w:val="57250738"/>
    <w:rsid w:val="57FC4EFA"/>
    <w:rsid w:val="5A146E6C"/>
    <w:rsid w:val="5A7F58B2"/>
    <w:rsid w:val="5EC02FDD"/>
    <w:rsid w:val="602100F5"/>
    <w:rsid w:val="61D43254"/>
    <w:rsid w:val="63665423"/>
    <w:rsid w:val="6501263F"/>
    <w:rsid w:val="6A0322FC"/>
    <w:rsid w:val="6E952766"/>
    <w:rsid w:val="6FF67CFA"/>
    <w:rsid w:val="76C1152E"/>
    <w:rsid w:val="76C3157F"/>
    <w:rsid w:val="786E4D9A"/>
    <w:rsid w:val="78F9604C"/>
    <w:rsid w:val="7CC31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qFormat/>
    <w:uiPriority w:val="0"/>
    <w:rPr>
      <w:color w:val="000000"/>
      <w:u w:val="none"/>
    </w:rPr>
  </w:style>
  <w:style w:type="character" w:styleId="7">
    <w:name w:val="Emphasis"/>
    <w:basedOn w:val="5"/>
    <w:qFormat/>
    <w:uiPriority w:val="0"/>
    <w:rPr>
      <w:i/>
      <w:color w:val="FF0000"/>
      <w:sz w:val="18"/>
      <w:szCs w:val="18"/>
    </w:rPr>
  </w:style>
  <w:style w:type="character" w:styleId="8">
    <w:name w:val="Hyperlink"/>
    <w:basedOn w:val="5"/>
    <w:qFormat/>
    <w:uiPriority w:val="0"/>
    <w:rPr>
      <w:color w:val="000000"/>
      <w:u w:val="none"/>
    </w:rPr>
  </w:style>
  <w:style w:type="character" w:customStyle="1" w:styleId="9">
    <w:name w:val="l-btn-text"/>
    <w:basedOn w:val="5"/>
    <w:qFormat/>
    <w:uiPriority w:val="0"/>
  </w:style>
  <w:style w:type="character" w:customStyle="1" w:styleId="10">
    <w:name w:val="l-btn-empty"/>
    <w:basedOn w:val="5"/>
    <w:qFormat/>
    <w:uiPriority w:val="0"/>
  </w:style>
  <w:style w:type="character" w:customStyle="1" w:styleId="11">
    <w:name w:val="button"/>
    <w:basedOn w:val="5"/>
    <w:qFormat/>
    <w:uiPriority w:val="0"/>
  </w:style>
  <w:style w:type="character" w:customStyle="1" w:styleId="12">
    <w:name w:val="l-btn-left"/>
    <w:basedOn w:val="5"/>
    <w:uiPriority w:val="0"/>
  </w:style>
  <w:style w:type="character" w:customStyle="1" w:styleId="13">
    <w:name w:val="l-btn-left1"/>
    <w:basedOn w:val="5"/>
    <w:qFormat/>
    <w:uiPriority w:val="0"/>
  </w:style>
  <w:style w:type="character" w:customStyle="1" w:styleId="14">
    <w:name w:val="l-btn-left2"/>
    <w:basedOn w:val="5"/>
    <w:qFormat/>
    <w:uiPriority w:val="0"/>
  </w:style>
  <w:style w:type="character" w:customStyle="1" w:styleId="15">
    <w:name w:val="l-btn-left3"/>
    <w:basedOn w:val="5"/>
    <w:qFormat/>
    <w:uiPriority w:val="0"/>
  </w:style>
  <w:style w:type="character" w:customStyle="1" w:styleId="16">
    <w:name w:val="tmpztreemove_arrow"/>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1856</Words>
  <Characters>1979</Characters>
  <Lines>0</Lines>
  <Paragraphs>0</Paragraphs>
  <TotalTime>2</TotalTime>
  <ScaleCrop>false</ScaleCrop>
  <LinksUpToDate>false</LinksUpToDate>
  <CharactersWithSpaces>1982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2022-08-19T06:26:00Z</dcterms:created>
  <dc:creator>HSYH</dc:creator>
  <cp:lastModifiedBy>Flyme</cp:lastModifiedBy>
  <dcterms:modified xsi:type="dcterms:W3CDTF">2022-09-07T11:11:48Z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A277D4A03F3B42ECA3EBEFD111A3E37A</vt:lpwstr>
  </property>
</Properties>
</file>