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lang w:eastAsia="zh-CN"/>
        </w:rPr>
        <w:t>附件</w:t>
      </w:r>
      <w:r>
        <w:rPr>
          <w:rStyle w:val="8"/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8"/>
          <w:rFonts w:hint="eastAsia" w:ascii="Times New Roman" w:hAnsi="Times New Roman" w:eastAsia="方正小标宋_GBK"/>
          <w:b w:val="0"/>
          <w:color w:val="000000"/>
          <w:sz w:val="44"/>
          <w:szCs w:val="44"/>
        </w:rPr>
      </w:pPr>
      <w:r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</w:rPr>
        <w:t>202</w:t>
      </w:r>
      <w:r>
        <w:rPr>
          <w:rStyle w:val="8"/>
          <w:rFonts w:hint="eastAsia" w:ascii="Times New Roman" w:hAnsi="Times New Roman" w:eastAsia="方正小标宋_GBK" w:cs="Times New Roman"/>
          <w:b w:val="0"/>
          <w:color w:val="000000"/>
          <w:sz w:val="44"/>
          <w:szCs w:val="44"/>
          <w:lang w:val="en-US" w:eastAsia="zh-CN"/>
        </w:rPr>
        <w:t>2</w:t>
      </w:r>
      <w:r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</w:rPr>
        <w:t>年江苏省南京市秦淮区</w:t>
      </w:r>
      <w:r>
        <w:rPr>
          <w:rStyle w:val="8"/>
          <w:rFonts w:hint="eastAsia" w:ascii="Times New Roman" w:hAnsi="Times New Roman" w:eastAsia="方正小标宋_GBK"/>
          <w:b w:val="0"/>
          <w:color w:val="000000"/>
          <w:sz w:val="44"/>
          <w:szCs w:val="44"/>
        </w:rPr>
        <w:t>暨南部新城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8"/>
          <w:rFonts w:hint="eastAsia" w:ascii="Times New Roman" w:hAnsi="Times New Roman" w:eastAsia="方正小标宋_GBK"/>
          <w:b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Style w:val="8"/>
          <w:rFonts w:hint="eastAsia" w:ascii="Times New Roman" w:hAnsi="Times New Roman" w:eastAsia="方正小标宋_GBK"/>
          <w:b w:val="0"/>
          <w:color w:val="000000"/>
          <w:kern w:val="0"/>
          <w:sz w:val="44"/>
          <w:szCs w:val="44"/>
          <w:lang w:val="en-US" w:eastAsia="zh-CN" w:bidi="ar-SA"/>
        </w:rPr>
        <w:t>国企“名校优生”选聘岗位信息表</w:t>
      </w:r>
    </w:p>
    <w:tbl>
      <w:tblPr>
        <w:tblStyle w:val="6"/>
        <w:tblW w:w="14794" w:type="dxa"/>
        <w:tblInd w:w="-5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425"/>
        <w:gridCol w:w="1350"/>
        <w:gridCol w:w="6863"/>
        <w:gridCol w:w="719"/>
        <w:gridCol w:w="1793"/>
        <w:gridCol w:w="1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选聘单位</w:t>
            </w:r>
          </w:p>
        </w:tc>
        <w:tc>
          <w:tcPr>
            <w:tcW w:w="8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选聘岗位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选聘人数</w:t>
            </w: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选聘专业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经济发展岗</w:t>
            </w:r>
          </w:p>
        </w:tc>
        <w:tc>
          <w:tcPr>
            <w:tcW w:w="6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 开展区域经济运行、产业发展研究，参与编制产业规划；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 参与管理集团创投基金，监督、跟进基金的投前调查、投后管理和绩效评价工作；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 负责对市场动态进行调查分析，科学制定招商计划，负责品牌、商户引进、洽谈、签约等工作；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 负责项目投资测算、市场研究及项目策划，对公司现有经营项目的管理与合理开发利用。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财务财会类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商务贸易类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025—84556493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 从事安全生产监管、生态环境保护等相关工作；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 从事疫情防控、公共卫生管理等相关工作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 负责工程建设项目管理，开展工程计划季度管理监督、质量把控等工作；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 负责工程前期管理，做好工程项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目规划设计、报批报建等工作。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城建规划类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机电控制类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机械工程类</w:t>
            </w:r>
          </w:p>
        </w:tc>
        <w:tc>
          <w:tcPr>
            <w:tcW w:w="1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综合行政岗</w:t>
            </w:r>
          </w:p>
        </w:tc>
        <w:tc>
          <w:tcPr>
            <w:tcW w:w="6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参与有关政策研究、专项调研，起草相关文件文稿，负责信息宣传等工作。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中文文秘类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社会政治类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法律类</w:t>
            </w:r>
          </w:p>
        </w:tc>
        <w:tc>
          <w:tcPr>
            <w:tcW w:w="18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南部新城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投资与资产管理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岗</w:t>
            </w:r>
          </w:p>
        </w:tc>
        <w:tc>
          <w:tcPr>
            <w:tcW w:w="6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1.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负责对固定资产（含房地产）等投资项目尽职调查、初步洽谈、测算分析和投资计划的制定、编写项目提案，以及可行性报告和商业计划书；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Style w:val="10"/>
                <w:lang w:bidi="ar"/>
              </w:rPr>
              <w:t xml:space="preserve">2.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参与项目相关协议文件的起草、项目投资洽谈签约等；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Style w:val="10"/>
                <w:lang w:bidi="ar"/>
              </w:rPr>
              <w:t xml:space="preserve">3.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履行投资项目上报及审批相关流程，配合国资委及上级单位做好投资决策工作；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bidi="ar"/>
              </w:rPr>
              <w:t xml:space="preserve">4.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对已投项目跟踪管理、监督和控制，配合完成投资后的管理，并对项目的执行结果进行评估，拟定项目评估报告。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经济类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工商管理类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财务财会类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025-52619202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计算机管理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岗</w:t>
            </w:r>
          </w:p>
        </w:tc>
        <w:tc>
          <w:tcPr>
            <w:tcW w:w="6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1.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负责智慧城市系统软硬件设备的维护、管理、故障排除等日常工作；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Style w:val="10"/>
                <w:lang w:bidi="ar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. 负责智慧城市应用建设的方案研究、项目实施和服务运营等相关工作；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bidi="ar"/>
              </w:rPr>
              <w:t>3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. 负责搭建运行、测试系统，以及软件系统的日常检测与评估工作。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计算机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类</w:t>
            </w:r>
          </w:p>
        </w:tc>
        <w:tc>
          <w:tcPr>
            <w:tcW w:w="1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市场拓展与研究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岗</w:t>
            </w:r>
          </w:p>
        </w:tc>
        <w:tc>
          <w:tcPr>
            <w:tcW w:w="6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对固定资产（含房地产）等投资项目调研及项目前期研究工作；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收集各类土地转让信息</w:t>
            </w:r>
            <w:r>
              <w:rPr>
                <w:rStyle w:val="10"/>
                <w:rFonts w:hint="eastAsia"/>
                <w:lang w:bidi="ar"/>
              </w:rPr>
              <w:t>，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跟进土地项目信息</w:t>
            </w:r>
            <w:r>
              <w:rPr>
                <w:rStyle w:val="10"/>
                <w:rFonts w:hint="eastAsia"/>
                <w:lang w:bidi="ar"/>
              </w:rPr>
              <w:t>，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进行项目考察；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参与土地竞拍的相关工作，办理土地出让合同签署及土地证获取的相关手续；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配合拟定集团公司储备项目工作计划，建立并维护公司项目库，开展储备项目落地的准备工作；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协助参与项目投资总成本分析、经济效益分析、投资风险分析及控制。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城建规划类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土地管理类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建筑工程类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经济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类</w:t>
            </w:r>
          </w:p>
        </w:tc>
        <w:tc>
          <w:tcPr>
            <w:tcW w:w="1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造价管理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岗</w:t>
            </w:r>
          </w:p>
        </w:tc>
        <w:tc>
          <w:tcPr>
            <w:tcW w:w="6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审查施工图纸，参加图纸会审和技术交底，依据其记录进行预算调整；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进行竣工工程的决算工作；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参与采购工程材料和设备，负责工程材料分析，复核材料价差，收集和掌握技术变更、材料代换记录，并随时做好造价测算；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协助编制基本建设计划和调整计划等。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建筑工程类</w:t>
            </w:r>
          </w:p>
        </w:tc>
        <w:tc>
          <w:tcPr>
            <w:tcW w:w="1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内部审计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岗</w:t>
            </w:r>
          </w:p>
        </w:tc>
        <w:tc>
          <w:tcPr>
            <w:tcW w:w="6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1.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监督公司对各项财经规章制度的执行情况，控制、考核、纠正偏离公司整体财务目标计划的行为；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Style w:val="10"/>
                <w:lang w:bidi="ar"/>
              </w:rPr>
              <w:t xml:space="preserve">2.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定期或不定期进行必要的专项审计、专案审计和财务收支审计；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Style w:val="10"/>
                <w:lang w:bidi="ar"/>
              </w:rPr>
              <w:t xml:space="preserve">3.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参与对公司重大经营活动、重大项目、重大经济合同的审计活动；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bidi="ar"/>
              </w:rPr>
              <w:t xml:space="preserve">4.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所有涉及的审计事项编写内部审计报告，提出处理意见和建议。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审计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建筑工程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财务财会类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经济类</w:t>
            </w:r>
          </w:p>
        </w:tc>
        <w:tc>
          <w:tcPr>
            <w:tcW w:w="18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both"/>
        <w:textAlignment w:val="auto"/>
        <w:rPr>
          <w:rStyle w:val="8"/>
          <w:rFonts w:hint="eastAsia" w:ascii="Times New Roman" w:hAnsi="Times New Roman" w:eastAsia="方正小标宋_GBK" w:cs="Times New Roman"/>
          <w:b w:val="0"/>
          <w:color w:val="000000"/>
          <w:sz w:val="44"/>
          <w:szCs w:val="44"/>
          <w:lang w:eastAsia="zh-CN"/>
        </w:rPr>
      </w:pPr>
    </w:p>
    <w:sectPr>
      <w:footerReference r:id="rId3" w:type="default"/>
      <w:pgSz w:w="16838" w:h="11906" w:orient="landscape"/>
      <w:pgMar w:top="1531" w:right="1701" w:bottom="153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40AD290-B95B-4E7A-A154-B1A0DED409D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124DCC9-9D75-4620-BC82-6AFABFF6544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C8D25E1-1082-4EF5-B6FC-CE61C302336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2ED75A1-1753-4B83-BDC3-2A2B2293FB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96D12"/>
    <w:multiLevelType w:val="singleLevel"/>
    <w:tmpl w:val="33296D1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B1ACAF8"/>
    <w:multiLevelType w:val="singleLevel"/>
    <w:tmpl w:val="6B1ACAF8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ZDBmNGFhYTE3ZmIyNzBhYjJhMzFhNTI0NTI3N2QifQ=="/>
  </w:docVars>
  <w:rsids>
    <w:rsidRoot w:val="773B7279"/>
    <w:rsid w:val="00A2665E"/>
    <w:rsid w:val="01293007"/>
    <w:rsid w:val="02D00DEF"/>
    <w:rsid w:val="036A40F7"/>
    <w:rsid w:val="043A15E5"/>
    <w:rsid w:val="045532DC"/>
    <w:rsid w:val="049515DD"/>
    <w:rsid w:val="067E12D9"/>
    <w:rsid w:val="07A87452"/>
    <w:rsid w:val="083C39D9"/>
    <w:rsid w:val="08BD0039"/>
    <w:rsid w:val="09905A49"/>
    <w:rsid w:val="0B6114C2"/>
    <w:rsid w:val="0D0F0D92"/>
    <w:rsid w:val="0E725F07"/>
    <w:rsid w:val="113A263D"/>
    <w:rsid w:val="124661D4"/>
    <w:rsid w:val="12D06EB6"/>
    <w:rsid w:val="135B70C7"/>
    <w:rsid w:val="15842905"/>
    <w:rsid w:val="174C1589"/>
    <w:rsid w:val="189C08D6"/>
    <w:rsid w:val="1A125617"/>
    <w:rsid w:val="1A2541E2"/>
    <w:rsid w:val="1A3537A8"/>
    <w:rsid w:val="1ACB4B02"/>
    <w:rsid w:val="1B6C00C4"/>
    <w:rsid w:val="1BC42F2C"/>
    <w:rsid w:val="1BFD0DFF"/>
    <w:rsid w:val="1DB4133A"/>
    <w:rsid w:val="1EAE454F"/>
    <w:rsid w:val="1EE71D3C"/>
    <w:rsid w:val="21E57B43"/>
    <w:rsid w:val="2465687A"/>
    <w:rsid w:val="265A6D6B"/>
    <w:rsid w:val="286D0FD7"/>
    <w:rsid w:val="291C08E2"/>
    <w:rsid w:val="2CFE0255"/>
    <w:rsid w:val="2D7109F6"/>
    <w:rsid w:val="2D8D7A26"/>
    <w:rsid w:val="332F50F0"/>
    <w:rsid w:val="334D0F51"/>
    <w:rsid w:val="33BA0FEC"/>
    <w:rsid w:val="35040F15"/>
    <w:rsid w:val="35885AF5"/>
    <w:rsid w:val="358D0710"/>
    <w:rsid w:val="369F496F"/>
    <w:rsid w:val="36A209E6"/>
    <w:rsid w:val="36F6663C"/>
    <w:rsid w:val="37760A2F"/>
    <w:rsid w:val="38DB0ED6"/>
    <w:rsid w:val="3A711271"/>
    <w:rsid w:val="3C3E4D0D"/>
    <w:rsid w:val="3CB40325"/>
    <w:rsid w:val="3EB43064"/>
    <w:rsid w:val="3F6E5462"/>
    <w:rsid w:val="3FBB2A8E"/>
    <w:rsid w:val="40475EE5"/>
    <w:rsid w:val="40686B6C"/>
    <w:rsid w:val="42145789"/>
    <w:rsid w:val="43023C16"/>
    <w:rsid w:val="464F5D68"/>
    <w:rsid w:val="47735FCE"/>
    <w:rsid w:val="48C819D5"/>
    <w:rsid w:val="492B01B7"/>
    <w:rsid w:val="49F11610"/>
    <w:rsid w:val="4B9E1324"/>
    <w:rsid w:val="4F097C45"/>
    <w:rsid w:val="4F430FF6"/>
    <w:rsid w:val="4F8D1DDB"/>
    <w:rsid w:val="50E952A0"/>
    <w:rsid w:val="512A365A"/>
    <w:rsid w:val="51525C6C"/>
    <w:rsid w:val="51D356B8"/>
    <w:rsid w:val="531E0C4D"/>
    <w:rsid w:val="53B05AA5"/>
    <w:rsid w:val="540667B4"/>
    <w:rsid w:val="561E1657"/>
    <w:rsid w:val="56ED6783"/>
    <w:rsid w:val="576176AA"/>
    <w:rsid w:val="584A122D"/>
    <w:rsid w:val="593530FD"/>
    <w:rsid w:val="59C20E93"/>
    <w:rsid w:val="5B8156F1"/>
    <w:rsid w:val="5BF907F8"/>
    <w:rsid w:val="5D75771C"/>
    <w:rsid w:val="5DFE5C52"/>
    <w:rsid w:val="5E5D71A3"/>
    <w:rsid w:val="5EE642BE"/>
    <w:rsid w:val="5F3034AF"/>
    <w:rsid w:val="601C4AB5"/>
    <w:rsid w:val="60AC6E64"/>
    <w:rsid w:val="621A17A6"/>
    <w:rsid w:val="62891A9A"/>
    <w:rsid w:val="62CA07F9"/>
    <w:rsid w:val="62DB155F"/>
    <w:rsid w:val="63436A76"/>
    <w:rsid w:val="66487AD8"/>
    <w:rsid w:val="67344E68"/>
    <w:rsid w:val="673F43A0"/>
    <w:rsid w:val="682800BB"/>
    <w:rsid w:val="68384000"/>
    <w:rsid w:val="683C33E5"/>
    <w:rsid w:val="6A9270D9"/>
    <w:rsid w:val="6AC87D14"/>
    <w:rsid w:val="6AF617A6"/>
    <w:rsid w:val="6B2D6E6C"/>
    <w:rsid w:val="6CFA7A86"/>
    <w:rsid w:val="6DCE1ECC"/>
    <w:rsid w:val="6DDA2238"/>
    <w:rsid w:val="6E3D5869"/>
    <w:rsid w:val="6F70667E"/>
    <w:rsid w:val="703102A3"/>
    <w:rsid w:val="70C40F7D"/>
    <w:rsid w:val="7158671F"/>
    <w:rsid w:val="72AE660D"/>
    <w:rsid w:val="74025471"/>
    <w:rsid w:val="7650620D"/>
    <w:rsid w:val="77306674"/>
    <w:rsid w:val="773B7279"/>
    <w:rsid w:val="77543949"/>
    <w:rsid w:val="78915521"/>
    <w:rsid w:val="7A41363F"/>
    <w:rsid w:val="7A5944E4"/>
    <w:rsid w:val="7AE33004"/>
    <w:rsid w:val="7D89690A"/>
    <w:rsid w:val="7F261B24"/>
    <w:rsid w:val="7F3D78C7"/>
    <w:rsid w:val="7FE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footnote reference"/>
    <w:basedOn w:val="7"/>
    <w:semiHidden/>
    <w:unhideWhenUsed/>
    <w:qFormat/>
    <w:uiPriority w:val="99"/>
    <w:rPr>
      <w:vertAlign w:val="superscript"/>
    </w:rPr>
  </w:style>
  <w:style w:type="character" w:customStyle="1" w:styleId="10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1261</Words>
  <Characters>1305</Characters>
  <Lines>0</Lines>
  <Paragraphs>0</Paragraphs>
  <TotalTime>53</TotalTime>
  <ScaleCrop>false</ScaleCrop>
  <LinksUpToDate>false</LinksUpToDate>
  <CharactersWithSpaces>1324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2022-06-15T11:04:00Z</dcterms:created>
  <dc:creator>梧桐</dc:creator>
  <cp:lastModifiedBy>YwY</cp:lastModifiedBy>
  <cp:lastPrinted>2022-06-27T01:11:00Z</cp:lastPrinted>
  <dcterms:modified xsi:type="dcterms:W3CDTF">2022-06-27T06:14:02Z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D5A836D51F5543D79DC0F5741D2F4F9C</vt:lpwstr>
  </property>
</Properties>
</file>