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08" w:rsidRPr="00512349" w:rsidRDefault="00C82953" w:rsidP="00512349">
      <w:pPr>
        <w:pStyle w:val="1"/>
        <w:spacing w:before="11"/>
        <w:rPr>
          <w:rFonts w:hint="eastAsia"/>
        </w:rPr>
      </w:pPr>
      <w:r>
        <w:t>中国核电工程有限公司北京总部</w:t>
      </w:r>
    </w:p>
    <w:p w:rsidR="00727508" w:rsidRDefault="00C82953">
      <w:pPr>
        <w:ind w:left="1736" w:right="2054"/>
        <w:jc w:val="center"/>
        <w:rPr>
          <w:rFonts w:ascii="方正姚体" w:eastAsia="方正姚体" w:hAnsi="方正姚体"/>
          <w:sz w:val="36"/>
        </w:rPr>
      </w:pPr>
      <w:r>
        <w:rPr>
          <w:rFonts w:ascii="方正姚体" w:eastAsia="方正姚体" w:hAnsi="方正姚体" w:hint="eastAsia"/>
          <w:sz w:val="36"/>
        </w:rPr>
        <w:t>2</w:t>
      </w:r>
      <w:r>
        <w:rPr>
          <w:rFonts w:ascii="方正姚体" w:eastAsia="方正姚体" w:hAnsi="方正姚体" w:hint="eastAsia"/>
          <w:sz w:val="36"/>
        </w:rPr>
        <w:t xml:space="preserve">022 </w:t>
      </w:r>
      <w:r>
        <w:rPr>
          <w:rFonts w:ascii="方正姚体" w:eastAsia="方正姚体" w:hAnsi="方正姚体" w:hint="eastAsia"/>
          <w:sz w:val="36"/>
        </w:rPr>
        <w:t>年“核星计划”岗位招聘</w:t>
      </w:r>
    </w:p>
    <w:p w:rsidR="00727508" w:rsidRDefault="00727508">
      <w:pPr>
        <w:pStyle w:val="a3"/>
        <w:ind w:left="0"/>
        <w:rPr>
          <w:rFonts w:ascii="方正姚体"/>
          <w:sz w:val="42"/>
        </w:rPr>
      </w:pPr>
    </w:p>
    <w:p w:rsidR="00727508" w:rsidRDefault="00727508">
      <w:pPr>
        <w:pStyle w:val="a3"/>
        <w:ind w:left="0"/>
        <w:rPr>
          <w:rFonts w:ascii="方正姚体"/>
          <w:sz w:val="28"/>
        </w:rPr>
      </w:pPr>
    </w:p>
    <w:p w:rsidR="00727508" w:rsidRDefault="00C82953">
      <w:pPr>
        <w:tabs>
          <w:tab w:val="left" w:pos="1797"/>
        </w:tabs>
        <w:spacing w:line="283" w:lineRule="auto"/>
        <w:ind w:left="761" w:right="3062"/>
        <w:rPr>
          <w:sz w:val="32"/>
        </w:rPr>
      </w:pPr>
      <w:r>
        <w:rPr>
          <w:rFonts w:ascii="Microsoft JhengHei" w:eastAsia="Microsoft JhengHei" w:hAnsi="Microsoft JhengHei" w:hint="eastAsia"/>
          <w:b/>
          <w:spacing w:val="2"/>
          <w:w w:val="99"/>
          <w:sz w:val="32"/>
        </w:rPr>
        <w:t>一</w:t>
      </w:r>
      <w:r>
        <w:rPr>
          <w:rFonts w:ascii="Microsoft JhengHei" w:eastAsia="Microsoft JhengHei" w:hAnsi="Microsoft JhengHei" w:hint="eastAsia"/>
          <w:b/>
          <w:w w:val="99"/>
          <w:sz w:val="32"/>
        </w:rPr>
        <w:t>、</w:t>
      </w:r>
      <w:r>
        <w:rPr>
          <w:rFonts w:ascii="Microsoft JhengHei" w:eastAsia="Microsoft JhengHei" w:hAnsi="Microsoft JhengHei" w:hint="eastAsia"/>
          <w:b/>
          <w:sz w:val="32"/>
        </w:rPr>
        <w:tab/>
      </w:r>
      <w:r>
        <w:rPr>
          <w:rFonts w:ascii="Microsoft JhengHei" w:eastAsia="Microsoft JhengHei" w:hAnsi="Microsoft JhengHei" w:hint="eastAsia"/>
          <w:b/>
          <w:spacing w:val="2"/>
          <w:w w:val="99"/>
          <w:sz w:val="32"/>
        </w:rPr>
        <w:t>岗</w:t>
      </w:r>
      <w:r>
        <w:rPr>
          <w:rFonts w:ascii="Microsoft JhengHei" w:eastAsia="Microsoft JhengHei" w:hAnsi="Microsoft JhengHei" w:hint="eastAsia"/>
          <w:b/>
          <w:spacing w:val="3"/>
          <w:w w:val="99"/>
          <w:sz w:val="32"/>
        </w:rPr>
        <w:t>位</w:t>
      </w:r>
      <w:r>
        <w:rPr>
          <w:rFonts w:ascii="Microsoft JhengHei" w:eastAsia="Microsoft JhengHei" w:hAnsi="Microsoft JhengHei" w:hint="eastAsia"/>
          <w:b/>
          <w:spacing w:val="2"/>
          <w:w w:val="99"/>
          <w:sz w:val="32"/>
        </w:rPr>
        <w:t>名称</w:t>
      </w:r>
      <w:r>
        <w:rPr>
          <w:rFonts w:ascii="Microsoft JhengHei" w:eastAsia="Microsoft JhengHei" w:hAnsi="Microsoft JhengHei" w:hint="eastAsia"/>
          <w:b/>
          <w:spacing w:val="-159"/>
          <w:w w:val="99"/>
          <w:sz w:val="32"/>
        </w:rPr>
        <w:t>：</w:t>
      </w:r>
      <w:r>
        <w:rPr>
          <w:w w:val="99"/>
          <w:sz w:val="32"/>
        </w:rPr>
        <w:t>“</w:t>
      </w:r>
      <w:r>
        <w:rPr>
          <w:w w:val="99"/>
          <w:sz w:val="32"/>
        </w:rPr>
        <w:t>核星计划</w:t>
      </w:r>
      <w:r>
        <w:rPr>
          <w:w w:val="99"/>
          <w:sz w:val="32"/>
        </w:rPr>
        <w:t>”</w:t>
      </w:r>
      <w:r>
        <w:rPr>
          <w:spacing w:val="2"/>
          <w:w w:val="99"/>
          <w:sz w:val="32"/>
        </w:rPr>
        <w:t>岗</w:t>
      </w:r>
      <w:r>
        <w:rPr>
          <w:spacing w:val="-15"/>
          <w:w w:val="99"/>
          <w:sz w:val="32"/>
        </w:rPr>
        <w:t>位</w:t>
      </w:r>
      <w:r>
        <w:rPr>
          <w:rFonts w:ascii="Microsoft JhengHei" w:eastAsia="Microsoft JhengHei" w:hAnsi="Microsoft JhengHei" w:hint="eastAsia"/>
          <w:b/>
          <w:sz w:val="32"/>
        </w:rPr>
        <w:t>二、</w:t>
      </w:r>
      <w:r>
        <w:rPr>
          <w:rFonts w:ascii="Microsoft JhengHei" w:eastAsia="Microsoft JhengHei" w:hAnsi="Microsoft JhengHei" w:hint="eastAsia"/>
          <w:b/>
          <w:sz w:val="32"/>
        </w:rPr>
        <w:tab/>
      </w:r>
      <w:r>
        <w:rPr>
          <w:rFonts w:ascii="Microsoft JhengHei" w:eastAsia="Microsoft JhengHei" w:hAnsi="Microsoft JhengHei" w:hint="eastAsia"/>
          <w:b/>
          <w:sz w:val="32"/>
        </w:rPr>
        <w:t>工作性质</w:t>
      </w:r>
      <w:r>
        <w:rPr>
          <w:rFonts w:ascii="Microsoft JhengHei" w:eastAsia="Microsoft JhengHei" w:hAnsi="Microsoft JhengHei" w:hint="eastAsia"/>
          <w:b/>
          <w:spacing w:val="3"/>
          <w:sz w:val="32"/>
        </w:rPr>
        <w:t>：</w:t>
      </w:r>
      <w:r>
        <w:rPr>
          <w:sz w:val="32"/>
        </w:rPr>
        <w:t>全职</w:t>
      </w:r>
    </w:p>
    <w:p w:rsidR="00727508" w:rsidRDefault="00C82953">
      <w:pPr>
        <w:tabs>
          <w:tab w:val="left" w:pos="1797"/>
        </w:tabs>
        <w:spacing w:before="6"/>
        <w:ind w:left="761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三、</w:t>
      </w:r>
      <w:r>
        <w:rPr>
          <w:rFonts w:ascii="Microsoft JhengHei" w:eastAsia="Microsoft JhengHei" w:hint="eastAsia"/>
          <w:b/>
          <w:sz w:val="32"/>
        </w:rPr>
        <w:tab/>
      </w:r>
      <w:r>
        <w:rPr>
          <w:rFonts w:ascii="Microsoft JhengHei" w:eastAsia="Microsoft JhengHei" w:hint="eastAsia"/>
          <w:b/>
          <w:sz w:val="32"/>
        </w:rPr>
        <w:t>工作地点</w:t>
      </w:r>
      <w:r>
        <w:rPr>
          <w:rFonts w:ascii="Microsoft JhengHei" w:eastAsia="Microsoft JhengHei" w:hint="eastAsia"/>
          <w:b/>
          <w:spacing w:val="3"/>
          <w:sz w:val="32"/>
        </w:rPr>
        <w:t>：</w:t>
      </w:r>
      <w:r>
        <w:rPr>
          <w:sz w:val="32"/>
        </w:rPr>
        <w:t>北京市海淀区</w:t>
      </w:r>
    </w:p>
    <w:p w:rsidR="00727508" w:rsidRDefault="00C82953">
      <w:pPr>
        <w:tabs>
          <w:tab w:val="left" w:pos="1797"/>
        </w:tabs>
        <w:spacing w:before="110"/>
        <w:ind w:left="761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四、</w:t>
      </w:r>
      <w:r>
        <w:rPr>
          <w:rFonts w:ascii="Microsoft JhengHei" w:eastAsia="Microsoft JhengHei" w:hint="eastAsia"/>
          <w:b/>
          <w:sz w:val="32"/>
        </w:rPr>
        <w:tab/>
      </w:r>
      <w:r>
        <w:rPr>
          <w:rFonts w:ascii="Microsoft JhengHei" w:eastAsia="Microsoft JhengHei" w:hint="eastAsia"/>
          <w:b/>
          <w:sz w:val="32"/>
        </w:rPr>
        <w:t>学历要求</w:t>
      </w:r>
      <w:r>
        <w:rPr>
          <w:rFonts w:ascii="Microsoft JhengHei" w:eastAsia="Microsoft JhengHei" w:hint="eastAsia"/>
          <w:b/>
          <w:spacing w:val="3"/>
          <w:sz w:val="32"/>
        </w:rPr>
        <w:t>：</w:t>
      </w:r>
      <w:r>
        <w:rPr>
          <w:sz w:val="32"/>
        </w:rPr>
        <w:t>硕士研究生及以上</w:t>
      </w:r>
    </w:p>
    <w:p w:rsidR="00727508" w:rsidRDefault="00C82953">
      <w:pPr>
        <w:tabs>
          <w:tab w:val="left" w:pos="1797"/>
        </w:tabs>
        <w:spacing w:before="108"/>
        <w:ind w:left="761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五、</w:t>
      </w:r>
      <w:r>
        <w:rPr>
          <w:rFonts w:ascii="Microsoft JhengHei" w:eastAsia="Microsoft JhengHei" w:hint="eastAsia"/>
          <w:b/>
          <w:sz w:val="32"/>
        </w:rPr>
        <w:tab/>
      </w:r>
      <w:r>
        <w:rPr>
          <w:rFonts w:ascii="Microsoft JhengHei" w:eastAsia="Microsoft JhengHei" w:hint="eastAsia"/>
          <w:b/>
          <w:spacing w:val="4"/>
          <w:sz w:val="32"/>
        </w:rPr>
        <w:t>所属机构</w:t>
      </w:r>
      <w:r>
        <w:rPr>
          <w:rFonts w:ascii="Microsoft JhengHei" w:eastAsia="Microsoft JhengHei" w:hint="eastAsia"/>
          <w:b/>
          <w:spacing w:val="7"/>
          <w:sz w:val="32"/>
        </w:rPr>
        <w:t>：</w:t>
      </w:r>
      <w:r>
        <w:rPr>
          <w:spacing w:val="4"/>
          <w:sz w:val="32"/>
        </w:rPr>
        <w:t>中国</w:t>
      </w:r>
      <w:r>
        <w:rPr>
          <w:sz w:val="32"/>
        </w:rPr>
        <w:t>核</w:t>
      </w:r>
      <w:r>
        <w:rPr>
          <w:spacing w:val="4"/>
          <w:sz w:val="32"/>
        </w:rPr>
        <w:t>电工程</w:t>
      </w:r>
      <w:r>
        <w:rPr>
          <w:sz w:val="32"/>
        </w:rPr>
        <w:t>有</w:t>
      </w:r>
      <w:r>
        <w:rPr>
          <w:spacing w:val="4"/>
          <w:sz w:val="32"/>
        </w:rPr>
        <w:t>限公</w:t>
      </w:r>
      <w:r>
        <w:rPr>
          <w:spacing w:val="5"/>
          <w:sz w:val="32"/>
        </w:rPr>
        <w:t>司</w:t>
      </w:r>
      <w:r>
        <w:rPr>
          <w:spacing w:val="4"/>
          <w:sz w:val="32"/>
        </w:rPr>
        <w:t>（北</w:t>
      </w:r>
      <w:r>
        <w:rPr>
          <w:spacing w:val="5"/>
          <w:sz w:val="32"/>
        </w:rPr>
        <w:t>京</w:t>
      </w:r>
      <w:r>
        <w:rPr>
          <w:sz w:val="32"/>
        </w:rPr>
        <w:t>总</w:t>
      </w:r>
      <w:r>
        <w:rPr>
          <w:spacing w:val="4"/>
          <w:sz w:val="32"/>
        </w:rPr>
        <w:t>部</w:t>
      </w:r>
      <w:r>
        <w:rPr>
          <w:sz w:val="32"/>
        </w:rPr>
        <w:t>）</w:t>
      </w:r>
    </w:p>
    <w:p w:rsidR="00727508" w:rsidRDefault="00C82953">
      <w:pPr>
        <w:pStyle w:val="a3"/>
        <w:spacing w:before="216"/>
        <w:ind w:left="758"/>
      </w:pPr>
      <w:r>
        <w:t>（一）</w:t>
      </w:r>
      <w:r>
        <w:rPr>
          <w:spacing w:val="-10"/>
        </w:rPr>
        <w:t xml:space="preserve"> </w:t>
      </w:r>
      <w:r>
        <w:rPr>
          <w:spacing w:val="-10"/>
        </w:rPr>
        <w:t>北京核化工研究设计院</w:t>
      </w:r>
    </w:p>
    <w:p w:rsidR="00727508" w:rsidRDefault="00C82953">
      <w:pPr>
        <w:pStyle w:val="a3"/>
        <w:spacing w:before="286"/>
        <w:ind w:left="758"/>
      </w:pPr>
      <w:r>
        <w:t>（二）</w:t>
      </w:r>
      <w:r>
        <w:rPr>
          <w:spacing w:val="-10"/>
        </w:rPr>
        <w:t xml:space="preserve"> </w:t>
      </w:r>
      <w:r>
        <w:rPr>
          <w:spacing w:val="-10"/>
        </w:rPr>
        <w:t>北京核工程研究设计院</w:t>
      </w:r>
    </w:p>
    <w:p w:rsidR="00727508" w:rsidRDefault="00727508">
      <w:pPr>
        <w:pStyle w:val="a3"/>
        <w:spacing w:before="6"/>
        <w:ind w:left="0"/>
        <w:rPr>
          <w:sz w:val="22"/>
        </w:rPr>
      </w:pPr>
    </w:p>
    <w:p w:rsidR="00727508" w:rsidRDefault="00C82953">
      <w:pPr>
        <w:pStyle w:val="a3"/>
        <w:spacing w:before="1"/>
        <w:ind w:left="758"/>
      </w:pPr>
      <w:r>
        <w:t>（三）</w:t>
      </w:r>
      <w:r>
        <w:t xml:space="preserve"> </w:t>
      </w:r>
      <w:r>
        <w:t>北京分公司</w:t>
      </w:r>
    </w:p>
    <w:p w:rsidR="00727508" w:rsidRDefault="00727508">
      <w:pPr>
        <w:pStyle w:val="a3"/>
        <w:spacing w:before="6"/>
        <w:ind w:left="0"/>
        <w:rPr>
          <w:sz w:val="22"/>
        </w:rPr>
      </w:pPr>
    </w:p>
    <w:p w:rsidR="00727508" w:rsidRDefault="00C82953">
      <w:pPr>
        <w:pStyle w:val="a3"/>
        <w:ind w:left="317"/>
        <w:jc w:val="both"/>
      </w:pPr>
      <w:r>
        <w:t>（以上三家单位简介详见第</w:t>
      </w:r>
      <w:r>
        <w:t xml:space="preserve"> 5</w:t>
      </w:r>
      <w:r>
        <w:t>、</w:t>
      </w:r>
      <w:r>
        <w:t>6</w:t>
      </w:r>
      <w:r>
        <w:t>、</w:t>
      </w:r>
      <w:r>
        <w:t xml:space="preserve">7 </w:t>
      </w:r>
      <w:r>
        <w:t>页）</w:t>
      </w:r>
    </w:p>
    <w:p w:rsidR="00727508" w:rsidRDefault="00C82953">
      <w:pPr>
        <w:spacing w:before="180"/>
        <w:ind w:left="118" w:firstLine="643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六、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rFonts w:ascii="Microsoft JhengHei" w:eastAsia="Microsoft JhengHei" w:hint="eastAsia"/>
          <w:b/>
          <w:sz w:val="32"/>
        </w:rPr>
        <w:t>专业要求：</w:t>
      </w:r>
      <w:r>
        <w:rPr>
          <w:sz w:val="32"/>
        </w:rPr>
        <w:t>化学工程与技术、机械工程、控制科</w:t>
      </w:r>
    </w:p>
    <w:p w:rsidR="00727508" w:rsidRDefault="00C82953">
      <w:pPr>
        <w:pStyle w:val="a3"/>
        <w:spacing w:before="217" w:line="408" w:lineRule="auto"/>
        <w:ind w:right="438"/>
        <w:jc w:val="both"/>
      </w:pPr>
      <w:r>
        <w:rPr>
          <w:spacing w:val="-4"/>
        </w:rPr>
        <w:t>学与工程、核科学与技术、动力工程及工程热物理、计算机</w:t>
      </w:r>
      <w:r>
        <w:rPr>
          <w:spacing w:val="-19"/>
        </w:rPr>
        <w:t>科学与技术、土木工程、力学、电气工程、仪器科学与技术、</w:t>
      </w:r>
      <w:r>
        <w:t>信息与通信工程等相关专业。</w:t>
      </w:r>
    </w:p>
    <w:p w:rsidR="00727508" w:rsidRDefault="00C82953">
      <w:pPr>
        <w:pStyle w:val="2"/>
        <w:tabs>
          <w:tab w:val="left" w:pos="1797"/>
        </w:tabs>
        <w:spacing w:line="485" w:lineRule="exact"/>
      </w:pPr>
      <w:r>
        <w:t>七、</w:t>
      </w:r>
      <w:r>
        <w:tab/>
      </w:r>
      <w:r>
        <w:t>应聘条</w:t>
      </w:r>
      <w:r>
        <w:rPr>
          <w:spacing w:val="3"/>
        </w:rPr>
        <w:t>件</w:t>
      </w:r>
      <w:r>
        <w:t>描述</w:t>
      </w:r>
    </w:p>
    <w:p w:rsidR="00727508" w:rsidRDefault="00C82953">
      <w:pPr>
        <w:pStyle w:val="a3"/>
        <w:spacing w:before="213"/>
        <w:ind w:left="758"/>
      </w:pPr>
      <w:r>
        <w:t>（一）</w:t>
      </w:r>
      <w:r>
        <w:t xml:space="preserve"> </w:t>
      </w:r>
      <w:r>
        <w:t>基本条件</w:t>
      </w:r>
    </w:p>
    <w:p w:rsidR="00727508" w:rsidRDefault="00727508">
      <w:pPr>
        <w:pStyle w:val="a3"/>
        <w:spacing w:before="7"/>
        <w:ind w:left="0"/>
        <w:rPr>
          <w:sz w:val="22"/>
        </w:rPr>
      </w:pPr>
    </w:p>
    <w:p w:rsidR="00727508" w:rsidRDefault="00C82953">
      <w:pPr>
        <w:pStyle w:val="a3"/>
        <w:ind w:left="758"/>
      </w:pPr>
      <w:r>
        <w:t>1</w:t>
      </w:r>
      <w:r>
        <w:t>、</w:t>
      </w:r>
      <w:r>
        <w:t xml:space="preserve"> </w:t>
      </w:r>
      <w:r>
        <w:t>具有中华人民共和国国籍；</w:t>
      </w:r>
    </w:p>
    <w:p w:rsidR="00727508" w:rsidRDefault="00727508">
      <w:pPr>
        <w:sectPr w:rsidR="00727508">
          <w:footerReference w:type="default" r:id="rId6"/>
          <w:type w:val="continuous"/>
          <w:pgSz w:w="11910" w:h="16840"/>
          <w:pgMar w:top="1580" w:right="1360" w:bottom="1200" w:left="1680" w:header="720" w:footer="1009" w:gutter="0"/>
          <w:pgNumType w:start="1"/>
          <w:cols w:space="720"/>
        </w:sectPr>
      </w:pPr>
    </w:p>
    <w:p w:rsidR="00727508" w:rsidRDefault="00C82953">
      <w:pPr>
        <w:pStyle w:val="a3"/>
        <w:spacing w:before="25"/>
        <w:ind w:left="758"/>
      </w:pPr>
      <w:r>
        <w:lastRenderedPageBreak/>
        <w:t>2</w:t>
      </w:r>
      <w:r>
        <w:t>、</w:t>
      </w:r>
      <w:r>
        <w:t xml:space="preserve"> </w:t>
      </w:r>
      <w:r>
        <w:t>拥护中国共产党的领导，政治立场坚定；</w:t>
      </w:r>
    </w:p>
    <w:p w:rsidR="00727508" w:rsidRDefault="00727508">
      <w:pPr>
        <w:pStyle w:val="a3"/>
        <w:spacing w:before="6"/>
        <w:ind w:left="0"/>
        <w:rPr>
          <w:sz w:val="22"/>
        </w:rPr>
      </w:pPr>
    </w:p>
    <w:p w:rsidR="00727508" w:rsidRDefault="00C82953">
      <w:pPr>
        <w:pStyle w:val="a3"/>
        <w:spacing w:line="408" w:lineRule="auto"/>
        <w:ind w:right="394" w:firstLine="640"/>
      </w:pPr>
      <w:r>
        <w:t>3</w:t>
      </w:r>
      <w:r>
        <w:t>、</w:t>
      </w:r>
      <w:r>
        <w:t xml:space="preserve"> </w:t>
      </w:r>
      <w:r>
        <w:t>遵守宪法和法律，品行端正、作风正派，无违法违纪情况；</w:t>
      </w:r>
    </w:p>
    <w:p w:rsidR="00727508" w:rsidRDefault="00C82953">
      <w:pPr>
        <w:pStyle w:val="a3"/>
        <w:spacing w:before="1" w:line="408" w:lineRule="auto"/>
        <w:ind w:right="394" w:firstLine="640"/>
      </w:pPr>
      <w:r>
        <w:t>4</w:t>
      </w:r>
      <w:r>
        <w:t>、</w:t>
      </w:r>
      <w:r>
        <w:t xml:space="preserve"> </w:t>
      </w:r>
      <w:r>
        <w:t>乐于奉献、勇于创新、严谨务实，认可中国核电工程有限公司文化理念；</w:t>
      </w:r>
    </w:p>
    <w:p w:rsidR="00727508" w:rsidRDefault="00C82953">
      <w:pPr>
        <w:pStyle w:val="a3"/>
        <w:spacing w:before="1" w:line="408" w:lineRule="auto"/>
        <w:ind w:right="394" w:firstLine="640"/>
      </w:pPr>
      <w:r>
        <w:t>5</w:t>
      </w:r>
      <w:r>
        <w:t>、</w:t>
      </w:r>
      <w:r>
        <w:t xml:space="preserve"> </w:t>
      </w:r>
      <w:r>
        <w:t>学习能力、团队合作能力较强，具备胜任岗位的素质能力；</w:t>
      </w:r>
    </w:p>
    <w:p w:rsidR="00727508" w:rsidRDefault="00C82953">
      <w:pPr>
        <w:pStyle w:val="a3"/>
        <w:ind w:left="758"/>
      </w:pPr>
      <w:r>
        <w:t>6</w:t>
      </w:r>
      <w:r>
        <w:t>、</w:t>
      </w:r>
      <w:r>
        <w:t xml:space="preserve"> </w:t>
      </w:r>
      <w:r>
        <w:t>身心健康，具有履行岗位职责的身体条件。</w:t>
      </w:r>
    </w:p>
    <w:p w:rsidR="00727508" w:rsidRDefault="00727508">
      <w:pPr>
        <w:pStyle w:val="a3"/>
        <w:spacing w:before="7"/>
        <w:ind w:left="0"/>
        <w:rPr>
          <w:sz w:val="22"/>
        </w:rPr>
      </w:pPr>
    </w:p>
    <w:p w:rsidR="00727508" w:rsidRDefault="00C82953">
      <w:pPr>
        <w:pStyle w:val="a3"/>
        <w:ind w:left="317"/>
        <w:jc w:val="both"/>
      </w:pPr>
      <w:r>
        <w:t>（二）</w:t>
      </w:r>
      <w:r>
        <w:t xml:space="preserve"> </w:t>
      </w:r>
      <w:r>
        <w:t>学术条件</w:t>
      </w:r>
    </w:p>
    <w:p w:rsidR="00727508" w:rsidRDefault="00727508">
      <w:pPr>
        <w:pStyle w:val="a3"/>
        <w:spacing w:before="6"/>
        <w:ind w:left="0"/>
        <w:rPr>
          <w:sz w:val="22"/>
        </w:rPr>
      </w:pPr>
    </w:p>
    <w:p w:rsidR="00727508" w:rsidRDefault="00C82953">
      <w:pPr>
        <w:pStyle w:val="a3"/>
        <w:spacing w:before="1" w:line="408" w:lineRule="auto"/>
        <w:ind w:right="432" w:firstLine="640"/>
        <w:jc w:val="both"/>
      </w:pPr>
      <w:r>
        <w:t>1</w:t>
      </w:r>
      <w:r>
        <w:rPr>
          <w:spacing w:val="-8"/>
        </w:rPr>
        <w:t>、</w:t>
      </w:r>
      <w:r>
        <w:rPr>
          <w:spacing w:val="-8"/>
        </w:rPr>
        <w:t xml:space="preserve"> </w:t>
      </w:r>
      <w:r>
        <w:rPr>
          <w:spacing w:val="-8"/>
        </w:rPr>
        <w:t>优先选聘本、硕</w:t>
      </w:r>
      <w:r>
        <w:rPr>
          <w:spacing w:val="-187"/>
        </w:rPr>
        <w:t>、</w:t>
      </w:r>
      <w:r>
        <w:t>（博</w:t>
      </w:r>
      <w:r>
        <w:rPr>
          <w:spacing w:val="-29"/>
        </w:rPr>
        <w:t>）</w:t>
      </w:r>
      <w:r>
        <w:rPr>
          <w:spacing w:val="-9"/>
        </w:rPr>
        <w:t>均毕业于</w:t>
      </w:r>
      <w:r>
        <w:rPr>
          <w:spacing w:val="-9"/>
        </w:rPr>
        <w:t>“</w:t>
      </w:r>
      <w:r>
        <w:rPr>
          <w:spacing w:val="-9"/>
        </w:rPr>
        <w:t>双一流</w:t>
      </w:r>
      <w:r>
        <w:rPr>
          <w:spacing w:val="-9"/>
        </w:rPr>
        <w:t>”</w:t>
      </w:r>
      <w:r>
        <w:rPr>
          <w:spacing w:val="-9"/>
        </w:rPr>
        <w:t>建设高</w:t>
      </w:r>
      <w:r>
        <w:t>校或相当水平科研院所的毕业生（</w:t>
      </w:r>
      <w:r>
        <w:rPr>
          <w:spacing w:val="-1"/>
        </w:rPr>
        <w:t>国外毕业院校在</w:t>
      </w:r>
      <w:r>
        <w:rPr>
          <w:spacing w:val="-1"/>
        </w:rPr>
        <w:t>“</w:t>
      </w:r>
      <w:r>
        <w:rPr>
          <w:spacing w:val="-1"/>
        </w:rPr>
        <w:t>软科世</w:t>
      </w:r>
      <w:r>
        <w:rPr>
          <w:spacing w:val="-8"/>
        </w:rPr>
        <w:t>界大学学术排名</w:t>
      </w:r>
      <w:r>
        <w:rPr>
          <w:spacing w:val="-8"/>
        </w:rPr>
        <w:t>”</w:t>
      </w:r>
      <w:r>
        <w:rPr>
          <w:spacing w:val="-8"/>
        </w:rPr>
        <w:t>中位于前</w:t>
      </w:r>
      <w:r>
        <w:rPr>
          <w:spacing w:val="-8"/>
        </w:rPr>
        <w:t xml:space="preserve"> </w:t>
      </w:r>
      <w:r>
        <w:t>300</w:t>
      </w:r>
      <w:r>
        <w:t>（含</w:t>
      </w:r>
      <w:r>
        <w:rPr>
          <w:spacing w:val="-160"/>
        </w:rPr>
        <w:t>））；</w:t>
      </w:r>
    </w:p>
    <w:p w:rsidR="00727508" w:rsidRDefault="00C82953">
      <w:pPr>
        <w:pStyle w:val="a3"/>
        <w:spacing w:before="1" w:line="408" w:lineRule="auto"/>
        <w:ind w:right="433" w:firstLine="640"/>
        <w:jc w:val="both"/>
      </w:pPr>
      <w:r>
        <w:t>2</w:t>
      </w:r>
      <w:r>
        <w:rPr>
          <w:spacing w:val="-5"/>
        </w:rPr>
        <w:t>、</w:t>
      </w:r>
      <w:r>
        <w:rPr>
          <w:spacing w:val="-5"/>
        </w:rPr>
        <w:t xml:space="preserve"> </w:t>
      </w:r>
      <w:r>
        <w:rPr>
          <w:spacing w:val="-5"/>
        </w:rPr>
        <w:t>最高学历的学科评估在全国第四轮学科评估结果中</w:t>
      </w:r>
      <w:r>
        <w:rPr>
          <w:spacing w:val="79"/>
        </w:rPr>
        <w:t>为</w:t>
      </w:r>
      <w:r>
        <w:t>A+</w:t>
      </w:r>
      <w:r>
        <w:rPr>
          <w:spacing w:val="-42"/>
        </w:rPr>
        <w:t>或</w:t>
      </w:r>
      <w:r>
        <w:rPr>
          <w:spacing w:val="-42"/>
        </w:rPr>
        <w:t xml:space="preserve"> </w:t>
      </w:r>
      <w:r>
        <w:rPr>
          <w:spacing w:val="-27"/>
        </w:rPr>
        <w:t>A</w:t>
      </w:r>
      <w:r>
        <w:rPr>
          <w:spacing w:val="-27"/>
        </w:rPr>
        <w:t>（</w:t>
      </w:r>
      <w:r>
        <w:rPr>
          <w:spacing w:val="-10"/>
        </w:rPr>
        <w:t>建筑学适当放宽至</w:t>
      </w:r>
      <w:r>
        <w:rPr>
          <w:spacing w:val="-10"/>
        </w:rPr>
        <w:t xml:space="preserve"> </w:t>
      </w:r>
      <w:r>
        <w:rPr>
          <w:spacing w:val="-17"/>
        </w:rPr>
        <w:t>A</w:t>
      </w:r>
      <w:r>
        <w:rPr>
          <w:spacing w:val="-13"/>
        </w:rPr>
        <w:t>-</w:t>
      </w:r>
      <w:r>
        <w:rPr>
          <w:spacing w:val="-13"/>
        </w:rPr>
        <w:t>，核专业适当放宽至</w:t>
      </w:r>
      <w:r>
        <w:rPr>
          <w:spacing w:val="-13"/>
        </w:rPr>
        <w:t xml:space="preserve"> </w:t>
      </w:r>
      <w:r>
        <w:rPr>
          <w:spacing w:val="-18"/>
        </w:rPr>
        <w:t>B+</w:t>
      </w:r>
      <w:r>
        <w:rPr>
          <w:spacing w:val="-37"/>
        </w:rPr>
        <w:t>；如</w:t>
      </w:r>
      <w:r>
        <w:rPr>
          <w:spacing w:val="-4"/>
        </w:rPr>
        <w:t>本、硕、博均为双一流或相当水平科研院所、国外院校，</w:t>
      </w:r>
      <w:r>
        <w:rPr>
          <w:spacing w:val="-4"/>
        </w:rPr>
        <w:t>则</w:t>
      </w:r>
      <w:r>
        <w:t>无学科评估结果要求</w:t>
      </w:r>
      <w:r>
        <w:rPr>
          <w:spacing w:val="-159"/>
        </w:rPr>
        <w:t>）；</w:t>
      </w:r>
    </w:p>
    <w:p w:rsidR="00727508" w:rsidRDefault="00C82953">
      <w:pPr>
        <w:pStyle w:val="a3"/>
        <w:spacing w:before="2" w:line="408" w:lineRule="auto"/>
        <w:ind w:right="432" w:firstLine="640"/>
        <w:jc w:val="both"/>
      </w:pPr>
      <w:r>
        <w:t>3</w:t>
      </w:r>
      <w:r>
        <w:rPr>
          <w:spacing w:val="-13"/>
        </w:rPr>
        <w:t>、</w:t>
      </w:r>
      <w:r>
        <w:rPr>
          <w:spacing w:val="-13"/>
        </w:rPr>
        <w:t xml:space="preserve"> </w:t>
      </w:r>
      <w:r>
        <w:rPr>
          <w:spacing w:val="-13"/>
        </w:rPr>
        <w:t>发表过至少两篇</w:t>
      </w:r>
      <w:r>
        <w:rPr>
          <w:spacing w:val="-13"/>
        </w:rPr>
        <w:t xml:space="preserve"> </w:t>
      </w:r>
      <w:r>
        <w:t>SCI</w:t>
      </w:r>
      <w:r>
        <w:rPr>
          <w:spacing w:val="-2"/>
        </w:rPr>
        <w:t xml:space="preserve"> </w:t>
      </w:r>
      <w:r>
        <w:rPr>
          <w:spacing w:val="-2"/>
        </w:rPr>
        <w:t>及</w:t>
      </w:r>
      <w:r>
        <w:rPr>
          <w:spacing w:val="-7"/>
        </w:rPr>
        <w:t>EI</w:t>
      </w:r>
      <w:r>
        <w:rPr>
          <w:spacing w:val="-7"/>
        </w:rPr>
        <w:t>（</w:t>
      </w:r>
      <w:r>
        <w:rPr>
          <w:spacing w:val="-7"/>
        </w:rPr>
        <w:t>JA</w:t>
      </w:r>
      <w:r>
        <w:rPr>
          <w:spacing w:val="-7"/>
        </w:rPr>
        <w:t>）</w:t>
      </w:r>
      <w:r>
        <w:rPr>
          <w:spacing w:val="-11"/>
        </w:rPr>
        <w:t>论文</w:t>
      </w:r>
      <w:r>
        <w:t>（</w:t>
      </w:r>
      <w:r>
        <w:rPr>
          <w:spacing w:val="-3"/>
        </w:rPr>
        <w:t>确保有至少</w:t>
      </w:r>
      <w:r>
        <w:rPr>
          <w:spacing w:val="39"/>
        </w:rPr>
        <w:t>一篇</w:t>
      </w:r>
      <w:r>
        <w:t>SCI</w:t>
      </w:r>
      <w:r>
        <w:rPr>
          <w:spacing w:val="-11"/>
        </w:rPr>
        <w:t xml:space="preserve"> </w:t>
      </w:r>
      <w:r>
        <w:rPr>
          <w:spacing w:val="-11"/>
        </w:rPr>
        <w:t>论文发表；如本、硕、博均为双一流或相当水平科</w:t>
      </w:r>
      <w:r>
        <w:rPr>
          <w:spacing w:val="-6"/>
        </w:rPr>
        <w:t>研院所、国外院校，可适当放宽至有一篇</w:t>
      </w:r>
      <w:r>
        <w:rPr>
          <w:spacing w:val="-6"/>
        </w:rPr>
        <w:t xml:space="preserve"> </w:t>
      </w:r>
      <w:r>
        <w:t>SCI</w:t>
      </w:r>
      <w:r>
        <w:rPr>
          <w:spacing w:val="-15"/>
        </w:rPr>
        <w:t xml:space="preserve"> </w:t>
      </w:r>
      <w:r>
        <w:rPr>
          <w:spacing w:val="-15"/>
        </w:rPr>
        <w:t>论文发表，以</w:t>
      </w:r>
      <w:r>
        <w:t>上论文要求均为除导师外第一作者</w:t>
      </w:r>
      <w:r>
        <w:rPr>
          <w:spacing w:val="-160"/>
        </w:rPr>
        <w:t>）</w:t>
      </w:r>
      <w:r>
        <w:t>。</w:t>
      </w:r>
    </w:p>
    <w:p w:rsidR="00727508" w:rsidRDefault="00727508">
      <w:pPr>
        <w:spacing w:line="408" w:lineRule="auto"/>
        <w:jc w:val="both"/>
        <w:sectPr w:rsidR="00727508">
          <w:pgSz w:w="11910" w:h="16840"/>
          <w:pgMar w:top="1540" w:right="1360" w:bottom="1200" w:left="1680" w:header="0" w:footer="1009" w:gutter="0"/>
          <w:cols w:space="720"/>
        </w:sectPr>
      </w:pPr>
    </w:p>
    <w:p w:rsidR="00727508" w:rsidRDefault="00727508">
      <w:pPr>
        <w:pStyle w:val="a3"/>
        <w:ind w:left="0"/>
        <w:rPr>
          <w:sz w:val="20"/>
        </w:rPr>
      </w:pPr>
    </w:p>
    <w:p w:rsidR="00727508" w:rsidRDefault="00727508">
      <w:pPr>
        <w:pStyle w:val="a3"/>
        <w:spacing w:before="1"/>
        <w:ind w:left="0"/>
        <w:rPr>
          <w:sz w:val="29"/>
        </w:rPr>
      </w:pPr>
    </w:p>
    <w:p w:rsidR="00727508" w:rsidRDefault="00C82953">
      <w:pPr>
        <w:pStyle w:val="a3"/>
        <w:spacing w:before="54"/>
        <w:ind w:left="758"/>
        <w:jc w:val="both"/>
      </w:pPr>
      <w:r>
        <w:t>（三）</w:t>
      </w:r>
      <w:r>
        <w:t xml:space="preserve"> </w:t>
      </w:r>
      <w:r>
        <w:t>优先考虑条件</w:t>
      </w:r>
    </w:p>
    <w:p w:rsidR="00727508" w:rsidRDefault="00C82953">
      <w:pPr>
        <w:pStyle w:val="a3"/>
        <w:spacing w:before="286" w:line="408" w:lineRule="auto"/>
        <w:ind w:right="436" w:firstLine="640"/>
        <w:jc w:val="both"/>
      </w:pPr>
      <w:r>
        <w:t>1</w:t>
      </w:r>
      <w:r>
        <w:rPr>
          <w:spacing w:val="-22"/>
        </w:rPr>
        <w:t>、</w:t>
      </w:r>
      <w:r>
        <w:rPr>
          <w:spacing w:val="-22"/>
        </w:rPr>
        <w:t xml:space="preserve"> </w:t>
      </w:r>
      <w:r>
        <w:rPr>
          <w:spacing w:val="-22"/>
        </w:rPr>
        <w:t>有院士、</w:t>
      </w:r>
      <w:r>
        <w:rPr>
          <w:spacing w:val="-22"/>
        </w:rPr>
        <w:t>“</w:t>
      </w:r>
      <w:r>
        <w:rPr>
          <w:spacing w:val="-22"/>
        </w:rPr>
        <w:t>百千万人才工程</w:t>
      </w:r>
      <w:r>
        <w:rPr>
          <w:spacing w:val="-22"/>
        </w:rPr>
        <w:t>”</w:t>
      </w:r>
      <w:r>
        <w:rPr>
          <w:spacing w:val="-22"/>
        </w:rPr>
        <w:t>人选、长江学者、</w:t>
      </w:r>
      <w:r>
        <w:rPr>
          <w:spacing w:val="-22"/>
        </w:rPr>
        <w:t>“</w:t>
      </w:r>
      <w:r>
        <w:rPr>
          <w:spacing w:val="-22"/>
        </w:rPr>
        <w:t>杰</w:t>
      </w:r>
      <w:r>
        <w:rPr>
          <w:spacing w:val="-4"/>
        </w:rPr>
        <w:t>青</w:t>
      </w:r>
      <w:r>
        <w:rPr>
          <w:spacing w:val="-4"/>
        </w:rPr>
        <w:t>”</w:t>
      </w:r>
      <w:r>
        <w:rPr>
          <w:spacing w:val="-4"/>
        </w:rPr>
        <w:t>基金获得者、集团首席专家等相应级别专家或导师的推</w:t>
      </w:r>
      <w:r>
        <w:t>荐信一封；</w:t>
      </w:r>
    </w:p>
    <w:p w:rsidR="00727508" w:rsidRDefault="00C82953">
      <w:pPr>
        <w:spacing w:before="3" w:line="348" w:lineRule="auto"/>
        <w:ind w:left="761" w:right="2049" w:hanging="3"/>
        <w:jc w:val="both"/>
        <w:rPr>
          <w:rFonts w:ascii="Microsoft JhengHei" w:eastAsia="Microsoft JhengHei"/>
          <w:b/>
          <w:sz w:val="32"/>
        </w:rPr>
      </w:pPr>
      <w:r>
        <w:rPr>
          <w:sz w:val="32"/>
        </w:rPr>
        <w:t>2</w:t>
      </w:r>
      <w:r>
        <w:rPr>
          <w:spacing w:val="-6"/>
          <w:sz w:val="32"/>
        </w:rPr>
        <w:t>、</w:t>
      </w:r>
      <w:r>
        <w:rPr>
          <w:spacing w:val="-6"/>
          <w:sz w:val="32"/>
        </w:rPr>
        <w:t xml:space="preserve"> </w:t>
      </w:r>
      <w:r>
        <w:rPr>
          <w:spacing w:val="-6"/>
          <w:sz w:val="32"/>
        </w:rPr>
        <w:t>取得省部级竞赛或同等级别竞赛奖项。</w:t>
      </w:r>
      <w:r>
        <w:rPr>
          <w:rFonts w:ascii="Microsoft JhengHei" w:eastAsia="Microsoft JhengHei" w:hint="eastAsia"/>
          <w:b/>
          <w:spacing w:val="6"/>
          <w:sz w:val="32"/>
        </w:rPr>
        <w:t>八、</w:t>
      </w:r>
      <w:r>
        <w:rPr>
          <w:rFonts w:ascii="Microsoft JhengHei" w:eastAsia="Microsoft JhengHei" w:hint="eastAsia"/>
          <w:b/>
          <w:spacing w:val="6"/>
          <w:sz w:val="32"/>
        </w:rPr>
        <w:t xml:space="preserve"> </w:t>
      </w:r>
      <w:r>
        <w:rPr>
          <w:rFonts w:ascii="Microsoft JhengHei" w:eastAsia="Microsoft JhengHei" w:hint="eastAsia"/>
          <w:b/>
          <w:spacing w:val="6"/>
          <w:sz w:val="32"/>
        </w:rPr>
        <w:t>专项支持政策</w:t>
      </w:r>
    </w:p>
    <w:p w:rsidR="00727508" w:rsidRDefault="00C82953">
      <w:pPr>
        <w:pStyle w:val="a3"/>
        <w:tabs>
          <w:tab w:val="left" w:pos="1797"/>
        </w:tabs>
        <w:spacing w:line="357" w:lineRule="exact"/>
        <w:ind w:left="758"/>
      </w:pPr>
      <w:r>
        <w:t>(</w:t>
      </w:r>
      <w:r>
        <w:t>一</w:t>
      </w:r>
      <w:r>
        <w:t>)</w:t>
      </w:r>
      <w:r>
        <w:tab/>
      </w:r>
      <w:r>
        <w:t>已出站博士后科研人员</w:t>
      </w:r>
      <w:r>
        <w:rPr>
          <w:spacing w:val="-45"/>
        </w:rPr>
        <w:t xml:space="preserve"> </w:t>
      </w:r>
      <w:r>
        <w:t>30</w:t>
      </w:r>
      <w:r>
        <w:rPr>
          <w:spacing w:val="-45"/>
        </w:rPr>
        <w:t xml:space="preserve"> </w:t>
      </w:r>
      <w:r>
        <w:t>万安家费、博士研究</w:t>
      </w:r>
    </w:p>
    <w:p w:rsidR="00727508" w:rsidRDefault="00727508">
      <w:pPr>
        <w:pStyle w:val="a3"/>
        <w:spacing w:before="6"/>
        <w:ind w:left="0"/>
        <w:rPr>
          <w:sz w:val="22"/>
        </w:rPr>
      </w:pPr>
    </w:p>
    <w:p w:rsidR="00727508" w:rsidRDefault="00C82953">
      <w:pPr>
        <w:pStyle w:val="a3"/>
      </w:pPr>
      <w:r>
        <w:t>生</w:t>
      </w:r>
      <w:r>
        <w:t xml:space="preserve"> 20 </w:t>
      </w:r>
      <w:r>
        <w:t>万安家费、硕士研究生</w:t>
      </w:r>
      <w:r>
        <w:t xml:space="preserve"> 10 </w:t>
      </w:r>
      <w:r>
        <w:t>万安家费；</w:t>
      </w:r>
    </w:p>
    <w:p w:rsidR="00727508" w:rsidRDefault="00727508">
      <w:pPr>
        <w:pStyle w:val="a3"/>
        <w:spacing w:before="7"/>
        <w:ind w:left="0"/>
        <w:rPr>
          <w:sz w:val="22"/>
        </w:rPr>
      </w:pPr>
    </w:p>
    <w:p w:rsidR="00727508" w:rsidRDefault="00C82953">
      <w:pPr>
        <w:pStyle w:val="a3"/>
        <w:tabs>
          <w:tab w:val="left" w:pos="1797"/>
        </w:tabs>
        <w:spacing w:line="408" w:lineRule="auto"/>
        <w:ind w:right="438" w:firstLine="640"/>
      </w:pPr>
      <w:r>
        <w:t>(</w:t>
      </w:r>
      <w:r>
        <w:t>二</w:t>
      </w:r>
      <w:r>
        <w:t>)</w:t>
      </w:r>
      <w:r>
        <w:tab/>
      </w:r>
      <w:r>
        <w:t>职称与岗位晋升</w:t>
      </w:r>
      <w:r>
        <w:rPr>
          <w:spacing w:val="-89"/>
        </w:rPr>
        <w:t>：</w:t>
      </w:r>
      <w:r>
        <w:t>同等条件下职称及岗位晋升</w:t>
      </w:r>
      <w:r>
        <w:rPr>
          <w:spacing w:val="-15"/>
        </w:rPr>
        <w:t>上</w:t>
      </w:r>
      <w:r>
        <w:t>优先考虑；</w:t>
      </w:r>
    </w:p>
    <w:p w:rsidR="00727508" w:rsidRDefault="00C82953">
      <w:pPr>
        <w:pStyle w:val="a3"/>
        <w:tabs>
          <w:tab w:val="left" w:pos="1797"/>
        </w:tabs>
        <w:spacing w:line="454" w:lineRule="exact"/>
        <w:ind w:left="758"/>
      </w:pPr>
      <w:r>
        <w:t>(</w:t>
      </w:r>
      <w:r>
        <w:t>三</w:t>
      </w:r>
      <w:r>
        <w:t>)</w:t>
      </w:r>
      <w:r>
        <w:tab/>
      </w:r>
      <w:r>
        <w:t>培养导师</w:t>
      </w:r>
      <w:r>
        <w:rPr>
          <w:spacing w:val="3"/>
        </w:rPr>
        <w:t>：</w:t>
      </w:r>
      <w:r>
        <w:t>公司将为</w:t>
      </w:r>
      <w:r>
        <w:rPr>
          <w:rFonts w:ascii="等线" w:eastAsia="等线" w:hAnsi="等线" w:hint="eastAsia"/>
        </w:rPr>
        <w:t>“</w:t>
      </w:r>
      <w:r>
        <w:t>核星计划</w:t>
      </w:r>
      <w:r>
        <w:rPr>
          <w:rFonts w:ascii="等线" w:eastAsia="等线" w:hAnsi="等线" w:hint="eastAsia"/>
        </w:rPr>
        <w:t>”</w:t>
      </w:r>
      <w:r>
        <w:t>人员安排导师；</w:t>
      </w:r>
    </w:p>
    <w:p w:rsidR="00727508" w:rsidRDefault="00C82953">
      <w:pPr>
        <w:pStyle w:val="a3"/>
        <w:spacing w:before="245" w:line="408" w:lineRule="auto"/>
        <w:ind w:right="272"/>
      </w:pPr>
      <w:r>
        <w:rPr>
          <w:spacing w:val="5"/>
          <w:w w:val="95"/>
        </w:rPr>
        <w:t>博士及以上学历可安排公司科技</w:t>
      </w:r>
      <w:r>
        <w:rPr>
          <w:spacing w:val="7"/>
          <w:w w:val="95"/>
        </w:rPr>
        <w:t>（学科）</w:t>
      </w:r>
      <w:r>
        <w:rPr>
          <w:spacing w:val="4"/>
          <w:w w:val="95"/>
        </w:rPr>
        <w:t>带头人担任导师；</w:t>
      </w:r>
      <w:r>
        <w:rPr>
          <w:spacing w:val="4"/>
          <w:w w:val="95"/>
        </w:rPr>
        <w:t xml:space="preserve"> </w:t>
      </w:r>
      <w:r>
        <w:t>硕士学历可安排公司专业带头人担任导师；</w:t>
      </w:r>
    </w:p>
    <w:p w:rsidR="00727508" w:rsidRDefault="00C82953">
      <w:pPr>
        <w:pStyle w:val="a3"/>
        <w:tabs>
          <w:tab w:val="left" w:pos="1797"/>
        </w:tabs>
        <w:spacing w:line="455" w:lineRule="exact"/>
        <w:ind w:left="758"/>
      </w:pPr>
      <w:r>
        <w:t>(</w:t>
      </w:r>
      <w:r>
        <w:t>四</w:t>
      </w:r>
      <w:r>
        <w:t>)</w:t>
      </w:r>
      <w:r>
        <w:tab/>
      </w:r>
      <w:r>
        <w:t>专项培养政策</w:t>
      </w:r>
      <w:r>
        <w:rPr>
          <w:spacing w:val="3"/>
        </w:rPr>
        <w:t>：</w:t>
      </w:r>
      <w:r>
        <w:t>公司将安排</w:t>
      </w:r>
      <w:r>
        <w:rPr>
          <w:rFonts w:ascii="等线" w:eastAsia="等线" w:hAnsi="等线" w:hint="eastAsia"/>
        </w:rPr>
        <w:t>“</w:t>
      </w:r>
      <w:r>
        <w:t>核星计划</w:t>
      </w:r>
      <w:r>
        <w:rPr>
          <w:rFonts w:ascii="等线" w:eastAsia="等线" w:hAnsi="等线" w:hint="eastAsia"/>
        </w:rPr>
        <w:t>”</w:t>
      </w:r>
      <w:r>
        <w:t>人员参与</w:t>
      </w:r>
    </w:p>
    <w:p w:rsidR="00727508" w:rsidRDefault="00C82953">
      <w:pPr>
        <w:pStyle w:val="a3"/>
        <w:spacing w:before="242"/>
      </w:pPr>
      <w:r>
        <w:t>公司重点项目、重点工程；</w:t>
      </w:r>
    </w:p>
    <w:p w:rsidR="00727508" w:rsidRDefault="00727508">
      <w:pPr>
        <w:pStyle w:val="a3"/>
        <w:spacing w:before="6"/>
        <w:ind w:left="0"/>
        <w:rPr>
          <w:sz w:val="22"/>
        </w:rPr>
      </w:pPr>
    </w:p>
    <w:p w:rsidR="00727508" w:rsidRDefault="00C82953">
      <w:pPr>
        <w:pStyle w:val="a3"/>
        <w:tabs>
          <w:tab w:val="left" w:pos="1797"/>
        </w:tabs>
        <w:spacing w:line="376" w:lineRule="auto"/>
        <w:ind w:right="277" w:firstLine="640"/>
      </w:pPr>
      <w:r>
        <w:t>(</w:t>
      </w:r>
      <w:r>
        <w:t>五</w:t>
      </w:r>
      <w:r>
        <w:t>)</w:t>
      </w:r>
      <w:r>
        <w:tab/>
      </w:r>
      <w:r>
        <w:t>专项锻炼机会</w:t>
      </w:r>
      <w:r>
        <w:rPr>
          <w:spacing w:val="-125"/>
        </w:rPr>
        <w:t>：</w:t>
      </w:r>
      <w:r>
        <w:t>有机会成为集团</w:t>
      </w:r>
      <w:r>
        <w:rPr>
          <w:spacing w:val="-125"/>
        </w:rPr>
        <w:t>、</w:t>
      </w:r>
      <w:r>
        <w:t>公司首席专家</w:t>
      </w:r>
      <w:r>
        <w:rPr>
          <w:spacing w:val="-14"/>
        </w:rPr>
        <w:t>、</w:t>
      </w:r>
      <w:r>
        <w:t>科</w:t>
      </w:r>
      <w:r>
        <w:rPr>
          <w:spacing w:val="4"/>
        </w:rPr>
        <w:t>技带</w:t>
      </w:r>
      <w:r>
        <w:t>头</w:t>
      </w:r>
      <w:r>
        <w:rPr>
          <w:spacing w:val="4"/>
        </w:rPr>
        <w:t>人学术</w:t>
      </w:r>
      <w:r>
        <w:t>助</w:t>
      </w:r>
      <w:r>
        <w:rPr>
          <w:spacing w:val="4"/>
        </w:rPr>
        <w:t>手；</w:t>
      </w:r>
      <w:r>
        <w:t>可</w:t>
      </w:r>
      <w:r>
        <w:rPr>
          <w:spacing w:val="4"/>
        </w:rPr>
        <w:t>优先推</w:t>
      </w:r>
      <w:r>
        <w:t>荐</w:t>
      </w:r>
      <w:r>
        <w:rPr>
          <w:spacing w:val="4"/>
        </w:rPr>
        <w:t>为中</w:t>
      </w:r>
      <w:r>
        <w:t>核</w:t>
      </w:r>
      <w:r>
        <w:rPr>
          <w:spacing w:val="4"/>
        </w:rPr>
        <w:t>集</w:t>
      </w:r>
      <w:r>
        <w:rPr>
          <w:spacing w:val="11"/>
        </w:rPr>
        <w:t>团</w:t>
      </w:r>
      <w:r>
        <w:rPr>
          <w:rFonts w:ascii="等线" w:eastAsia="等线" w:hAnsi="等线" w:hint="eastAsia"/>
          <w:spacing w:val="3"/>
        </w:rPr>
        <w:t>“</w:t>
      </w:r>
      <w:r>
        <w:rPr>
          <w:spacing w:val="4"/>
        </w:rPr>
        <w:t>青</w:t>
      </w:r>
      <w:r>
        <w:t>年</w:t>
      </w:r>
      <w:r>
        <w:rPr>
          <w:spacing w:val="4"/>
        </w:rPr>
        <w:t>英</w:t>
      </w:r>
      <w:r>
        <w:rPr>
          <w:spacing w:val="6"/>
        </w:rPr>
        <w:t>才</w:t>
      </w:r>
      <w:r>
        <w:rPr>
          <w:rFonts w:ascii="等线" w:eastAsia="等线" w:hAnsi="等线" w:hint="eastAsia"/>
        </w:rPr>
        <w:t>”</w:t>
      </w:r>
      <w:r>
        <w:t>等计划人选；</w:t>
      </w:r>
    </w:p>
    <w:p w:rsidR="00727508" w:rsidRDefault="00C82953">
      <w:pPr>
        <w:pStyle w:val="a3"/>
        <w:tabs>
          <w:tab w:val="left" w:pos="1797"/>
        </w:tabs>
        <w:spacing w:before="49"/>
        <w:ind w:left="758"/>
      </w:pPr>
      <w:r>
        <w:t>(</w:t>
      </w:r>
      <w:r>
        <w:t>六</w:t>
      </w:r>
      <w:r>
        <w:t>)</w:t>
      </w:r>
      <w:r>
        <w:tab/>
      </w:r>
      <w:r>
        <w:t>专项深造机会</w:t>
      </w:r>
      <w:r>
        <w:rPr>
          <w:spacing w:val="-87"/>
        </w:rPr>
        <w:t>：</w:t>
      </w:r>
      <w:r>
        <w:t>优先推荐至集团公司参加公派留</w:t>
      </w:r>
    </w:p>
    <w:p w:rsidR="00727508" w:rsidRDefault="00727508">
      <w:pPr>
        <w:sectPr w:rsidR="00727508">
          <w:pgSz w:w="11910" w:h="16840"/>
          <w:pgMar w:top="1580" w:right="1360" w:bottom="1200" w:left="1680" w:header="0" w:footer="1009" w:gutter="0"/>
          <w:cols w:space="720"/>
        </w:sectPr>
      </w:pPr>
    </w:p>
    <w:p w:rsidR="00727508" w:rsidRDefault="00C82953">
      <w:pPr>
        <w:pStyle w:val="a3"/>
        <w:spacing w:before="25"/>
      </w:pPr>
      <w:r>
        <w:lastRenderedPageBreak/>
        <w:t>学评审；</w:t>
      </w:r>
    </w:p>
    <w:p w:rsidR="00727508" w:rsidRDefault="00C82953">
      <w:pPr>
        <w:pStyle w:val="a3"/>
        <w:tabs>
          <w:tab w:val="left" w:pos="1797"/>
        </w:tabs>
        <w:spacing w:before="260" w:line="360" w:lineRule="auto"/>
        <w:ind w:right="434" w:firstLine="640"/>
      </w:pPr>
      <w:r>
        <w:t>(</w:t>
      </w:r>
      <w:r>
        <w:t>七</w:t>
      </w:r>
      <w:r>
        <w:t>)</w:t>
      </w:r>
      <w:r>
        <w:tab/>
      </w:r>
      <w:r>
        <w:t>协议薪酬：</w:t>
      </w:r>
      <w:r>
        <w:rPr>
          <w:rFonts w:ascii="等线" w:eastAsia="等线" w:hAnsi="等线" w:hint="eastAsia"/>
        </w:rPr>
        <w:t>“</w:t>
      </w:r>
      <w:r>
        <w:t>核星计划</w:t>
      </w:r>
      <w:r>
        <w:rPr>
          <w:rFonts w:ascii="等线" w:eastAsia="等线" w:hAnsi="等线" w:hint="eastAsia"/>
        </w:rPr>
        <w:t>”</w:t>
      </w:r>
      <w:r>
        <w:t>人员表现优异者，在服</w:t>
      </w:r>
      <w:r>
        <w:rPr>
          <w:spacing w:val="-13"/>
        </w:rPr>
        <w:t>务</w:t>
      </w:r>
      <w:r>
        <w:t>期结束后，可推荐使用协议薪酬制；</w:t>
      </w:r>
    </w:p>
    <w:p w:rsidR="00727508" w:rsidRDefault="00C82953">
      <w:pPr>
        <w:tabs>
          <w:tab w:val="left" w:pos="1797"/>
        </w:tabs>
        <w:spacing w:before="85" w:line="348" w:lineRule="auto"/>
        <w:ind w:left="761" w:right="3869" w:hanging="3"/>
        <w:rPr>
          <w:rFonts w:ascii="Microsoft JhengHei" w:eastAsia="Microsoft JhengHei"/>
          <w:b/>
          <w:sz w:val="32"/>
        </w:rPr>
      </w:pPr>
      <w:r>
        <w:rPr>
          <w:sz w:val="32"/>
        </w:rPr>
        <w:t>(</w:t>
      </w:r>
      <w:r>
        <w:rPr>
          <w:sz w:val="32"/>
        </w:rPr>
        <w:t>八</w:t>
      </w:r>
      <w:r>
        <w:rPr>
          <w:sz w:val="32"/>
        </w:rPr>
        <w:t>)</w:t>
      </w:r>
      <w:r>
        <w:rPr>
          <w:sz w:val="32"/>
        </w:rPr>
        <w:tab/>
      </w:r>
      <w:r>
        <w:rPr>
          <w:sz w:val="32"/>
        </w:rPr>
        <w:t>优先解决北京市户口</w:t>
      </w:r>
      <w:r>
        <w:rPr>
          <w:spacing w:val="-16"/>
          <w:sz w:val="32"/>
        </w:rPr>
        <w:t>。</w:t>
      </w:r>
      <w:r>
        <w:rPr>
          <w:rFonts w:ascii="Microsoft JhengHei" w:eastAsia="Microsoft JhengHei" w:hint="eastAsia"/>
          <w:b/>
          <w:sz w:val="32"/>
        </w:rPr>
        <w:t>九、</w:t>
      </w:r>
      <w:r>
        <w:rPr>
          <w:rFonts w:ascii="Microsoft JhengHei" w:eastAsia="Microsoft JhengHei" w:hint="eastAsia"/>
          <w:b/>
          <w:sz w:val="32"/>
        </w:rPr>
        <w:tab/>
      </w:r>
      <w:r>
        <w:rPr>
          <w:rFonts w:ascii="Microsoft JhengHei" w:eastAsia="Microsoft JhengHei" w:hint="eastAsia"/>
          <w:b/>
          <w:sz w:val="32"/>
        </w:rPr>
        <w:t>应</w:t>
      </w:r>
      <w:r>
        <w:rPr>
          <w:rFonts w:ascii="Microsoft JhengHei" w:eastAsia="Microsoft JhengHei" w:hint="eastAsia"/>
          <w:b/>
          <w:spacing w:val="3"/>
          <w:sz w:val="32"/>
        </w:rPr>
        <w:t>聘</w:t>
      </w:r>
      <w:r>
        <w:rPr>
          <w:rFonts w:ascii="Microsoft JhengHei" w:eastAsia="Microsoft JhengHei" w:hint="eastAsia"/>
          <w:b/>
          <w:sz w:val="32"/>
        </w:rPr>
        <w:t>方式</w:t>
      </w:r>
    </w:p>
    <w:p w:rsidR="00727508" w:rsidRDefault="00C82953">
      <w:pPr>
        <w:pStyle w:val="a3"/>
        <w:spacing w:line="357" w:lineRule="exact"/>
        <w:ind w:left="758"/>
      </w:pPr>
      <w:r>
        <w:t>请将简历投递至以下邮箱：</w:t>
      </w:r>
    </w:p>
    <w:p w:rsidR="00727508" w:rsidRDefault="00727508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4151"/>
      </w:tblGrid>
      <w:tr w:rsidR="00727508">
        <w:trPr>
          <w:trHeight w:val="697"/>
        </w:trPr>
        <w:tc>
          <w:tcPr>
            <w:tcW w:w="4153" w:type="dxa"/>
          </w:tcPr>
          <w:p w:rsidR="00727508" w:rsidRDefault="00C82953">
            <w:pPr>
              <w:pStyle w:val="TableParagraph"/>
              <w:spacing w:before="143"/>
              <w:ind w:left="553" w:right="343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ascii="黑体" w:eastAsia="黑体" w:hint="eastAsia"/>
                <w:b/>
                <w:sz w:val="32"/>
              </w:rPr>
              <w:t>所在单位</w:t>
            </w:r>
          </w:p>
        </w:tc>
        <w:tc>
          <w:tcPr>
            <w:tcW w:w="4151" w:type="dxa"/>
          </w:tcPr>
          <w:p w:rsidR="00727508" w:rsidRDefault="00C82953">
            <w:pPr>
              <w:pStyle w:val="TableParagraph"/>
              <w:spacing w:before="143"/>
              <w:ind w:left="1530"/>
              <w:rPr>
                <w:rFonts w:ascii="黑体" w:eastAsia="黑体"/>
                <w:b/>
                <w:sz w:val="32"/>
              </w:rPr>
            </w:pPr>
            <w:r>
              <w:rPr>
                <w:rFonts w:ascii="黑体" w:eastAsia="黑体" w:hint="eastAsia"/>
                <w:b/>
                <w:sz w:val="32"/>
              </w:rPr>
              <w:t>投递邮箱</w:t>
            </w:r>
          </w:p>
        </w:tc>
      </w:tr>
      <w:tr w:rsidR="00727508">
        <w:trPr>
          <w:trHeight w:val="1394"/>
        </w:trPr>
        <w:tc>
          <w:tcPr>
            <w:tcW w:w="4153" w:type="dxa"/>
          </w:tcPr>
          <w:p w:rsidR="00727508" w:rsidRDefault="00727508">
            <w:pPr>
              <w:pStyle w:val="TableParagraph"/>
              <w:spacing w:before="4"/>
              <w:rPr>
                <w:sz w:val="38"/>
              </w:rPr>
            </w:pPr>
          </w:p>
          <w:p w:rsidR="00727508" w:rsidRDefault="00C82953">
            <w:pPr>
              <w:pStyle w:val="TableParagraph"/>
              <w:ind w:left="553" w:right="349"/>
              <w:jc w:val="center"/>
              <w:rPr>
                <w:sz w:val="32"/>
              </w:rPr>
            </w:pPr>
            <w:r>
              <w:rPr>
                <w:sz w:val="32"/>
              </w:rPr>
              <w:t>北京核化工研究设计院</w:t>
            </w:r>
          </w:p>
        </w:tc>
        <w:tc>
          <w:tcPr>
            <w:tcW w:w="4151" w:type="dxa"/>
          </w:tcPr>
          <w:p w:rsidR="00727508" w:rsidRDefault="00C82953">
            <w:pPr>
              <w:pStyle w:val="TableParagraph"/>
              <w:spacing w:before="143"/>
              <w:ind w:left="870" w:right="670"/>
              <w:jc w:val="center"/>
              <w:rPr>
                <w:sz w:val="32"/>
              </w:rPr>
            </w:pPr>
            <w:hyperlink r:id="rId7">
              <w:r>
                <w:rPr>
                  <w:sz w:val="32"/>
                </w:rPr>
                <w:t>372580365@qq.com</w:t>
              </w:r>
            </w:hyperlink>
          </w:p>
          <w:p w:rsidR="00727508" w:rsidRDefault="00C82953">
            <w:pPr>
              <w:pStyle w:val="TableParagraph"/>
              <w:spacing w:before="286"/>
              <w:ind w:left="870" w:right="667"/>
              <w:jc w:val="center"/>
              <w:rPr>
                <w:sz w:val="32"/>
              </w:rPr>
            </w:pPr>
            <w:hyperlink r:id="rId8">
              <w:r>
                <w:rPr>
                  <w:sz w:val="32"/>
                </w:rPr>
                <w:t>aiyan@cnpe.cc</w:t>
              </w:r>
            </w:hyperlink>
          </w:p>
        </w:tc>
      </w:tr>
      <w:tr w:rsidR="00727508">
        <w:trPr>
          <w:trHeight w:val="1394"/>
        </w:trPr>
        <w:tc>
          <w:tcPr>
            <w:tcW w:w="4153" w:type="dxa"/>
          </w:tcPr>
          <w:p w:rsidR="00727508" w:rsidRDefault="00727508">
            <w:pPr>
              <w:pStyle w:val="TableParagraph"/>
              <w:spacing w:before="4"/>
              <w:rPr>
                <w:sz w:val="38"/>
              </w:rPr>
            </w:pPr>
          </w:p>
          <w:p w:rsidR="00727508" w:rsidRDefault="00C82953">
            <w:pPr>
              <w:pStyle w:val="TableParagraph"/>
              <w:ind w:left="553" w:right="349"/>
              <w:jc w:val="center"/>
              <w:rPr>
                <w:sz w:val="32"/>
              </w:rPr>
            </w:pPr>
            <w:r>
              <w:rPr>
                <w:sz w:val="32"/>
              </w:rPr>
              <w:t>北京核工程研究设计院</w:t>
            </w:r>
          </w:p>
        </w:tc>
        <w:tc>
          <w:tcPr>
            <w:tcW w:w="4151" w:type="dxa"/>
          </w:tcPr>
          <w:p w:rsidR="00727508" w:rsidRDefault="00C82953">
            <w:pPr>
              <w:pStyle w:val="TableParagraph"/>
              <w:spacing w:before="143"/>
              <w:ind w:left="971"/>
              <w:rPr>
                <w:sz w:val="32"/>
              </w:rPr>
            </w:pPr>
            <w:hyperlink r:id="rId9">
              <w:r>
                <w:rPr>
                  <w:sz w:val="32"/>
                </w:rPr>
                <w:t>16085409@qq.com</w:t>
              </w:r>
            </w:hyperlink>
          </w:p>
          <w:p w:rsidR="00727508" w:rsidRDefault="00727508">
            <w:pPr>
              <w:pStyle w:val="TableParagraph"/>
              <w:spacing w:before="6"/>
            </w:pPr>
          </w:p>
          <w:p w:rsidR="00727508" w:rsidRDefault="00C82953">
            <w:pPr>
              <w:pStyle w:val="TableParagraph"/>
              <w:spacing w:before="1"/>
              <w:ind w:left="971"/>
              <w:rPr>
                <w:sz w:val="32"/>
              </w:rPr>
            </w:pPr>
            <w:hyperlink r:id="rId10">
              <w:r>
                <w:rPr>
                  <w:sz w:val="32"/>
                </w:rPr>
                <w:t>liuyuan@cnpe.cc</w:t>
              </w:r>
            </w:hyperlink>
          </w:p>
        </w:tc>
      </w:tr>
      <w:tr w:rsidR="00727508">
        <w:trPr>
          <w:trHeight w:val="1396"/>
        </w:trPr>
        <w:tc>
          <w:tcPr>
            <w:tcW w:w="4153" w:type="dxa"/>
          </w:tcPr>
          <w:p w:rsidR="00727508" w:rsidRDefault="00727508">
            <w:pPr>
              <w:pStyle w:val="TableParagraph"/>
              <w:spacing w:before="6"/>
              <w:rPr>
                <w:sz w:val="38"/>
              </w:rPr>
            </w:pPr>
          </w:p>
          <w:p w:rsidR="00727508" w:rsidRDefault="00C82953">
            <w:pPr>
              <w:pStyle w:val="TableParagraph"/>
              <w:ind w:left="553" w:right="348"/>
              <w:jc w:val="center"/>
              <w:rPr>
                <w:sz w:val="32"/>
              </w:rPr>
            </w:pPr>
            <w:r>
              <w:rPr>
                <w:sz w:val="32"/>
              </w:rPr>
              <w:t>北京分公司</w:t>
            </w:r>
          </w:p>
        </w:tc>
        <w:tc>
          <w:tcPr>
            <w:tcW w:w="4151" w:type="dxa"/>
          </w:tcPr>
          <w:p w:rsidR="00727508" w:rsidRDefault="00C82953">
            <w:pPr>
              <w:pStyle w:val="TableParagraph"/>
              <w:spacing w:before="145"/>
              <w:ind w:left="813"/>
              <w:rPr>
                <w:sz w:val="32"/>
              </w:rPr>
            </w:pPr>
            <w:hyperlink r:id="rId11">
              <w:r>
                <w:rPr>
                  <w:sz w:val="32"/>
                </w:rPr>
                <w:t>1054781216@qq.com</w:t>
              </w:r>
            </w:hyperlink>
          </w:p>
          <w:p w:rsidR="00727508" w:rsidRDefault="00C82953">
            <w:pPr>
              <w:pStyle w:val="TableParagraph"/>
              <w:spacing w:before="286"/>
              <w:ind w:left="892"/>
              <w:rPr>
                <w:sz w:val="32"/>
              </w:rPr>
            </w:pPr>
            <w:hyperlink r:id="rId12">
              <w:r>
                <w:rPr>
                  <w:sz w:val="32"/>
                </w:rPr>
                <w:t>zhangmmd@cnpe.cc</w:t>
              </w:r>
            </w:hyperlink>
          </w:p>
        </w:tc>
      </w:tr>
    </w:tbl>
    <w:p w:rsidR="00727508" w:rsidRDefault="00C82953">
      <w:pPr>
        <w:pStyle w:val="a3"/>
        <w:spacing w:before="143"/>
        <w:ind w:left="758"/>
      </w:pPr>
      <w:r>
        <w:rPr>
          <w:w w:val="99"/>
        </w:rPr>
        <w:t>简历投递格式</w:t>
      </w:r>
      <w:r>
        <w:rPr>
          <w:spacing w:val="-20"/>
          <w:w w:val="99"/>
        </w:rPr>
        <w:t>：</w:t>
      </w:r>
      <w:r>
        <w:rPr>
          <w:spacing w:val="-20"/>
          <w:w w:val="99"/>
        </w:rPr>
        <w:t>“</w:t>
      </w:r>
      <w:r>
        <w:rPr>
          <w:spacing w:val="-20"/>
          <w:w w:val="99"/>
        </w:rPr>
        <w:t>核星计划</w:t>
      </w:r>
      <w:r>
        <w:rPr>
          <w:spacing w:val="-20"/>
          <w:w w:val="99"/>
        </w:rPr>
        <w:t>”</w:t>
      </w:r>
      <w:r>
        <w:rPr>
          <w:spacing w:val="-20"/>
          <w:w w:val="99"/>
        </w:rPr>
        <w:t>岗位</w:t>
      </w:r>
      <w:r>
        <w:rPr>
          <w:spacing w:val="-20"/>
          <w:w w:val="99"/>
        </w:rPr>
        <w:t>+</w:t>
      </w:r>
      <w:r>
        <w:rPr>
          <w:spacing w:val="-20"/>
          <w:w w:val="99"/>
        </w:rPr>
        <w:t>姓名</w:t>
      </w:r>
      <w:r>
        <w:rPr>
          <w:spacing w:val="-20"/>
          <w:w w:val="99"/>
        </w:rPr>
        <w:t>+</w:t>
      </w:r>
      <w:r>
        <w:rPr>
          <w:spacing w:val="-20"/>
          <w:w w:val="99"/>
        </w:rPr>
        <w:t>学校</w:t>
      </w:r>
      <w:r>
        <w:rPr>
          <w:spacing w:val="-20"/>
          <w:w w:val="99"/>
        </w:rPr>
        <w:t>+</w:t>
      </w:r>
      <w:r>
        <w:rPr>
          <w:spacing w:val="-20"/>
          <w:w w:val="99"/>
        </w:rPr>
        <w:t>专业</w:t>
      </w:r>
      <w:r>
        <w:rPr>
          <w:spacing w:val="-20"/>
          <w:w w:val="99"/>
        </w:rPr>
        <w:t>+</w:t>
      </w:r>
      <w:r>
        <w:rPr>
          <w:spacing w:val="-20"/>
          <w:w w:val="99"/>
        </w:rPr>
        <w:t>学历。</w:t>
      </w:r>
    </w:p>
    <w:p w:rsidR="00727508" w:rsidRDefault="00727508">
      <w:pPr>
        <w:sectPr w:rsidR="00727508">
          <w:pgSz w:w="11910" w:h="16840"/>
          <w:pgMar w:top="1540" w:right="1360" w:bottom="1200" w:left="1680" w:header="0" w:footer="1009" w:gutter="0"/>
          <w:cols w:space="720"/>
        </w:sectPr>
      </w:pPr>
    </w:p>
    <w:p w:rsidR="00727508" w:rsidRDefault="00C82953">
      <w:pPr>
        <w:pStyle w:val="2"/>
        <w:ind w:left="758"/>
      </w:pPr>
      <w:bookmarkStart w:id="0" w:name="_GoBack"/>
      <w:bookmarkEnd w:id="0"/>
      <w:r>
        <w:lastRenderedPageBreak/>
        <w:t>【北京核化工研究设计院简介】</w:t>
      </w:r>
    </w:p>
    <w:p w:rsidR="00727508" w:rsidRDefault="00727508">
      <w:pPr>
        <w:pStyle w:val="a3"/>
        <w:spacing w:before="16"/>
        <w:ind w:left="0"/>
        <w:rPr>
          <w:rFonts w:ascii="Microsoft JhengHei"/>
          <w:b/>
          <w:sz w:val="18"/>
        </w:rPr>
      </w:pPr>
    </w:p>
    <w:p w:rsidR="00727508" w:rsidRDefault="00C82953">
      <w:pPr>
        <w:pStyle w:val="a3"/>
        <w:spacing w:line="408" w:lineRule="auto"/>
        <w:ind w:right="435" w:firstLine="640"/>
        <w:jc w:val="both"/>
      </w:pPr>
      <w:r>
        <w:rPr>
          <w:spacing w:val="11"/>
          <w:w w:val="95"/>
        </w:rPr>
        <w:t>北京核化工研究设计院</w:t>
      </w:r>
      <w:r>
        <w:rPr>
          <w:spacing w:val="11"/>
          <w:w w:val="95"/>
        </w:rPr>
        <w:t>(</w:t>
      </w:r>
      <w:r>
        <w:rPr>
          <w:spacing w:val="11"/>
          <w:w w:val="95"/>
        </w:rPr>
        <w:t>以下简称核化工院</w:t>
      </w:r>
      <w:r>
        <w:rPr>
          <w:spacing w:val="11"/>
          <w:w w:val="95"/>
        </w:rPr>
        <w:t>)</w:t>
      </w:r>
      <w:r>
        <w:rPr>
          <w:spacing w:val="11"/>
          <w:w w:val="95"/>
        </w:rPr>
        <w:t>主要负责</w:t>
      </w:r>
      <w:r>
        <w:rPr>
          <w:spacing w:val="11"/>
          <w:w w:val="95"/>
        </w:rPr>
        <w:t xml:space="preserve"> </w:t>
      </w:r>
      <w:r>
        <w:rPr>
          <w:spacing w:val="-4"/>
        </w:rPr>
        <w:t>乏燃料贮存、乏燃料后处理、核设施退役、放射性废物处理</w:t>
      </w:r>
      <w:r>
        <w:rPr>
          <w:spacing w:val="-3"/>
        </w:rPr>
        <w:t>和处置及其它核化工等业务领域的科研开发、工程咨询、工</w:t>
      </w:r>
      <w:r>
        <w:t>程设计、技术服务等工作。</w:t>
      </w:r>
    </w:p>
    <w:p w:rsidR="00727508" w:rsidRDefault="00C82953">
      <w:pPr>
        <w:pStyle w:val="a3"/>
        <w:spacing w:before="2" w:line="408" w:lineRule="auto"/>
        <w:ind w:right="436" w:firstLine="640"/>
        <w:jc w:val="both"/>
      </w:pPr>
      <w:r>
        <w:rPr>
          <w:spacing w:val="-4"/>
        </w:rPr>
        <w:t>核化工院是我国核工业系统内规模</w:t>
      </w:r>
      <w:r>
        <w:rPr>
          <w:spacing w:val="-4"/>
        </w:rPr>
        <w:t>“</w:t>
      </w:r>
      <w:r>
        <w:rPr>
          <w:spacing w:val="-4"/>
        </w:rPr>
        <w:t>最大</w:t>
      </w:r>
      <w:r>
        <w:rPr>
          <w:spacing w:val="-4"/>
        </w:rPr>
        <w:t>”</w:t>
      </w:r>
      <w:r>
        <w:rPr>
          <w:spacing w:val="-4"/>
        </w:rPr>
        <w:t>、历史</w:t>
      </w:r>
      <w:r>
        <w:rPr>
          <w:spacing w:val="-4"/>
        </w:rPr>
        <w:t>“</w:t>
      </w:r>
      <w:r>
        <w:rPr>
          <w:spacing w:val="-4"/>
        </w:rPr>
        <w:t>最悠久</w:t>
      </w:r>
      <w:r>
        <w:rPr>
          <w:spacing w:val="-4"/>
        </w:rPr>
        <w:t>”</w:t>
      </w:r>
      <w:r>
        <w:rPr>
          <w:spacing w:val="-4"/>
        </w:rPr>
        <w:t>、</w:t>
      </w:r>
      <w:r>
        <w:rPr>
          <w:spacing w:val="-4"/>
        </w:rPr>
        <w:t>“</w:t>
      </w:r>
      <w:r>
        <w:rPr>
          <w:spacing w:val="-4"/>
        </w:rPr>
        <w:t>唯一</w:t>
      </w:r>
      <w:r>
        <w:rPr>
          <w:spacing w:val="-4"/>
        </w:rPr>
        <w:t>”</w:t>
      </w:r>
      <w:r>
        <w:rPr>
          <w:spacing w:val="-4"/>
        </w:rPr>
        <w:t>从事核燃料后处理工程设计和研发专业化</w:t>
      </w:r>
      <w:r>
        <w:rPr>
          <w:spacing w:val="-3"/>
        </w:rPr>
        <w:t>团队；是我国国防核科技事业的主力军；是乏燃料后处理工</w:t>
      </w:r>
      <w:r>
        <w:rPr>
          <w:spacing w:val="-4"/>
        </w:rPr>
        <w:t>程、放射性废物治理</w:t>
      </w:r>
      <w:r>
        <w:rPr>
          <w:spacing w:val="-4"/>
        </w:rPr>
        <w:t>和核设施退役能力发展的核心。核化工</w:t>
      </w:r>
      <w:r>
        <w:rPr>
          <w:spacing w:val="10"/>
          <w:w w:val="95"/>
        </w:rPr>
        <w:t>院为我国核燃料循环和后处理事业的发展以及我国完整的</w:t>
      </w:r>
      <w:r>
        <w:rPr>
          <w:spacing w:val="10"/>
          <w:w w:val="95"/>
        </w:rPr>
        <w:t xml:space="preserve"> </w:t>
      </w:r>
      <w:r>
        <w:rPr>
          <w:spacing w:val="10"/>
        </w:rPr>
        <w:t>核工业体系的建立做出了突出贡献。</w:t>
      </w:r>
    </w:p>
    <w:p w:rsidR="00727508" w:rsidRDefault="00C82953">
      <w:pPr>
        <w:pStyle w:val="a3"/>
        <w:spacing w:before="4" w:line="408" w:lineRule="auto"/>
        <w:ind w:right="508" w:firstLine="640"/>
        <w:jc w:val="both"/>
      </w:pPr>
      <w:r>
        <w:rPr>
          <w:spacing w:val="-12"/>
        </w:rPr>
        <w:t>核化工院下属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rPr>
          <w:spacing w:val="-12"/>
        </w:rPr>
        <w:t>个科研设计部门</w:t>
      </w:r>
      <w:r>
        <w:t>，</w:t>
      </w:r>
      <w:r>
        <w:t>1</w:t>
      </w:r>
      <w:r>
        <w:rPr>
          <w:spacing w:val="-13"/>
        </w:rPr>
        <w:t xml:space="preserve"> </w:t>
      </w:r>
      <w:r>
        <w:rPr>
          <w:spacing w:val="-13"/>
        </w:rPr>
        <w:t>个科研设计管理部</w:t>
      </w:r>
      <w:r>
        <w:t>门，</w:t>
      </w:r>
      <w:r>
        <w:t>2</w:t>
      </w:r>
      <w:r>
        <w:rPr>
          <w:spacing w:val="-11"/>
        </w:rPr>
        <w:t xml:space="preserve"> </w:t>
      </w:r>
      <w:r>
        <w:rPr>
          <w:spacing w:val="-11"/>
        </w:rPr>
        <w:t>个职能管理部门。</w:t>
      </w:r>
    </w:p>
    <w:p w:rsidR="00727508" w:rsidRDefault="00727508">
      <w:pPr>
        <w:spacing w:line="408" w:lineRule="auto"/>
        <w:jc w:val="both"/>
        <w:sectPr w:rsidR="00727508">
          <w:pgSz w:w="11910" w:h="16840"/>
          <w:pgMar w:top="1580" w:right="1360" w:bottom="1200" w:left="1680" w:header="0" w:footer="1009" w:gutter="0"/>
          <w:cols w:space="720"/>
        </w:sectPr>
      </w:pPr>
    </w:p>
    <w:p w:rsidR="00727508" w:rsidRDefault="00C82953">
      <w:pPr>
        <w:pStyle w:val="2"/>
      </w:pPr>
      <w:r>
        <w:lastRenderedPageBreak/>
        <w:t>【北京核工程研究设计院简介】</w:t>
      </w:r>
    </w:p>
    <w:p w:rsidR="00727508" w:rsidRDefault="00727508">
      <w:pPr>
        <w:pStyle w:val="a3"/>
        <w:spacing w:before="16"/>
        <w:ind w:left="0"/>
        <w:rPr>
          <w:rFonts w:ascii="Microsoft JhengHei"/>
          <w:b/>
          <w:sz w:val="18"/>
        </w:rPr>
      </w:pPr>
    </w:p>
    <w:p w:rsidR="00727508" w:rsidRDefault="00C82953">
      <w:pPr>
        <w:pStyle w:val="a3"/>
        <w:spacing w:line="408" w:lineRule="auto"/>
        <w:ind w:right="280" w:firstLine="640"/>
      </w:pPr>
      <w:r>
        <w:rPr>
          <w:spacing w:val="-1"/>
        </w:rPr>
        <w:t>北京核工程研究设计院业务范围包括在核电、核化工业</w:t>
      </w:r>
      <w:r>
        <w:rPr>
          <w:spacing w:val="-13"/>
        </w:rPr>
        <w:t>务领域责任范围内的科研开发、工程设计、技术服务等工作，</w:t>
      </w:r>
      <w:r>
        <w:rPr>
          <w:spacing w:val="-13"/>
        </w:rPr>
        <w:t xml:space="preserve"> </w:t>
      </w:r>
      <w:r>
        <w:rPr>
          <w:spacing w:val="-1"/>
        </w:rPr>
        <w:t>开展核心竞争力的建立、核电领域的新产品开发和自主品牌</w:t>
      </w:r>
      <w:r>
        <w:rPr>
          <w:spacing w:val="-3"/>
        </w:rPr>
        <w:t>创建，为公司在核电、核化工设计及技术服务市场开发等领域的可持续发展奠定基础</w:t>
      </w:r>
      <w:r>
        <w:rPr>
          <w:spacing w:val="-3"/>
        </w:rPr>
        <w:t xml:space="preserve"> </w:t>
      </w:r>
      <w:r>
        <w:rPr>
          <w:spacing w:val="-3"/>
        </w:rPr>
        <w:t>。</w:t>
      </w:r>
    </w:p>
    <w:p w:rsidR="00727508" w:rsidRDefault="00C82953">
      <w:pPr>
        <w:pStyle w:val="a3"/>
        <w:spacing w:before="3" w:line="408" w:lineRule="auto"/>
        <w:ind w:right="279" w:firstLine="640"/>
      </w:pPr>
      <w:r>
        <w:t>作为核电型号研发、设计、建造全寿期总体院，建立先进、集约、高效的研发设计管理体系，打造具备国际领先水平的核能集成产品研发与技术创新平台，以华龙系列机型的持续升级换代为核心，加大快堆、气冷微堆等四代堆和聚变</w:t>
      </w:r>
      <w:r>
        <w:rPr>
          <w:w w:val="95"/>
        </w:rPr>
        <w:t>新技术领域投入，做好</w:t>
      </w:r>
      <w:r>
        <w:rPr>
          <w:w w:val="95"/>
        </w:rPr>
        <w:t>“</w:t>
      </w:r>
      <w:r>
        <w:rPr>
          <w:w w:val="95"/>
        </w:rPr>
        <w:t>大、中、小、微、特</w:t>
      </w:r>
      <w:r>
        <w:rPr>
          <w:w w:val="95"/>
        </w:rPr>
        <w:t>”</w:t>
      </w:r>
      <w:r>
        <w:rPr>
          <w:w w:val="95"/>
        </w:rPr>
        <w:t>型号体系，</w:t>
      </w:r>
      <w:r>
        <w:rPr>
          <w:w w:val="95"/>
        </w:rPr>
        <w:t xml:space="preserve"> </w:t>
      </w:r>
      <w:r>
        <w:t>支撑并引领综合性、系统性、智能化的集成应用设计院。</w:t>
      </w:r>
    </w:p>
    <w:p w:rsidR="00727508" w:rsidRDefault="00C82953">
      <w:pPr>
        <w:pStyle w:val="a3"/>
        <w:spacing w:before="2" w:line="408" w:lineRule="auto"/>
        <w:ind w:right="395" w:firstLine="640"/>
      </w:pPr>
      <w:r>
        <w:t>打造成为国际一流的先进核电、核能技术型号研发设计总体院。</w:t>
      </w:r>
    </w:p>
    <w:p w:rsidR="00727508" w:rsidRDefault="00727508">
      <w:pPr>
        <w:spacing w:line="408" w:lineRule="auto"/>
        <w:sectPr w:rsidR="00727508">
          <w:pgSz w:w="11910" w:h="16840"/>
          <w:pgMar w:top="1580" w:right="1360" w:bottom="1200" w:left="1680" w:header="0" w:footer="1009" w:gutter="0"/>
          <w:cols w:space="720"/>
        </w:sectPr>
      </w:pPr>
    </w:p>
    <w:p w:rsidR="00727508" w:rsidRDefault="00C82953">
      <w:pPr>
        <w:pStyle w:val="2"/>
      </w:pPr>
      <w:r>
        <w:lastRenderedPageBreak/>
        <w:t>【北京分公司简介】</w:t>
      </w:r>
    </w:p>
    <w:p w:rsidR="00727508" w:rsidRDefault="00727508">
      <w:pPr>
        <w:pStyle w:val="a3"/>
        <w:spacing w:before="16"/>
        <w:ind w:left="0"/>
        <w:rPr>
          <w:rFonts w:ascii="Microsoft JhengHei"/>
          <w:b/>
          <w:sz w:val="18"/>
        </w:rPr>
      </w:pPr>
    </w:p>
    <w:p w:rsidR="00727508" w:rsidRDefault="00C82953">
      <w:pPr>
        <w:pStyle w:val="a3"/>
        <w:spacing w:line="408" w:lineRule="auto"/>
        <w:ind w:right="279" w:firstLine="640"/>
      </w:pPr>
      <w:r>
        <w:rPr>
          <w:spacing w:val="-1"/>
        </w:rPr>
        <w:t>北京分公司是中核工程直属业务板块，依托公司六十多</w:t>
      </w:r>
      <w:r>
        <w:rPr>
          <w:spacing w:val="-3"/>
        </w:rPr>
        <w:t>年来积累的丰富的工程经验、雄厚的技术力</w:t>
      </w:r>
      <w:r>
        <w:rPr>
          <w:spacing w:val="-3"/>
        </w:rPr>
        <w:t>量，以及整合公</w:t>
      </w:r>
      <w:r>
        <w:rPr>
          <w:spacing w:val="-4"/>
        </w:rPr>
        <w:t>司外各方经验及技术力量，为国内外核电厂、核工程以及相</w:t>
      </w:r>
      <w:r>
        <w:rPr>
          <w:spacing w:val="-5"/>
        </w:rPr>
        <w:t>关涉核衍生领域提供包含售前策划、售后、运行维护以及退</w:t>
      </w:r>
      <w:r>
        <w:rPr>
          <w:spacing w:val="3"/>
          <w:w w:val="95"/>
        </w:rPr>
        <w:t>役技术支持等环节的全寿期技术服务，业务范围包括核电、</w:t>
      </w:r>
      <w:r>
        <w:rPr>
          <w:spacing w:val="3"/>
          <w:w w:val="95"/>
        </w:rPr>
        <w:t xml:space="preserve"> </w:t>
      </w:r>
      <w:r>
        <w:rPr>
          <w:spacing w:val="-3"/>
        </w:rPr>
        <w:t>核设施、核化工、核应急、专项工程等相关衍生领域，业务</w:t>
      </w:r>
      <w:r>
        <w:rPr>
          <w:spacing w:val="3"/>
          <w:w w:val="95"/>
        </w:rPr>
        <w:t>类型根据实际需求包括技术咨询、设计、勘察、设备供货、</w:t>
      </w:r>
      <w:r>
        <w:rPr>
          <w:spacing w:val="3"/>
          <w:w w:val="95"/>
        </w:rPr>
        <w:t xml:space="preserve"> </w:t>
      </w:r>
      <w:r>
        <w:rPr>
          <w:spacing w:val="-11"/>
        </w:rPr>
        <w:t>联合科研以及工程总承包等方面，以</w:t>
      </w:r>
      <w:r>
        <w:rPr>
          <w:spacing w:val="-11"/>
        </w:rPr>
        <w:t xml:space="preserve"> </w:t>
      </w:r>
      <w:r>
        <w:t>4S</w:t>
      </w:r>
      <w:r>
        <w:rPr>
          <w:spacing w:val="-18"/>
        </w:rPr>
        <w:t xml:space="preserve"> </w:t>
      </w:r>
      <w:r>
        <w:rPr>
          <w:spacing w:val="-18"/>
        </w:rPr>
        <w:t>店式服务理念，助力提升核电、核工程和核设施等运维技术水平。</w:t>
      </w:r>
    </w:p>
    <w:sectPr w:rsidR="00727508">
      <w:pgSz w:w="11910" w:h="16840"/>
      <w:pgMar w:top="1580" w:right="1360" w:bottom="1200" w:left="168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53" w:rsidRDefault="00C82953">
      <w:r>
        <w:separator/>
      </w:r>
    </w:p>
  </w:endnote>
  <w:endnote w:type="continuationSeparator" w:id="0">
    <w:p w:rsidR="00C82953" w:rsidRDefault="00C8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08" w:rsidRDefault="00C8295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1.75pt;margin-top:780.5pt;width:72.1pt;height:12.75pt;z-index:-251658752;mso-position-horizontal-relative:page;mso-position-vertical-relative:page" filled="f" stroked="f">
          <v:textbox inset="0,0,0,0">
            <w:txbxContent>
              <w:p w:rsidR="00727508" w:rsidRDefault="00C82953">
                <w:pPr>
                  <w:spacing w:line="233" w:lineRule="exact"/>
                  <w:ind w:left="20"/>
                  <w:rPr>
                    <w:rFonts w:ascii="方正姚体" w:eastAsia="方正姚体"/>
                    <w:sz w:val="18"/>
                  </w:rPr>
                </w:pPr>
                <w:r>
                  <w:rPr>
                    <w:rFonts w:ascii="方正姚体" w:eastAsia="方正姚体" w:hint="eastAsia"/>
                    <w:sz w:val="18"/>
                  </w:rPr>
                  <w:t>第</w:t>
                </w:r>
                <w:r>
                  <w:rPr>
                    <w:rFonts w:ascii="方正姚体" w:eastAsia="方正姚体" w:hint="eastAsia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方正姚体" w:eastAsia="方正姚体" w:hint="eastAs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12349">
                  <w:rPr>
                    <w:rFonts w:ascii="方正姚体" w:eastAsia="方正姚体"/>
                    <w:noProof/>
                    <w:sz w:val="18"/>
                  </w:rPr>
                  <w:t>4</w:t>
                </w:r>
                <w:r>
                  <w:fldChar w:fldCharType="end"/>
                </w:r>
                <w:r>
                  <w:rPr>
                    <w:rFonts w:ascii="方正姚体" w:eastAsia="方正姚体" w:hint="eastAsia"/>
                    <w:sz w:val="18"/>
                  </w:rPr>
                  <w:t xml:space="preserve"> </w:t>
                </w:r>
                <w:r>
                  <w:rPr>
                    <w:rFonts w:ascii="方正姚体" w:eastAsia="方正姚体" w:hint="eastAsia"/>
                    <w:sz w:val="18"/>
                  </w:rPr>
                  <w:t>页</w:t>
                </w:r>
                <w:r>
                  <w:rPr>
                    <w:rFonts w:ascii="方正姚体" w:eastAsia="方正姚体" w:hint="eastAsia"/>
                    <w:sz w:val="18"/>
                  </w:rPr>
                  <w:t xml:space="preserve"> / </w:t>
                </w:r>
                <w:r>
                  <w:rPr>
                    <w:rFonts w:ascii="方正姚体" w:eastAsia="方正姚体" w:hint="eastAsia"/>
                    <w:sz w:val="18"/>
                  </w:rPr>
                  <w:t>共</w:t>
                </w:r>
                <w:r>
                  <w:rPr>
                    <w:rFonts w:ascii="方正姚体" w:eastAsia="方正姚体" w:hint="eastAsia"/>
                    <w:sz w:val="18"/>
                  </w:rPr>
                  <w:t xml:space="preserve"> 7 </w:t>
                </w:r>
                <w:r>
                  <w:rPr>
                    <w:rFonts w:ascii="方正姚体" w:eastAsia="方正姚体" w:hint="eastAsia"/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53" w:rsidRDefault="00C82953">
      <w:r>
        <w:separator/>
      </w:r>
    </w:p>
  </w:footnote>
  <w:footnote w:type="continuationSeparator" w:id="0">
    <w:p w:rsidR="00C82953" w:rsidRDefault="00C8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27508"/>
    <w:rsid w:val="00512349"/>
    <w:rsid w:val="00727508"/>
    <w:rsid w:val="00C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277BE7"/>
  <w15:docId w15:val="{CF738530-AE57-4D07-B5A6-1E2AE0A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1736" w:right="2054"/>
      <w:jc w:val="center"/>
      <w:outlineLvl w:val="0"/>
    </w:pPr>
    <w:rPr>
      <w:rFonts w:ascii="方正姚体" w:eastAsia="方正姚体" w:hAnsi="方正姚体" w:cs="方正姚体"/>
      <w:sz w:val="36"/>
      <w:szCs w:val="36"/>
    </w:rPr>
  </w:style>
  <w:style w:type="paragraph" w:styleId="2">
    <w:name w:val="heading 2"/>
    <w:basedOn w:val="a"/>
    <w:uiPriority w:val="1"/>
    <w:qFormat/>
    <w:pPr>
      <w:spacing w:line="569" w:lineRule="exact"/>
      <w:ind w:left="761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yan@cnpe.c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72580365@qq.com" TargetMode="External"/><Relationship Id="rId12" Type="http://schemas.openxmlformats.org/officeDocument/2006/relationships/hyperlink" Target="mailto:zhangmmd@cnpe.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1054781216@qq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iuyuan@cnpe.cc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16085409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>jobs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王筠棋</dc:creator>
  <cp:lastModifiedBy>tan.kelly/谭海艳_京_校园招聘</cp:lastModifiedBy>
  <cp:revision>3</cp:revision>
  <dcterms:created xsi:type="dcterms:W3CDTF">2022-04-06T05:01:00Z</dcterms:created>
  <dcterms:modified xsi:type="dcterms:W3CDTF">2022-04-07T01:35:00Z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2022-04-06T00:00:00Z</vt:filetime>
  </property>
</Properties>
</file>