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/>
        <w:ind w:left="0"/>
        <w:jc w:val="both"/>
        <w:rPr>
          <w:rFonts w:ascii="Times New Roman" w:eastAsia="黑体" w:cs="Times New Roman"/>
          <w:b/>
          <w:bCs/>
          <w:color w:val="333333"/>
          <w:spacing w:val="14"/>
          <w:sz w:val="28"/>
          <w:szCs w:val="28"/>
        </w:rPr>
      </w:pPr>
      <w:bookmarkStart w:id="0" w:name="_GoBack"/>
      <w:bookmarkEnd w:id="0"/>
    </w:p>
    <w:p>
      <w:pPr>
        <w:pStyle w:val="2"/>
        <w:kinsoku w:val="0"/>
        <w:overflowPunct w:val="0"/>
        <w:spacing w:before="120" w:beforeLines="50" w:after="120" w:afterLines="50"/>
        <w:jc w:val="center"/>
        <w:rPr>
          <w:rFonts w:ascii="Times New Roman" w:eastAsia="黑体" w:cs="Times New Roman"/>
          <w:b/>
          <w:bCs/>
          <w:color w:val="333333"/>
          <w:spacing w:val="14"/>
          <w:sz w:val="28"/>
          <w:szCs w:val="28"/>
        </w:rPr>
      </w:pPr>
      <w:r>
        <w:rPr>
          <w:rFonts w:ascii="Times New Roman" w:eastAsia="黑体" w:cs="Times New Roman"/>
          <w:b/>
          <w:bCs/>
          <w:color w:val="333333"/>
          <w:spacing w:val="14"/>
          <w:sz w:val="28"/>
          <w:szCs w:val="28"/>
        </w:rPr>
        <w:t>师资/全职博士后招聘方向及联系方式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4773"/>
        <w:gridCol w:w="2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48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流动站名称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48"/>
              <w:ind w:left="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招聘方向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48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船舶与海洋工程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船舶与海洋工程结构力学（流体力学）、船舶与海洋结构物先进设计制造技术、轮机系统设计及性能优化、水声信息感知与传输技术等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胡老师</w:t>
            </w:r>
          </w:p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0511-84401133</w:t>
            </w:r>
          </w:p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yrc795@126.com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材料科学与工程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先进焊接技术与装备、高性能金属材料设计、功能纳米材料、能源材料与器件、3D打印等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陈老师</w:t>
            </w:r>
          </w:p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0511-84407821</w:t>
            </w:r>
          </w:p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"mailto:421677821@qq.com"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421677821@qq.com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  <w:jc w:val="center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insoku w:val="0"/>
              <w:overflowPunct w:val="0"/>
              <w:spacing w:before="0" w:line="320" w:lineRule="exact"/>
              <w:ind w:left="0"/>
              <w:jc w:val="center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管理科学与工程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topLinePunct/>
              <w:autoSpaceDE/>
              <w:autoSpaceDN/>
              <w:spacing w:before="0" w:line="300" w:lineRule="exact"/>
              <w:ind w:left="0"/>
              <w:jc w:val="both"/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333333"/>
                <w:spacing w:val="14"/>
                <w:sz w:val="21"/>
                <w:szCs w:val="21"/>
              </w:rPr>
              <w:t>信息管理与信息系统、工程管理、工业工程与管理、系统分析及优化、知识管理等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朱老师</w:t>
            </w:r>
          </w:p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0511-84401166</w:t>
            </w:r>
          </w:p>
          <w:p>
            <w:pPr>
              <w:pStyle w:val="5"/>
              <w:overflowPunct w:val="0"/>
              <w:topLinePunct/>
              <w:autoSpaceDE/>
              <w:autoSpaceDN/>
              <w:spacing w:line="280" w:lineRule="exact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"mailto:jkd84401166@just.edu.cn"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jkd84401166@just.edu.cn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instrText xml:space="preserve"> HYPERLINK "mailto:caharcb@163.com" </w:instrTex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hkghjy@126.com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fldChar w:fldCharType="end"/>
            </w:r>
          </w:p>
        </w:tc>
      </w:tr>
    </w:tbl>
    <w:p/>
    <w:p/>
    <w:sectPr>
      <w:pgSz w:w="11910" w:h="16840"/>
      <w:pgMar w:top="1338" w:right="1247" w:bottom="1400" w:left="1247" w:header="0" w:footer="85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9327D"/>
    <w:rsid w:val="4E09327D"/>
    <w:rsid w:val="7CE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6"/>
      <w:ind w:left="112"/>
    </w:pPr>
    <w:rPr>
      <w:rFonts w:ascii="宋体" w:eastAsia="宋体" w:cs="宋体"/>
      <w:sz w:val="30"/>
      <w:szCs w:val="30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2022-04-08T01:19:00Z</dcterms:created>
  <dc:creator>就业中心</dc:creator>
  <cp:lastModifiedBy>就业中心</cp:lastModifiedBy>
  <dcterms:modified xsi:type="dcterms:W3CDTF">2022-04-08T01:20:49Z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E383AD8026804A9F86D16FD391E6F8BF</vt:lpwstr>
  </property>
</Properties>
</file>