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CB" w:rsidRDefault="004479CB" w:rsidP="004479CB">
      <w:pPr>
        <w:spacing w:line="30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水井坊202</w:t>
      </w: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届校园招聘简章</w:t>
      </w:r>
    </w:p>
    <w:p w:rsidR="004479CB" w:rsidRPr="00C470D7" w:rsidRDefault="004479CB" w:rsidP="004479CB">
      <w:pPr>
        <w:pStyle w:val="aa"/>
        <w:shd w:val="clear" w:color="auto" w:fill="FFFFFF"/>
        <w:spacing w:line="300" w:lineRule="auto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黑体" w:hint="eastAsia"/>
          <w:b/>
        </w:rPr>
        <w:t>一、公司简介</w:t>
      </w:r>
    </w:p>
    <w:p w:rsidR="004479CB" w:rsidRPr="005B4BE5" w:rsidRDefault="004479CB" w:rsidP="004479CB">
      <w:pPr>
        <w:pStyle w:val="aa"/>
        <w:shd w:val="clear" w:color="auto" w:fill="FFFFFF"/>
        <w:spacing w:line="300" w:lineRule="auto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 w:rsidRPr="005B4BE5">
        <w:rPr>
          <w:rFonts w:ascii="微软雅黑" w:eastAsia="微软雅黑" w:hAnsi="微软雅黑" w:cs="微软雅黑" w:hint="eastAsia"/>
          <w:color w:val="000000" w:themeColor="text1"/>
        </w:rPr>
        <w:t>四川水井坊股份有限公司主营白酒产品的生产与销售，水井坊臻酿八号、水井坊井台、水井坊典藏、水井坊菁翠是公司的核心产品</w:t>
      </w:r>
      <w:r>
        <w:rPr>
          <w:rFonts w:ascii="微软雅黑" w:eastAsia="微软雅黑" w:hAnsi="微软雅黑" w:cs="微软雅黑" w:hint="eastAsia"/>
          <w:color w:val="000000" w:themeColor="text1"/>
        </w:rPr>
        <w:t>。成都</w:t>
      </w:r>
      <w:r w:rsidRPr="005B4BE5">
        <w:rPr>
          <w:rFonts w:ascii="微软雅黑" w:eastAsia="微软雅黑" w:hAnsi="微软雅黑" w:cs="微软雅黑" w:hint="eastAsia"/>
          <w:color w:val="000000" w:themeColor="text1"/>
        </w:rPr>
        <w:t>“水井街酒坊遗址”是公司独有的重要生产资源和品牌基础，是不可复制的、极为珍贵的历史文化遗产和有极高使用价值的“活文物”，被国家文物局列为“1999年全国十大考古新发现”，誉为“中国白酒第一坊”。公司于1996年在上海证券交易所上市</w:t>
      </w:r>
      <w:r>
        <w:rPr>
          <w:rFonts w:ascii="微软雅黑" w:eastAsia="微软雅黑" w:hAnsi="微软雅黑" w:cs="微软雅黑" w:hint="eastAsia"/>
          <w:color w:val="000000" w:themeColor="text1"/>
        </w:rPr>
        <w:t>（股票代码</w:t>
      </w:r>
      <w:r w:rsidRPr="005B4BE5">
        <w:rPr>
          <w:rFonts w:ascii="微软雅黑" w:eastAsia="微软雅黑" w:hAnsi="微软雅黑" w:cs="微软雅黑" w:hint="eastAsia"/>
          <w:color w:val="000000" w:themeColor="text1"/>
        </w:rPr>
        <w:t>600779</w:t>
      </w:r>
      <w:r>
        <w:rPr>
          <w:rFonts w:ascii="微软雅黑" w:eastAsia="微软雅黑" w:hAnsi="微软雅黑" w:cs="微软雅黑" w:hint="eastAsia"/>
          <w:color w:val="000000" w:themeColor="text1"/>
        </w:rPr>
        <w:t>），</w:t>
      </w:r>
      <w:r w:rsidRPr="005B4BE5">
        <w:rPr>
          <w:rFonts w:ascii="微软雅黑" w:eastAsia="微软雅黑" w:hAnsi="微软雅黑" w:cs="微软雅黑" w:hint="eastAsia"/>
          <w:color w:val="000000" w:themeColor="text1"/>
        </w:rPr>
        <w:t>总部设在成都市金牛区，</w:t>
      </w:r>
      <w:r w:rsidRPr="005B4BE5">
        <w:rPr>
          <w:rFonts w:ascii="微软雅黑" w:eastAsia="微软雅黑" w:hAnsi="微软雅黑" w:cs="微软雅黑"/>
          <w:color w:val="000000" w:themeColor="text1"/>
        </w:rPr>
        <w:t xml:space="preserve"> </w:t>
      </w:r>
      <w:r w:rsidRPr="005B4BE5">
        <w:rPr>
          <w:rFonts w:ascii="微软雅黑" w:eastAsia="微软雅黑" w:hAnsi="微软雅黑" w:cs="微软雅黑" w:hint="eastAsia"/>
          <w:color w:val="000000" w:themeColor="text1"/>
        </w:rPr>
        <w:t>在北京、上海设有分支机构。</w:t>
      </w:r>
    </w:p>
    <w:p w:rsidR="004479CB" w:rsidRPr="005B4BE5" w:rsidRDefault="004479CB" w:rsidP="004479CB">
      <w:pPr>
        <w:pStyle w:val="aa"/>
        <w:shd w:val="clear" w:color="auto" w:fill="FFFFFF"/>
        <w:spacing w:line="300" w:lineRule="auto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t>水井坊</w:t>
      </w:r>
      <w:r w:rsidRPr="005B4BE5">
        <w:rPr>
          <w:rFonts w:ascii="微软雅黑" w:eastAsia="微软雅黑" w:hAnsi="微软雅黑" w:cs="微软雅黑" w:hint="eastAsia"/>
          <w:color w:val="000000" w:themeColor="text1"/>
        </w:rPr>
        <w:t>以“</w:t>
      </w:r>
      <w:r>
        <w:rPr>
          <w:rFonts w:ascii="微软雅黑" w:eastAsia="微软雅黑" w:hAnsi="微软雅黑" w:cs="微软雅黑" w:hint="eastAsia"/>
          <w:color w:val="000000" w:themeColor="text1"/>
        </w:rPr>
        <w:t>高端</w:t>
      </w:r>
      <w:r w:rsidRPr="005B4BE5">
        <w:rPr>
          <w:rFonts w:ascii="微软雅黑" w:eastAsia="微软雅黑" w:hAnsi="微软雅黑" w:cs="微软雅黑" w:hint="eastAsia"/>
          <w:color w:val="000000" w:themeColor="text1"/>
        </w:rPr>
        <w:t>浓香头部品牌之一，持续健康成长，备受尊敬与信赖的白酒公司”为愿景，坚守600年传承的酒坊、匠艺与匠心，造就“600年，每一杯都是活着的传承”，同时弘扬中国传统美酒文化，在社会经济、文化、艺术等领域积极作为。</w:t>
      </w:r>
    </w:p>
    <w:p w:rsidR="004479CB" w:rsidRDefault="004479CB" w:rsidP="004479CB">
      <w:pPr>
        <w:pStyle w:val="aa"/>
        <w:spacing w:before="360" w:beforeAutospacing="0" w:afterAutospacing="0" w:line="360" w:lineRule="auto"/>
        <w:ind w:firstLine="560"/>
        <w:rPr>
          <w:sz w:val="28"/>
          <w:szCs w:val="28"/>
        </w:rPr>
      </w:pPr>
    </w:p>
    <w:p w:rsidR="004479CB" w:rsidRPr="000D7BD5" w:rsidRDefault="004479CB" w:rsidP="004479CB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jc w:val="both"/>
        <w:rPr>
          <w:rFonts w:ascii="微软雅黑" w:eastAsia="微软雅黑" w:hAnsi="微软雅黑" w:cs="黑体"/>
          <w:b/>
        </w:rPr>
      </w:pPr>
      <w:r w:rsidRPr="000D7BD5">
        <w:rPr>
          <w:rFonts w:ascii="微软雅黑" w:eastAsia="微软雅黑" w:hAnsi="微软雅黑" w:cs="黑体" w:hint="eastAsia"/>
          <w:b/>
        </w:rPr>
        <w:t>校招品牌简介</w:t>
      </w:r>
    </w:p>
    <w:p w:rsidR="004479CB" w:rsidRPr="004032E0" w:rsidRDefault="004479CB" w:rsidP="004479CB">
      <w:pPr>
        <w:rPr>
          <w:rFonts w:ascii="微软雅黑" w:eastAsia="微软雅黑" w:hAnsi="微软雅黑" w:cs="微软雅黑"/>
          <w:sz w:val="24"/>
        </w:rPr>
      </w:pPr>
      <w:r w:rsidRPr="004032E0">
        <w:rPr>
          <w:rFonts w:ascii="微软雅黑" w:eastAsia="微软雅黑" w:hAnsi="微软雅黑" w:cs="微软雅黑"/>
          <w:color w:val="FF0000"/>
        </w:rPr>
        <w:t xml:space="preserve">    </w:t>
      </w:r>
      <w:r w:rsidRPr="004032E0">
        <w:rPr>
          <w:rFonts w:ascii="微软雅黑" w:eastAsia="微软雅黑" w:hAnsi="微软雅黑" w:cs="微软雅黑"/>
          <w:sz w:val="24"/>
        </w:rPr>
        <w:t>“</w:t>
      </w:r>
      <w:r w:rsidRPr="004032E0">
        <w:rPr>
          <w:rFonts w:ascii="微软雅黑" w:eastAsia="微软雅黑" w:hAnsi="微软雅黑" w:cs="微软雅黑" w:hint="eastAsia"/>
          <w:sz w:val="24"/>
        </w:rPr>
        <w:t>漾力量</w:t>
      </w:r>
      <w:r w:rsidRPr="004032E0">
        <w:rPr>
          <w:rFonts w:ascii="微软雅黑" w:eastAsia="微软雅黑" w:hAnsi="微软雅黑" w:cs="微软雅黑"/>
          <w:sz w:val="24"/>
        </w:rPr>
        <w:t>”</w:t>
      </w:r>
      <w:r w:rsidRPr="004032E0">
        <w:rPr>
          <w:rFonts w:ascii="微软雅黑" w:eastAsia="微软雅黑" w:hAnsi="微软雅黑" w:cs="微软雅黑" w:hint="eastAsia"/>
          <w:sz w:val="24"/>
        </w:rPr>
        <w:t>是水井坊加速</w:t>
      </w:r>
      <w:r>
        <w:rPr>
          <w:rFonts w:ascii="微软雅黑" w:eastAsia="微软雅黑" w:hAnsi="微软雅黑" w:cs="微软雅黑" w:hint="eastAsia"/>
          <w:sz w:val="24"/>
        </w:rPr>
        <w:t>培育</w:t>
      </w:r>
      <w:r w:rsidRPr="004032E0">
        <w:rPr>
          <w:rFonts w:ascii="微软雅黑" w:eastAsia="微软雅黑" w:hAnsi="微软雅黑" w:cs="微软雅黑" w:hint="eastAsia"/>
          <w:sz w:val="24"/>
        </w:rPr>
        <w:t>年轻高潜人才能力的项目之一，这个项目是专为有潜力的应届毕业生打造，旨在培养和储备高潜力的水井坊未来</w:t>
      </w:r>
      <w:r>
        <w:rPr>
          <w:rFonts w:ascii="微软雅黑" w:eastAsia="微软雅黑" w:hAnsi="微软雅黑" w:cs="微软雅黑" w:hint="eastAsia"/>
          <w:sz w:val="24"/>
        </w:rPr>
        <w:t>管理</w:t>
      </w:r>
      <w:r w:rsidRPr="004032E0">
        <w:rPr>
          <w:rFonts w:ascii="微软雅黑" w:eastAsia="微软雅黑" w:hAnsi="微软雅黑" w:cs="微软雅黑" w:hint="eastAsia"/>
          <w:sz w:val="24"/>
        </w:rPr>
        <w:t>者，以支持业务快速发展。</w:t>
      </w:r>
    </w:p>
    <w:p w:rsidR="004479CB" w:rsidRPr="000D7BD5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="微软雅黑" w:eastAsia="微软雅黑" w:hAnsi="微软雅黑" w:cs="微软雅黑"/>
          <w:kern w:val="0"/>
          <w:sz w:val="24"/>
          <w:shd w:val="clear" w:color="auto" w:fill="FFFFFF"/>
        </w:rPr>
      </w:pPr>
      <w:r w:rsidRPr="000D7BD5"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【“</w:t>
      </w:r>
      <w:r w:rsidRPr="004032E0"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漾力量</w:t>
      </w:r>
      <w:r w:rsidRPr="000D7BD5"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”计划</w:t>
      </w:r>
      <w:r w:rsidRPr="000D7BD5">
        <w:rPr>
          <w:rFonts w:ascii="微软雅黑" w:eastAsia="微软雅黑" w:hAnsi="微软雅黑" w:cs="微软雅黑"/>
          <w:kern w:val="0"/>
          <w:sz w:val="24"/>
          <w:shd w:val="clear" w:color="auto" w:fill="FFFFFF"/>
        </w:rPr>
        <w:t xml:space="preserve"> </w:t>
      </w:r>
      <w:r w:rsidRPr="000D7BD5"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】</w:t>
      </w: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 w:rsidRPr="000D7BD5">
        <w:rPr>
          <w:rFonts w:ascii="微软雅黑" w:eastAsia="微软雅黑" w:hAnsi="微软雅黑" w:cs="微软雅黑" w:hint="eastAsia"/>
          <w:sz w:val="24"/>
        </w:rPr>
        <w:t>“</w:t>
      </w:r>
      <w:r w:rsidRPr="004032E0">
        <w:rPr>
          <w:rFonts w:ascii="微软雅黑" w:eastAsia="微软雅黑" w:hAnsi="微软雅黑" w:cs="微软雅黑" w:hint="eastAsia"/>
          <w:sz w:val="24"/>
        </w:rPr>
        <w:t>漾力量</w:t>
      </w:r>
      <w:r w:rsidRPr="000D7BD5">
        <w:rPr>
          <w:rFonts w:ascii="微软雅黑" w:eastAsia="微软雅黑" w:hAnsi="微软雅黑" w:cs="微软雅黑" w:hint="eastAsia"/>
          <w:sz w:val="24"/>
        </w:rPr>
        <w:t>”计划创始于</w:t>
      </w:r>
      <w:r w:rsidRPr="000D7BD5">
        <w:rPr>
          <w:rFonts w:ascii="微软雅黑" w:eastAsia="微软雅黑" w:hAnsi="微软雅黑" w:cs="微软雅黑"/>
          <w:sz w:val="24"/>
        </w:rPr>
        <w:t>20</w:t>
      </w:r>
      <w:r w:rsidRPr="004032E0">
        <w:rPr>
          <w:rFonts w:ascii="微软雅黑" w:eastAsia="微软雅黑" w:hAnsi="微软雅黑" w:cs="微软雅黑"/>
          <w:sz w:val="24"/>
        </w:rPr>
        <w:t>22</w:t>
      </w:r>
      <w:r w:rsidRPr="000D7BD5">
        <w:rPr>
          <w:rFonts w:ascii="微软雅黑" w:eastAsia="微软雅黑" w:hAnsi="微软雅黑" w:cs="微软雅黑"/>
          <w:sz w:val="24"/>
        </w:rPr>
        <w:t>年，是</w:t>
      </w:r>
      <w:r w:rsidRPr="004032E0">
        <w:rPr>
          <w:rFonts w:ascii="微软雅黑" w:eastAsia="微软雅黑" w:hAnsi="微软雅黑" w:cs="微软雅黑" w:hint="eastAsia"/>
          <w:sz w:val="24"/>
        </w:rPr>
        <w:t>水井坊</w:t>
      </w:r>
      <w:r w:rsidRPr="000D7BD5">
        <w:rPr>
          <w:rFonts w:ascii="微软雅黑" w:eastAsia="微软雅黑" w:hAnsi="微软雅黑" w:cs="微软雅黑"/>
          <w:sz w:val="24"/>
        </w:rPr>
        <w:t>为优秀高校毕业生量身打造的人才培养项目。通过3-5年的进阶培养，</w:t>
      </w:r>
      <w:r w:rsidRPr="004032E0">
        <w:rPr>
          <w:rFonts w:ascii="微软雅黑" w:eastAsia="微软雅黑" w:hAnsi="微软雅黑" w:cs="微软雅黑" w:hint="eastAsia"/>
          <w:sz w:val="24"/>
        </w:rPr>
        <w:t>培养和储备认同水井坊文化、具备专业能力</w:t>
      </w:r>
      <w:r w:rsidRPr="004032E0">
        <w:rPr>
          <w:rFonts w:ascii="微软雅黑" w:eastAsia="微软雅黑" w:hAnsi="微软雅黑" w:cs="微软雅黑" w:hint="eastAsia"/>
          <w:sz w:val="24"/>
        </w:rPr>
        <w:lastRenderedPageBreak/>
        <w:t>和职业素养的年轻高潜管理人才</w:t>
      </w:r>
      <w:r>
        <w:rPr>
          <w:rFonts w:ascii="微软雅黑" w:eastAsia="微软雅黑" w:hAnsi="微软雅黑" w:cs="微软雅黑" w:hint="eastAsia"/>
          <w:sz w:val="24"/>
        </w:rPr>
        <w:t>，</w:t>
      </w:r>
      <w:r w:rsidRPr="004032E0">
        <w:rPr>
          <w:rFonts w:ascii="微软雅黑" w:eastAsia="微软雅黑" w:hAnsi="微软雅黑" w:cs="微软雅黑" w:hint="eastAsia"/>
          <w:sz w:val="24"/>
        </w:rPr>
        <w:t>期待在接下来的</w:t>
      </w:r>
      <w:r w:rsidRPr="004032E0">
        <w:rPr>
          <w:rFonts w:ascii="微软雅黑" w:eastAsia="微软雅黑" w:hAnsi="微软雅黑" w:cs="微软雅黑"/>
          <w:sz w:val="24"/>
        </w:rPr>
        <w:t>5</w:t>
      </w:r>
      <w:r w:rsidRPr="004032E0">
        <w:rPr>
          <w:rFonts w:ascii="微软雅黑" w:eastAsia="微软雅黑" w:hAnsi="微软雅黑" w:cs="微软雅黑" w:hint="eastAsia"/>
          <w:sz w:val="24"/>
        </w:rPr>
        <w:t>年内，管理培训生能够成长为职能部门</w:t>
      </w:r>
      <w:r>
        <w:rPr>
          <w:rFonts w:ascii="微软雅黑" w:eastAsia="微软雅黑" w:hAnsi="微软雅黑" w:cs="微软雅黑" w:hint="eastAsia"/>
          <w:sz w:val="24"/>
        </w:rPr>
        <w:t>管理者</w:t>
      </w:r>
      <w:r w:rsidRPr="004032E0">
        <w:rPr>
          <w:rFonts w:ascii="微软雅黑" w:eastAsia="微软雅黑" w:hAnsi="微软雅黑" w:cs="微软雅黑" w:hint="eastAsia"/>
          <w:sz w:val="24"/>
        </w:rPr>
        <w:t>。</w:t>
      </w:r>
    </w:p>
    <w:p w:rsidR="004479CB" w:rsidRDefault="004479CB" w:rsidP="004479CB">
      <w:pPr>
        <w:pStyle w:val="2"/>
        <w:ind w:firstLine="56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基础能力培育阶段：培养和储备认同水井坊文化，集训</w:t>
      </w:r>
      <w:r>
        <w:rPr>
          <w:rFonts w:eastAsiaTheme="minorEastAsia" w:hint="eastAsia"/>
          <w:lang w:eastAsia="zh-CN"/>
        </w:rPr>
        <w:t>+</w:t>
      </w:r>
      <w:r>
        <w:rPr>
          <w:rFonts w:eastAsiaTheme="minorEastAsia" w:hint="eastAsia"/>
          <w:lang w:eastAsia="zh-CN"/>
        </w:rPr>
        <w:t>脱岗培训</w:t>
      </w:r>
      <w:r>
        <w:rPr>
          <w:rFonts w:eastAsiaTheme="minorEastAsia" w:hint="eastAsia"/>
          <w:lang w:eastAsia="zh-CN"/>
        </w:rPr>
        <w:t>+</w:t>
      </w:r>
      <w:r>
        <w:rPr>
          <w:rFonts w:eastAsiaTheme="minorEastAsia" w:hint="eastAsia"/>
          <w:lang w:eastAsia="zh-CN"/>
        </w:rPr>
        <w:t>在岗实训夯实基础知识。</w:t>
      </w:r>
    </w:p>
    <w:p w:rsidR="004479CB" w:rsidRDefault="004479CB" w:rsidP="004479CB">
      <w:pPr>
        <w:pStyle w:val="a9"/>
      </w:pPr>
      <w:r>
        <w:rPr>
          <w:rFonts w:hint="eastAsia"/>
        </w:rPr>
        <w:t>专业能力培育阶段：定制培养，代教与反馈计划，深耕专业技能。</w:t>
      </w:r>
    </w:p>
    <w:p w:rsidR="004479CB" w:rsidRPr="004032E0" w:rsidRDefault="004479CB" w:rsidP="004479CB">
      <w:pPr>
        <w:pStyle w:val="a9"/>
      </w:pPr>
      <w:r>
        <w:rPr>
          <w:rFonts w:hint="eastAsia"/>
        </w:rPr>
        <w:t>综合能力培育阶段：定期述职评议，专业技能与职业素养同步成长。</w:t>
      </w: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/>
          <w:b/>
          <w:sz w:val="24"/>
        </w:rPr>
      </w:pP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/>
          <w:b/>
          <w:sz w:val="24"/>
        </w:rPr>
      </w:pPr>
      <w:r w:rsidRPr="00811DCA">
        <w:rPr>
          <w:rFonts w:ascii="微软雅黑" w:eastAsia="微软雅黑" w:hAnsi="微软雅黑" w:hint="eastAsia"/>
          <w:b/>
          <w:sz w:val="24"/>
        </w:rPr>
        <w:t>三、公司荣誉</w:t>
      </w:r>
    </w:p>
    <w:p w:rsidR="004479CB" w:rsidRPr="00EC4A35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  <w:r w:rsidRPr="00EC4A35">
        <w:rPr>
          <w:rFonts w:ascii="微软雅黑" w:eastAsia="微软雅黑" w:hAnsi="微软雅黑" w:cs="宋体"/>
          <w:color w:val="000000" w:themeColor="text1"/>
          <w:kern w:val="0"/>
          <w:sz w:val="24"/>
        </w:rPr>
        <w:t>2021</w:t>
      </w:r>
      <w:r w:rsidRPr="00EC4A35"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t>年成都市重点产业上市龙头企业</w:t>
      </w:r>
    </w:p>
    <w:p w:rsidR="004479CB" w:rsidRPr="004032E0" w:rsidRDefault="004479CB" w:rsidP="004479CB">
      <w:pPr>
        <w:pStyle w:val="2"/>
        <w:ind w:firstLineChars="0" w:firstLine="0"/>
        <w:rPr>
          <w:rFonts w:ascii="微软雅黑" w:eastAsia="微软雅黑" w:hAnsi="微软雅黑"/>
          <w:sz w:val="24"/>
          <w:szCs w:val="24"/>
          <w:lang w:eastAsia="zh-CN"/>
        </w:rPr>
      </w:pPr>
      <w:r w:rsidRPr="004032E0">
        <w:rPr>
          <w:rFonts w:ascii="微软雅黑" w:eastAsia="微软雅黑" w:hAnsi="微软雅黑"/>
          <w:sz w:val="24"/>
          <w:szCs w:val="24"/>
          <w:lang w:eastAsia="zh-CN"/>
        </w:rPr>
        <w:t>2021</w:t>
      </w:r>
      <w:r w:rsidRPr="004032E0">
        <w:rPr>
          <w:rFonts w:ascii="微软雅黑" w:eastAsia="微软雅黑" w:hAnsi="微软雅黑" w:hint="eastAsia"/>
          <w:sz w:val="24"/>
          <w:szCs w:val="24"/>
          <w:lang w:eastAsia="zh-CN"/>
        </w:rPr>
        <w:t>年成都制造业</w:t>
      </w:r>
      <w:r w:rsidRPr="004032E0">
        <w:rPr>
          <w:rFonts w:ascii="微软雅黑" w:eastAsia="微软雅黑" w:hAnsi="微软雅黑"/>
          <w:sz w:val="24"/>
          <w:szCs w:val="24"/>
          <w:lang w:eastAsia="zh-CN"/>
        </w:rPr>
        <w:t>100</w:t>
      </w:r>
      <w:r w:rsidRPr="004032E0">
        <w:rPr>
          <w:rFonts w:ascii="微软雅黑" w:eastAsia="微软雅黑" w:hAnsi="微软雅黑" w:hint="eastAsia"/>
          <w:sz w:val="24"/>
          <w:szCs w:val="24"/>
          <w:lang w:eastAsia="zh-CN"/>
        </w:rPr>
        <w:t>强</w:t>
      </w:r>
    </w:p>
    <w:p w:rsidR="004479CB" w:rsidRPr="004032E0" w:rsidRDefault="004479CB" w:rsidP="004479CB">
      <w:pPr>
        <w:pStyle w:val="a9"/>
        <w:ind w:firstLine="0"/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/>
        </w:rPr>
        <w:t>2021</w:t>
      </w:r>
      <w:r w:rsidRPr="004032E0">
        <w:rPr>
          <w:rFonts w:ascii="微软雅黑" w:eastAsia="微软雅黑" w:hAnsi="微软雅黑" w:hint="eastAsia"/>
        </w:rPr>
        <w:t>年优秀上市公司</w:t>
      </w:r>
    </w:p>
    <w:p w:rsidR="004479CB" w:rsidRPr="004032E0" w:rsidRDefault="004479CB" w:rsidP="004479CB">
      <w:pPr>
        <w:pStyle w:val="a9"/>
        <w:ind w:firstLine="0"/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/>
        </w:rPr>
        <w:t>2021</w:t>
      </w:r>
      <w:r w:rsidRPr="004032E0">
        <w:rPr>
          <w:rFonts w:ascii="微软雅黑" w:eastAsia="微软雅黑" w:hAnsi="微软雅黑" w:hint="eastAsia"/>
        </w:rPr>
        <w:t>年亿元税收突出贡献企业</w:t>
      </w:r>
    </w:p>
    <w:p w:rsidR="004479CB" w:rsidRPr="004032E0" w:rsidRDefault="004479CB" w:rsidP="004479CB">
      <w:pPr>
        <w:pStyle w:val="a9"/>
        <w:ind w:firstLine="0"/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/>
        </w:rPr>
        <w:t>2021</w:t>
      </w:r>
      <w:r w:rsidRPr="004032E0">
        <w:rPr>
          <w:rFonts w:ascii="微软雅黑" w:eastAsia="微软雅黑" w:hAnsi="微软雅黑" w:hint="eastAsia"/>
        </w:rPr>
        <w:t>年四川省白酒行业抗击新冠疫情突出贡献奖</w:t>
      </w:r>
    </w:p>
    <w:p w:rsidR="004479CB" w:rsidRPr="004032E0" w:rsidRDefault="004479CB" w:rsidP="004479CB">
      <w:pPr>
        <w:pStyle w:val="a9"/>
        <w:ind w:firstLine="0"/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/>
        </w:rPr>
        <w:t>2021</w:t>
      </w:r>
      <w:r w:rsidRPr="004032E0">
        <w:rPr>
          <w:rFonts w:ascii="微软雅黑" w:eastAsia="微软雅黑" w:hAnsi="微软雅黑" w:hint="eastAsia"/>
        </w:rPr>
        <w:t>年成都市企业技术中心</w:t>
      </w: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四、公司文化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</w:rPr>
        <w:cr/>
      </w:r>
      <w:r>
        <w:rPr>
          <w:rFonts w:ascii="微软雅黑" w:eastAsia="微软雅黑" w:hAnsi="微软雅黑" w:cs="宋体" w:hint="eastAsia"/>
          <w:b/>
          <w:kern w:val="0"/>
          <w:sz w:val="24"/>
        </w:rPr>
        <w:t>企业愿景</w:t>
      </w: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 w:rsidRPr="00F66190">
        <w:rPr>
          <w:rFonts w:ascii="微软雅黑" w:eastAsia="微软雅黑" w:hAnsi="微软雅黑" w:cs="宋体" w:hint="eastAsia"/>
          <w:kern w:val="0"/>
          <w:sz w:val="24"/>
        </w:rPr>
        <w:t>高端浓香头部品牌之一，持续健康成长， 备受尊敬与信赖的白酒公司</w:t>
      </w: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</w:rPr>
        <w:t>五年使命</w:t>
      </w:r>
    </w:p>
    <w:p w:rsidR="004479CB" w:rsidRPr="00F66190" w:rsidRDefault="004479CB" w:rsidP="004479CB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F66190">
        <w:rPr>
          <w:rFonts w:ascii="微软雅黑" w:eastAsia="微软雅黑" w:hAnsi="微软雅黑" w:cs="宋体" w:hint="eastAsia"/>
          <w:kern w:val="0"/>
          <w:sz w:val="24"/>
        </w:rPr>
        <w:t>持续强劲双位数成长，赢取更大的次高端与高端市场份额</w:t>
      </w:r>
    </w:p>
    <w:p w:rsidR="004479CB" w:rsidRPr="00F66190" w:rsidRDefault="004479CB" w:rsidP="004479CB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F66190">
        <w:rPr>
          <w:rFonts w:ascii="微软雅黑" w:eastAsia="微软雅黑" w:hAnsi="微软雅黑" w:cs="宋体" w:hint="eastAsia"/>
          <w:kern w:val="0"/>
          <w:sz w:val="24"/>
        </w:rPr>
        <w:t>打造更强品牌价值，创造更好，性价比更高的消费体验</w:t>
      </w:r>
    </w:p>
    <w:p w:rsidR="004479CB" w:rsidRDefault="004479CB" w:rsidP="004479CB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F66190">
        <w:rPr>
          <w:rFonts w:ascii="微软雅黑" w:eastAsia="微软雅黑" w:hAnsi="微软雅黑" w:cs="宋体" w:hint="eastAsia"/>
          <w:kern w:val="0"/>
          <w:sz w:val="24"/>
        </w:rPr>
        <w:t>优化经销系统，积极与优质合作伙伴多维度拓展市场，分享更多成长红利</w:t>
      </w:r>
    </w:p>
    <w:p w:rsidR="004479CB" w:rsidRPr="004032E0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b/>
          <w:bCs/>
          <w:kern w:val="0"/>
          <w:sz w:val="24"/>
        </w:rPr>
        <w:t>三大策略</w:t>
      </w:r>
    </w:p>
    <w:p w:rsidR="004479CB" w:rsidRPr="004032E0" w:rsidRDefault="004479CB" w:rsidP="004479CB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kern w:val="0"/>
          <w:sz w:val="24"/>
        </w:rPr>
        <w:t>产品升级创新</w:t>
      </w:r>
      <w:r w:rsidRPr="004032E0">
        <w:rPr>
          <w:rFonts w:ascii="微软雅黑" w:eastAsia="微软雅黑" w:hAnsi="微软雅黑" w:cs="宋体"/>
          <w:kern w:val="0"/>
          <w:sz w:val="24"/>
        </w:rPr>
        <w:t xml:space="preserve"> </w:t>
      </w:r>
    </w:p>
    <w:p w:rsidR="004479CB" w:rsidRPr="004032E0" w:rsidRDefault="004479CB" w:rsidP="004479CB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kern w:val="0"/>
          <w:sz w:val="24"/>
        </w:rPr>
        <w:t>品牌高端化</w:t>
      </w:r>
    </w:p>
    <w:p w:rsidR="004479CB" w:rsidRPr="004032E0" w:rsidRDefault="004479CB" w:rsidP="004479CB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kern w:val="0"/>
          <w:sz w:val="24"/>
        </w:rPr>
        <w:t>营销突破</w:t>
      </w:r>
    </w:p>
    <w:p w:rsidR="004479CB" w:rsidRPr="004032E0" w:rsidRDefault="004479CB" w:rsidP="004479CB">
      <w:pPr>
        <w:pStyle w:val="2"/>
        <w:ind w:firstLine="560"/>
        <w:rPr>
          <w:rFonts w:eastAsiaTheme="minorEastAsia"/>
        </w:rPr>
      </w:pPr>
    </w:p>
    <w:p w:rsidR="004479CB" w:rsidRPr="004032E0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文化</w:t>
      </w:r>
      <w:r w:rsidRPr="004032E0">
        <w:rPr>
          <w:rFonts w:ascii="微软雅黑" w:eastAsia="微软雅黑" w:hAnsi="微软雅黑" w:cs="宋体" w:hint="eastAsia"/>
          <w:b/>
          <w:kern w:val="0"/>
          <w:sz w:val="24"/>
        </w:rPr>
        <w:t>价值观</w:t>
      </w:r>
    </w:p>
    <w:p w:rsidR="004479CB" w:rsidRPr="00EC4A35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kern w:val="0"/>
          <w:sz w:val="24"/>
        </w:rPr>
        <w:t>以诚为本</w:t>
      </w:r>
    </w:p>
    <w:p w:rsidR="004479CB" w:rsidRPr="00EC4A35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kern w:val="0"/>
          <w:sz w:val="24"/>
        </w:rPr>
        <w:t>勇于担当</w:t>
      </w:r>
    </w:p>
    <w:p w:rsidR="004479CB" w:rsidRPr="00EC4A35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kern w:val="0"/>
          <w:sz w:val="24"/>
        </w:rPr>
        <w:t>不自满</w:t>
      </w:r>
      <w:r w:rsidRPr="004032E0">
        <w:rPr>
          <w:rFonts w:ascii="微软雅黑" w:eastAsia="微软雅黑" w:hAnsi="微软雅黑" w:cs="宋体"/>
          <w:kern w:val="0"/>
          <w:sz w:val="24"/>
        </w:rPr>
        <w:t xml:space="preserve"> </w:t>
      </w:r>
      <w:r w:rsidRPr="004032E0">
        <w:rPr>
          <w:rFonts w:ascii="微软雅黑" w:eastAsia="微软雅黑" w:hAnsi="微软雅黑" w:cs="宋体" w:hint="eastAsia"/>
          <w:kern w:val="0"/>
          <w:sz w:val="24"/>
        </w:rPr>
        <w:t>求突破</w:t>
      </w:r>
    </w:p>
    <w:p w:rsidR="004479CB" w:rsidRPr="004032E0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kern w:val="0"/>
          <w:sz w:val="24"/>
        </w:rPr>
        <w:t>勤于思</w:t>
      </w:r>
      <w:r w:rsidRPr="004032E0">
        <w:rPr>
          <w:rFonts w:ascii="微软雅黑" w:eastAsia="微软雅黑" w:hAnsi="微软雅黑" w:cs="宋体"/>
          <w:kern w:val="0"/>
          <w:sz w:val="24"/>
        </w:rPr>
        <w:t xml:space="preserve"> </w:t>
      </w:r>
      <w:r w:rsidRPr="004032E0">
        <w:rPr>
          <w:rFonts w:ascii="微软雅黑" w:eastAsia="微软雅黑" w:hAnsi="微软雅黑" w:cs="宋体" w:hint="eastAsia"/>
          <w:kern w:val="0"/>
          <w:sz w:val="24"/>
        </w:rPr>
        <w:t>敏于行</w:t>
      </w:r>
    </w:p>
    <w:p w:rsidR="004479CB" w:rsidRDefault="004479CB" w:rsidP="004479CB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/>
          <w:b/>
          <w:sz w:val="24"/>
        </w:rPr>
      </w:pPr>
    </w:p>
    <w:p w:rsidR="004479CB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五、全面的薪酬福利体系</w:t>
      </w:r>
    </w:p>
    <w:p w:rsidR="004479CB" w:rsidRPr="004032E0" w:rsidRDefault="004479CB" w:rsidP="004479CB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 w:cs="宋体"/>
          <w:bCs/>
          <w:color w:val="000000" w:themeColor="text1"/>
          <w:kern w:val="0"/>
          <w:sz w:val="24"/>
        </w:rPr>
      </w:pPr>
      <w:r w:rsidRPr="004032E0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</w:rPr>
        <w:t>基本工资</w:t>
      </w:r>
      <w:r w:rsidRPr="004032E0">
        <w:rPr>
          <w:rFonts w:ascii="微软雅黑" w:eastAsia="微软雅黑" w:hAnsi="微软雅黑" w:cs="宋体"/>
          <w:bCs/>
          <w:color w:val="000000" w:themeColor="text1"/>
          <w:kern w:val="0"/>
          <w:sz w:val="24"/>
        </w:rPr>
        <w:t xml:space="preserve"> </w:t>
      </w:r>
      <w:r>
        <w:rPr>
          <w:rFonts w:ascii="微软雅黑" w:eastAsia="微软雅黑" w:hAnsi="微软雅黑" w:cs="宋体"/>
          <w:bCs/>
          <w:color w:val="000000" w:themeColor="text1"/>
          <w:kern w:val="0"/>
          <w:sz w:val="24"/>
        </w:rPr>
        <w:t xml:space="preserve"> </w:t>
      </w:r>
      <w:r w:rsidRPr="004032E0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</w:rPr>
        <w:t>具有市场竞争力的基本工资</w:t>
      </w:r>
    </w:p>
    <w:p w:rsidR="004479CB" w:rsidRDefault="004479CB" w:rsidP="004479CB">
      <w:pPr>
        <w:pStyle w:val="ab"/>
        <w:numPr>
          <w:ilvl w:val="0"/>
          <w:numId w:val="6"/>
        </w:numPr>
        <w:ind w:firstLineChars="0"/>
        <w:rPr>
          <w:rFonts w:ascii="微软雅黑" w:eastAsia="微软雅黑" w:hAnsi="微软雅黑" w:cs="宋体"/>
          <w:bCs/>
          <w:color w:val="000000" w:themeColor="text1"/>
          <w:kern w:val="0"/>
          <w:sz w:val="24"/>
        </w:rPr>
      </w:pPr>
      <w:r w:rsidRPr="00AB2525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</w:rPr>
        <w:t>绩效激励</w:t>
      </w:r>
      <w:r w:rsidRPr="00AB2525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</w:rPr>
        <w:tab/>
        <w:t>基于公司业绩及个人绩效表现的绩效奖金</w:t>
      </w:r>
    </w:p>
    <w:p w:rsidR="004479CB" w:rsidRPr="004032E0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  <w:lang w:val="zh-CN"/>
        </w:rPr>
      </w:pPr>
      <w:r w:rsidRPr="004032E0">
        <w:rPr>
          <w:rFonts w:ascii="微软雅黑" w:eastAsia="微软雅黑" w:hAnsi="微软雅黑" w:hint="eastAsia"/>
          <w:lang w:val="zh-CN"/>
        </w:rPr>
        <w:t>各项补贴</w:t>
      </w:r>
      <w:r w:rsidRPr="004032E0">
        <w:rPr>
          <w:rFonts w:ascii="微软雅黑" w:eastAsia="微软雅黑" w:hAnsi="微软雅黑"/>
          <w:lang w:val="zh-CN"/>
        </w:rPr>
        <w:tab/>
      </w:r>
      <w:r w:rsidRPr="004032E0">
        <w:rPr>
          <w:rFonts w:ascii="微软雅黑" w:eastAsia="微软雅黑" w:hAnsi="微软雅黑" w:hint="eastAsia"/>
          <w:lang w:val="zh-CN"/>
        </w:rPr>
        <w:t>包括通讯补贴，交通补贴，餐费补贴等入职标配</w:t>
      </w:r>
    </w:p>
    <w:p w:rsidR="004479CB" w:rsidRPr="004032E0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  <w:lang w:val="zh-CN"/>
        </w:rPr>
      </w:pPr>
      <w:r w:rsidRPr="004032E0">
        <w:rPr>
          <w:rFonts w:ascii="微软雅黑" w:eastAsia="微软雅黑" w:hAnsi="微软雅黑" w:hint="eastAsia"/>
          <w:lang w:val="zh-CN"/>
        </w:rPr>
        <w:t>五险一金</w:t>
      </w:r>
      <w:r w:rsidRPr="004032E0">
        <w:rPr>
          <w:rFonts w:ascii="微软雅黑" w:eastAsia="微软雅黑" w:hAnsi="微软雅黑"/>
          <w:lang w:val="zh-CN"/>
        </w:rPr>
        <w:tab/>
      </w:r>
      <w:r w:rsidRPr="004032E0">
        <w:rPr>
          <w:rFonts w:ascii="微软雅黑" w:eastAsia="微软雅黑" w:hAnsi="微软雅黑" w:hint="eastAsia"/>
          <w:lang w:val="zh-CN"/>
        </w:rPr>
        <w:t>为员工提供养老、医疗、住房等方面的基础保障</w:t>
      </w:r>
    </w:p>
    <w:p w:rsidR="004479CB" w:rsidRPr="004032E0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  <w:lang w:val="zh-CN"/>
        </w:rPr>
      </w:pPr>
      <w:r w:rsidRPr="004032E0">
        <w:rPr>
          <w:rFonts w:ascii="微软雅黑" w:eastAsia="微软雅黑" w:hAnsi="微软雅黑" w:hint="eastAsia"/>
          <w:lang w:val="zh-CN"/>
        </w:rPr>
        <w:t>商业保险</w:t>
      </w:r>
      <w:r w:rsidRPr="004032E0">
        <w:rPr>
          <w:rFonts w:ascii="微软雅黑" w:eastAsia="微软雅黑" w:hAnsi="微软雅黑"/>
          <w:lang w:val="zh-CN"/>
        </w:rPr>
        <w:tab/>
      </w:r>
      <w:r w:rsidRPr="004032E0">
        <w:rPr>
          <w:rFonts w:ascii="微软雅黑" w:eastAsia="微软雅黑" w:hAnsi="微软雅黑" w:hint="eastAsia"/>
          <w:lang w:val="zh-CN"/>
        </w:rPr>
        <w:t>高达</w:t>
      </w:r>
      <w:r w:rsidRPr="004032E0">
        <w:rPr>
          <w:rFonts w:ascii="微软雅黑" w:eastAsia="微软雅黑" w:hAnsi="微软雅黑"/>
          <w:lang w:val="zh-CN"/>
        </w:rPr>
        <w:t>24</w:t>
      </w:r>
      <w:r w:rsidRPr="004032E0">
        <w:rPr>
          <w:rFonts w:ascii="微软雅黑" w:eastAsia="微软雅黑" w:hAnsi="微软雅黑" w:hint="eastAsia"/>
          <w:lang w:val="zh-CN"/>
        </w:rPr>
        <w:t>倍月薪的寿险和意外险，以及包括门急诊、重疾、住院等在内的商业医疗保险为员工提供补充医疗保障</w:t>
      </w:r>
    </w:p>
    <w:p w:rsidR="004479CB" w:rsidRPr="004032E0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  <w:lang w:val="zh-CN"/>
        </w:rPr>
      </w:pPr>
      <w:r w:rsidRPr="004032E0">
        <w:rPr>
          <w:rFonts w:ascii="微软雅黑" w:eastAsia="微软雅黑" w:hAnsi="微软雅黑" w:hint="eastAsia"/>
          <w:lang w:val="zh-CN"/>
        </w:rPr>
        <w:t>关注员工身心健康</w:t>
      </w:r>
      <w:r w:rsidRPr="004032E0">
        <w:rPr>
          <w:rFonts w:ascii="微软雅黑" w:eastAsia="微软雅黑" w:hAnsi="微软雅黑"/>
          <w:lang w:val="zh-CN"/>
        </w:rPr>
        <w:tab/>
      </w:r>
      <w:r w:rsidRPr="004032E0">
        <w:rPr>
          <w:rFonts w:ascii="微软雅黑" w:eastAsia="微软雅黑" w:hAnsi="微软雅黑" w:hint="eastAsia"/>
          <w:lang w:val="zh-CN"/>
        </w:rPr>
        <w:t>水井坊人追求身心健康是我们文化的成功图像之一，公司时刻关心员工的健康，定期组织员工体检；同时公司的健身房和各类体育协会，等你加入</w:t>
      </w:r>
    </w:p>
    <w:p w:rsidR="004479CB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 w:hint="eastAsia"/>
        </w:rPr>
        <w:t>关注员工的工作生活平衡</w:t>
      </w:r>
      <w:r w:rsidRPr="004032E0">
        <w:rPr>
          <w:rFonts w:ascii="微软雅黑" w:eastAsia="微软雅黑" w:hAnsi="微软雅黑"/>
        </w:rPr>
        <w:tab/>
      </w:r>
      <w:r w:rsidRPr="004032E0">
        <w:rPr>
          <w:rFonts w:ascii="微软雅黑" w:eastAsia="微软雅黑" w:hAnsi="微软雅黑" w:hint="eastAsia"/>
        </w:rPr>
        <w:t>在关心员工身心健康的同时，我们也关心员工的工作生活平衡，在法定年假之前，我们提供额外的福利年假，育儿假，优于政策的产假和陪产假等，让员工有更多的时间和精力陪伴亲人</w:t>
      </w:r>
    </w:p>
    <w:p w:rsidR="004479CB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 w:hint="eastAsia"/>
        </w:rPr>
        <w:t>与员工一同欢庆高光时刻</w:t>
      </w:r>
      <w:r w:rsidRPr="004032E0">
        <w:rPr>
          <w:rFonts w:ascii="微软雅黑" w:eastAsia="微软雅黑" w:hAnsi="微软雅黑"/>
        </w:rPr>
        <w:tab/>
      </w:r>
      <w:r w:rsidRPr="004032E0">
        <w:rPr>
          <w:rFonts w:ascii="微软雅黑" w:eastAsia="微软雅黑" w:hAnsi="微软雅黑" w:hint="eastAsia"/>
        </w:rPr>
        <w:t>在员工人生的高光时刻，公司会向员工提供相关支持</w:t>
      </w:r>
      <w:r w:rsidRPr="004032E0">
        <w:rPr>
          <w:rFonts w:ascii="微软雅黑" w:eastAsia="微软雅黑" w:hAnsi="微软雅黑"/>
        </w:rPr>
        <w:t xml:space="preserve"> </w:t>
      </w:r>
      <w:r w:rsidRPr="004032E0">
        <w:rPr>
          <w:rFonts w:ascii="微软雅黑" w:eastAsia="微软雅黑" w:hAnsi="微软雅黑" w:hint="eastAsia"/>
        </w:rPr>
        <w:t>（如宴席用酒等），与员工一同欢庆人生的重要时刻</w:t>
      </w:r>
    </w:p>
    <w:p w:rsidR="004479CB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 w:hint="eastAsia"/>
        </w:rPr>
        <w:t>逢年过节，公司也会为员工家庭团聚或者亲朋好友的欢聚提供相关福利，如年节礼盒等</w:t>
      </w:r>
    </w:p>
    <w:p w:rsidR="004479CB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 w:hint="eastAsia"/>
        </w:rPr>
        <w:lastRenderedPageBreak/>
        <w:t>认可员工的贡献</w:t>
      </w:r>
      <w:r w:rsidRPr="004032E0">
        <w:rPr>
          <w:rFonts w:ascii="微软雅黑" w:eastAsia="微软雅黑" w:hAnsi="微软雅黑"/>
        </w:rPr>
        <w:tab/>
      </w:r>
      <w:r w:rsidRPr="004032E0">
        <w:rPr>
          <w:rFonts w:ascii="微软雅黑" w:eastAsia="微软雅黑" w:hAnsi="微软雅黑" w:hint="eastAsia"/>
        </w:rPr>
        <w:t>公司提供认可计划，长期服务奖等奖励员工对公司发展的贡献</w:t>
      </w:r>
    </w:p>
    <w:p w:rsidR="004479CB" w:rsidRPr="004032E0" w:rsidRDefault="004479CB" w:rsidP="004479CB">
      <w:pPr>
        <w:pStyle w:val="a9"/>
        <w:numPr>
          <w:ilvl w:val="0"/>
          <w:numId w:val="5"/>
        </w:numPr>
        <w:rPr>
          <w:rFonts w:ascii="微软雅黑" w:eastAsia="微软雅黑" w:hAnsi="微软雅黑"/>
        </w:rPr>
      </w:pPr>
      <w:r w:rsidRPr="004032E0">
        <w:rPr>
          <w:rFonts w:ascii="微软雅黑" w:eastAsia="微软雅黑" w:hAnsi="微软雅黑" w:hint="eastAsia"/>
        </w:rPr>
        <w:t>舒适的工作环境</w:t>
      </w:r>
      <w:r w:rsidRPr="004032E0">
        <w:rPr>
          <w:rFonts w:ascii="微软雅黑" w:eastAsia="微软雅黑" w:hAnsi="微软雅黑"/>
        </w:rPr>
        <w:tab/>
      </w:r>
      <w:r w:rsidRPr="004032E0">
        <w:rPr>
          <w:rFonts w:ascii="微软雅黑" w:eastAsia="微软雅黑" w:hAnsi="微软雅黑" w:hint="eastAsia"/>
        </w:rPr>
        <w:t>员工餐厅，提供咖啡和美味的茶歇、水果，给在奋斗路上的你提供满满的能量</w:t>
      </w:r>
    </w:p>
    <w:p w:rsidR="004479CB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宋体"/>
          <w:b/>
          <w:color w:val="000000" w:themeColor="text1"/>
          <w:kern w:val="0"/>
          <w:sz w:val="24"/>
          <w:lang w:val="zh-CN"/>
        </w:rPr>
      </w:pPr>
    </w:p>
    <w:p w:rsidR="004479CB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宋体"/>
          <w:b/>
          <w:color w:val="000000" w:themeColor="text1"/>
          <w:kern w:val="0"/>
          <w:sz w:val="24"/>
          <w:lang w:val="zh-CN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lang w:val="zh-CN"/>
        </w:rPr>
        <w:t>六、 </w:t>
      </w:r>
      <w:r w:rsidRPr="00811DCA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lang w:val="zh-CN"/>
        </w:rPr>
        <w:t>公司</w:t>
      </w:r>
      <w:r w:rsidRPr="004032E0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lang w:val="zh-CN"/>
        </w:rPr>
        <w:t>培训及</w:t>
      </w:r>
      <w:r w:rsidRPr="00811DCA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lang w:val="zh-CN"/>
        </w:rPr>
        <w:t>文化活动</w:t>
      </w:r>
      <w:r w:rsidRPr="00811DCA">
        <w:rPr>
          <w:rFonts w:ascii="微软雅黑" w:eastAsia="微软雅黑" w:hAnsi="微软雅黑" w:cs="宋体"/>
          <w:b/>
          <w:color w:val="000000" w:themeColor="text1"/>
          <w:kern w:val="0"/>
          <w:sz w:val="24"/>
          <w:lang w:val="zh-CN"/>
        </w:rPr>
        <w:t xml:space="preserve"> </w:t>
      </w:r>
      <w:r w:rsidRPr="004032E0">
        <w:rPr>
          <w:rFonts w:ascii="微软雅黑" w:eastAsia="微软雅黑" w:hAnsi="微软雅黑" w:cs="宋体"/>
          <w:b/>
          <w:color w:val="000000" w:themeColor="text1"/>
          <w:kern w:val="0"/>
          <w:sz w:val="24"/>
          <w:highlight w:val="yellow"/>
          <w:lang w:val="zh-CN"/>
        </w:rPr>
        <w:t xml:space="preserve"> </w:t>
      </w:r>
    </w:p>
    <w:p w:rsidR="004479CB" w:rsidRDefault="004479CB" w:rsidP="004479CB">
      <w:pPr>
        <w:rPr>
          <w:color w:val="1F497D"/>
          <w:kern w:val="0"/>
          <w:szCs w:val="21"/>
        </w:rPr>
      </w:pPr>
    </w:p>
    <w:p w:rsidR="004479CB" w:rsidRPr="004032E0" w:rsidRDefault="004479CB" w:rsidP="004479CB">
      <w:pPr>
        <w:pStyle w:val="3"/>
        <w:spacing w:after="160" w:line="252" w:lineRule="auto"/>
        <w:contextualSpacing/>
        <w:jc w:val="left"/>
        <w:rPr>
          <w:rFonts w:ascii="微软雅黑" w:eastAsia="微软雅黑" w:hAnsi="微软雅黑" w:cs="微软雅黑"/>
          <w:color w:val="000000" w:themeColor="text1"/>
          <w:sz w:val="24"/>
          <w:szCs w:val="24"/>
        </w:rPr>
      </w:pPr>
      <w:r w:rsidRPr="004032E0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水井坊致力于建立学习型的企业文化，鼓励内部晋升，支持员工的成长和职业发展。紧密围绕公司战略和业务需求，通过年度人才盘点的机制，发掘优秀潜力人才和成长需求，在提供晋升通道的同时，还配套轮岗、辅导、领导力发展项目等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多元</w:t>
      </w:r>
      <w:r w:rsidRPr="004032E0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化的方法支持员工和人才发展。</w:t>
      </w:r>
    </w:p>
    <w:p w:rsidR="004479CB" w:rsidRPr="004032E0" w:rsidRDefault="004479CB" w:rsidP="004479CB">
      <w:pPr>
        <w:pStyle w:val="3"/>
        <w:spacing w:line="252" w:lineRule="auto"/>
        <w:ind w:firstLineChars="200" w:firstLine="480"/>
        <w:contextualSpacing/>
        <w:jc w:val="left"/>
        <w:rPr>
          <w:rFonts w:ascii="微软雅黑" w:eastAsia="微软雅黑" w:hAnsi="微软雅黑" w:cs="微软雅黑"/>
          <w:color w:val="000000" w:themeColor="text1"/>
          <w:sz w:val="24"/>
          <w:szCs w:val="24"/>
        </w:rPr>
      </w:pPr>
      <w:r w:rsidRPr="004032E0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公司为员工提供科学合理的学习方案和经费，我们根据员工不同岗位和职级需求，通过新人融入、管理者成长、专业能力提升、内训师培养和网络学习平台（坊学堂）等模块提供针对性的学习和发展方案，助力员工能力的提升和支持业务绩效的增长。</w:t>
      </w:r>
    </w:p>
    <w:p w:rsidR="004479CB" w:rsidRPr="004032E0" w:rsidRDefault="004479CB" w:rsidP="004479CB">
      <w:pPr>
        <w:pStyle w:val="3"/>
        <w:spacing w:line="252" w:lineRule="auto"/>
        <w:ind w:left="1080" w:firstLine="0"/>
        <w:contextualSpacing/>
        <w:jc w:val="left"/>
        <w:rPr>
          <w:rFonts w:ascii="微软雅黑" w:eastAsia="微软雅黑" w:hAnsi="微软雅黑" w:cs="微软雅黑"/>
          <w:color w:val="000000" w:themeColor="text1"/>
          <w:sz w:val="24"/>
          <w:szCs w:val="24"/>
        </w:rPr>
      </w:pPr>
    </w:p>
    <w:p w:rsidR="004479CB" w:rsidRPr="004032E0" w:rsidRDefault="004479CB" w:rsidP="004479CB">
      <w:pPr>
        <w:pStyle w:val="3"/>
        <w:spacing w:line="252" w:lineRule="auto"/>
        <w:contextualSpacing/>
        <w:rPr>
          <w:rFonts w:ascii="微软雅黑" w:eastAsia="微软雅黑" w:hAnsi="微软雅黑" w:cs="微软雅黑"/>
          <w:color w:val="000000" w:themeColor="text1"/>
          <w:sz w:val="24"/>
          <w:szCs w:val="24"/>
        </w:rPr>
      </w:pPr>
      <w:r w:rsidRPr="004032E0"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水井坊人追求身心健康，目前公司通过工会组织，全国一共有</w:t>
      </w:r>
      <w:r w:rsidRPr="004032E0">
        <w:rPr>
          <w:rFonts w:ascii="微软雅黑" w:eastAsia="微软雅黑" w:hAnsi="微软雅黑" w:cs="微软雅黑"/>
          <w:color w:val="000000" w:themeColor="text1"/>
          <w:sz w:val="24"/>
          <w:szCs w:val="24"/>
        </w:rPr>
        <w:t>17个区域性的体育社团每月组织相关体育活动35场，参与人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数</w:t>
      </w:r>
      <w:r w:rsidRPr="004032E0">
        <w:rPr>
          <w:rFonts w:ascii="微软雅黑" w:eastAsia="微软雅黑" w:hAnsi="微软雅黑" w:cs="微软雅黑"/>
          <w:color w:val="000000" w:themeColor="text1"/>
          <w:sz w:val="24"/>
          <w:szCs w:val="24"/>
        </w:rPr>
        <w:t>超过700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人</w:t>
      </w:r>
      <w:r w:rsidRPr="004032E0">
        <w:rPr>
          <w:rFonts w:ascii="微软雅黑" w:eastAsia="微软雅黑" w:hAnsi="微软雅黑" w:cs="微软雅黑"/>
          <w:color w:val="000000" w:themeColor="text1"/>
          <w:sz w:val="24"/>
          <w:szCs w:val="24"/>
        </w:rPr>
        <w:t>；公司层面每年会组织体育大事件，成都总部也开设了员工健身房并配备了健身教练。</w:t>
      </w:r>
    </w:p>
    <w:p w:rsidR="004479CB" w:rsidRDefault="004479CB" w:rsidP="004479CB">
      <w:pPr>
        <w:widowControl/>
        <w:spacing w:line="300" w:lineRule="auto"/>
        <w:ind w:firstLineChars="200" w:firstLine="480"/>
        <w:rPr>
          <w:rFonts w:ascii="微软雅黑" w:eastAsia="微软雅黑" w:hAnsi="微软雅黑"/>
          <w:bCs/>
          <w:sz w:val="24"/>
        </w:rPr>
      </w:pPr>
    </w:p>
    <w:p w:rsidR="004479CB" w:rsidRDefault="004479CB" w:rsidP="004479CB">
      <w:pPr>
        <w:widowControl/>
        <w:spacing w:line="300" w:lineRule="auto"/>
        <w:ind w:firstLine="480"/>
        <w:jc w:val="left"/>
        <w:rPr>
          <w:rFonts w:ascii="微软雅黑" w:eastAsia="微软雅黑" w:hAnsi="微软雅黑"/>
          <w:bCs/>
          <w:sz w:val="24"/>
        </w:rPr>
      </w:pPr>
    </w:p>
    <w:p w:rsidR="004479CB" w:rsidRPr="000D7BD5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4"/>
        </w:rPr>
      </w:pPr>
      <w:r w:rsidRPr="000D7BD5">
        <w:rPr>
          <w:rFonts w:ascii="微软雅黑" w:eastAsia="微软雅黑" w:hAnsi="微软雅黑" w:hint="eastAsia"/>
          <w:b/>
          <w:sz w:val="24"/>
        </w:rPr>
        <w:t>七、岗位需求</w:t>
      </w:r>
    </w:p>
    <w:p w:rsidR="004479CB" w:rsidRPr="000D7BD5" w:rsidRDefault="004479CB" w:rsidP="004479CB">
      <w:pPr>
        <w:numPr>
          <w:ilvl w:val="255"/>
          <w:numId w:val="0"/>
        </w:numPr>
        <w:adjustRightInd w:val="0"/>
        <w:snapToGrid w:val="0"/>
        <w:spacing w:line="300" w:lineRule="auto"/>
        <w:rPr>
          <w:rFonts w:ascii="微软雅黑" w:eastAsia="微软雅黑" w:hAnsi="微软雅黑"/>
          <w:b/>
          <w:bCs/>
          <w:sz w:val="24"/>
        </w:rPr>
      </w:pPr>
      <w:r w:rsidRPr="000D7BD5">
        <w:rPr>
          <w:rFonts w:ascii="微软雅黑" w:eastAsia="微软雅黑" w:hAnsi="微软雅黑" w:hint="eastAsia"/>
          <w:sz w:val="24"/>
        </w:rPr>
        <w:t>—</w:t>
      </w:r>
      <w:r w:rsidRPr="004032E0">
        <w:rPr>
          <w:rFonts w:ascii="微软雅黑" w:eastAsia="微软雅黑" w:hAnsi="微软雅黑" w:hint="eastAsia"/>
          <w:sz w:val="24"/>
        </w:rPr>
        <w:t>供应链</w:t>
      </w:r>
    </w:p>
    <w:p w:rsidR="004479CB" w:rsidRDefault="004479CB" w:rsidP="004479CB">
      <w:pPr>
        <w:pStyle w:val="1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sz w:val="24"/>
        </w:rPr>
      </w:pPr>
      <w:r w:rsidRPr="004032E0">
        <w:rPr>
          <w:rFonts w:ascii="微软雅黑" w:eastAsia="微软雅黑" w:hAnsi="微软雅黑" w:hint="eastAsia"/>
          <w:sz w:val="24"/>
        </w:rPr>
        <w:t>研发</w:t>
      </w:r>
      <w:r w:rsidRPr="000D7BD5">
        <w:rPr>
          <w:rFonts w:ascii="微软雅黑" w:eastAsia="微软雅黑" w:hAnsi="微软雅黑" w:hint="eastAsia"/>
          <w:sz w:val="24"/>
        </w:rPr>
        <w:t>类：</w:t>
      </w:r>
      <w:r w:rsidRPr="004032E0" w:rsidDel="000D7BD5">
        <w:rPr>
          <w:rFonts w:ascii="微软雅黑" w:eastAsia="微软雅黑" w:hAnsi="微软雅黑"/>
          <w:sz w:val="24"/>
        </w:rPr>
        <w:t xml:space="preserve"> </w:t>
      </w:r>
    </w:p>
    <w:p w:rsidR="004479CB" w:rsidRPr="000D7BD5" w:rsidRDefault="004479CB" w:rsidP="004479CB">
      <w:pPr>
        <w:pStyle w:val="1"/>
        <w:adjustRightInd w:val="0"/>
        <w:snapToGrid w:val="0"/>
        <w:spacing w:line="300" w:lineRule="auto"/>
        <w:ind w:left="780" w:firstLine="480"/>
        <w:rPr>
          <w:rFonts w:ascii="微软雅黑" w:eastAsia="微软雅黑" w:hAnsi="微软雅黑"/>
          <w:sz w:val="24"/>
        </w:rPr>
      </w:pPr>
      <w:r w:rsidRPr="00BF1EC7">
        <w:rPr>
          <w:rFonts w:ascii="微软雅黑" w:eastAsia="微软雅黑" w:hAnsi="微软雅黑" w:hint="eastAsia"/>
          <w:sz w:val="24"/>
        </w:rPr>
        <w:lastRenderedPageBreak/>
        <w:t>管培生-曲酒研发</w:t>
      </w:r>
    </w:p>
    <w:p w:rsidR="004479CB" w:rsidRDefault="004479CB" w:rsidP="004479CB">
      <w:pPr>
        <w:pStyle w:val="1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技术工程师类</w:t>
      </w:r>
      <w:r w:rsidRPr="000D7BD5">
        <w:rPr>
          <w:rFonts w:ascii="微软雅黑" w:eastAsia="微软雅黑" w:hAnsi="微软雅黑" w:hint="eastAsia"/>
          <w:sz w:val="24"/>
        </w:rPr>
        <w:t>：</w:t>
      </w:r>
      <w:r w:rsidRPr="004032E0" w:rsidDel="000D7BD5">
        <w:rPr>
          <w:rFonts w:ascii="微软雅黑" w:eastAsia="微软雅黑" w:hAnsi="微软雅黑"/>
          <w:sz w:val="24"/>
        </w:rPr>
        <w:t xml:space="preserve"> 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left="780" w:firstLineChars="0" w:firstLine="0"/>
        <w:rPr>
          <w:rFonts w:ascii="微软雅黑" w:eastAsia="微软雅黑" w:hAnsi="微软雅黑"/>
          <w:sz w:val="24"/>
        </w:rPr>
      </w:pPr>
      <w:r w:rsidRPr="005A064A">
        <w:rPr>
          <w:rFonts w:ascii="微软雅黑" w:eastAsia="微软雅黑" w:hAnsi="微软雅黑" w:hint="eastAsia"/>
          <w:sz w:val="24"/>
        </w:rPr>
        <w:t>管培生-技术工程师-电气</w:t>
      </w:r>
    </w:p>
    <w:p w:rsidR="004479CB" w:rsidRPr="000D7BD5" w:rsidRDefault="004479CB" w:rsidP="004479CB">
      <w:pPr>
        <w:pStyle w:val="1"/>
        <w:adjustRightInd w:val="0"/>
        <w:snapToGrid w:val="0"/>
        <w:spacing w:line="300" w:lineRule="auto"/>
        <w:ind w:left="780" w:firstLine="480"/>
        <w:rPr>
          <w:rFonts w:ascii="微软雅黑" w:eastAsia="微软雅黑" w:hAnsi="微软雅黑"/>
          <w:sz w:val="24"/>
        </w:rPr>
      </w:pPr>
      <w:r w:rsidRPr="005A064A">
        <w:rPr>
          <w:rFonts w:ascii="微软雅黑" w:eastAsia="微软雅黑" w:hAnsi="微软雅黑" w:hint="eastAsia"/>
          <w:sz w:val="24"/>
        </w:rPr>
        <w:t>管培生-技术工程师-机械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firstLine="480"/>
        <w:rPr>
          <w:rFonts w:ascii="微软雅黑" w:eastAsia="微软雅黑" w:hAnsi="微软雅黑"/>
          <w:sz w:val="24"/>
        </w:rPr>
      </w:pPr>
      <w:r w:rsidRPr="000D7BD5">
        <w:rPr>
          <w:rFonts w:ascii="微软雅黑" w:eastAsia="微软雅黑" w:hAnsi="微软雅黑"/>
          <w:sz w:val="24"/>
        </w:rPr>
        <w:t>3)</w:t>
      </w:r>
      <w:r>
        <w:rPr>
          <w:rFonts w:ascii="微软雅黑" w:eastAsia="微软雅黑" w:hAnsi="微软雅黑" w:hint="eastAsia"/>
          <w:sz w:val="24"/>
        </w:rPr>
        <w:t>工艺工程类</w:t>
      </w:r>
      <w:r w:rsidRPr="000D7BD5">
        <w:rPr>
          <w:rFonts w:ascii="微软雅黑" w:eastAsia="微软雅黑" w:hAnsi="微软雅黑" w:hint="eastAsia"/>
          <w:sz w:val="24"/>
        </w:rPr>
        <w:t>：</w:t>
      </w:r>
      <w:r w:rsidRPr="004032E0" w:rsidDel="000D7BD5">
        <w:rPr>
          <w:rFonts w:ascii="微软雅黑" w:eastAsia="微软雅黑" w:hAnsi="微软雅黑"/>
          <w:sz w:val="24"/>
        </w:rPr>
        <w:t xml:space="preserve"> 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firstLineChars="300" w:firstLine="720"/>
        <w:rPr>
          <w:rFonts w:ascii="微软雅黑" w:eastAsia="微软雅黑" w:hAnsi="微软雅黑"/>
          <w:sz w:val="24"/>
        </w:rPr>
      </w:pPr>
      <w:r w:rsidRPr="005A064A">
        <w:rPr>
          <w:rFonts w:ascii="微软雅黑" w:eastAsia="微软雅黑" w:hAnsi="微软雅黑" w:hint="eastAsia"/>
          <w:sz w:val="24"/>
        </w:rPr>
        <w:t>管培生-酒体设计师</w:t>
      </w:r>
    </w:p>
    <w:p w:rsidR="004479CB" w:rsidRPr="000D7BD5" w:rsidRDefault="004479CB" w:rsidP="004479CB">
      <w:pPr>
        <w:pStyle w:val="1"/>
        <w:adjustRightInd w:val="0"/>
        <w:snapToGrid w:val="0"/>
        <w:spacing w:line="300" w:lineRule="auto"/>
        <w:ind w:firstLineChars="300" w:firstLine="720"/>
        <w:rPr>
          <w:rFonts w:ascii="微软雅黑" w:eastAsia="微软雅黑" w:hAnsi="微软雅黑"/>
          <w:sz w:val="24"/>
        </w:rPr>
      </w:pPr>
      <w:r w:rsidRPr="005A064A">
        <w:rPr>
          <w:rFonts w:ascii="微软雅黑" w:eastAsia="微软雅黑" w:hAnsi="微软雅黑" w:hint="eastAsia"/>
          <w:sz w:val="24"/>
        </w:rPr>
        <w:t>管培生-曲酒工艺工程师</w:t>
      </w:r>
    </w:p>
    <w:p w:rsidR="004479CB" w:rsidRPr="000D7BD5" w:rsidRDefault="004479CB" w:rsidP="004479CB">
      <w:pPr>
        <w:pStyle w:val="1"/>
        <w:adjustRightInd w:val="0"/>
        <w:snapToGrid w:val="0"/>
        <w:spacing w:line="300" w:lineRule="auto"/>
        <w:ind w:left="420" w:firstLine="480"/>
        <w:rPr>
          <w:rFonts w:ascii="微软雅黑" w:eastAsia="微软雅黑" w:hAnsi="微软雅黑"/>
          <w:sz w:val="24"/>
        </w:rPr>
      </w:pPr>
    </w:p>
    <w:p w:rsidR="004479CB" w:rsidRPr="004032E0" w:rsidRDefault="004479CB" w:rsidP="004479CB">
      <w:pPr>
        <w:pStyle w:val="2"/>
        <w:ind w:firstLineChars="0" w:firstLine="0"/>
        <w:rPr>
          <w:rFonts w:ascii="微软雅黑" w:eastAsia="微软雅黑" w:hAnsi="微软雅黑"/>
          <w:sz w:val="24"/>
          <w:szCs w:val="24"/>
          <w:lang w:eastAsia="zh-CN"/>
        </w:rPr>
      </w:pPr>
      <w:r w:rsidRPr="004032E0">
        <w:rPr>
          <w:rFonts w:ascii="微软雅黑" w:eastAsia="微软雅黑" w:hAnsi="微软雅黑" w:hint="eastAsia"/>
          <w:sz w:val="24"/>
          <w:szCs w:val="24"/>
          <w:lang w:eastAsia="zh-CN"/>
        </w:rPr>
        <w:t>—商务类</w:t>
      </w:r>
    </w:p>
    <w:p w:rsidR="004479CB" w:rsidRDefault="004479CB" w:rsidP="004479CB">
      <w:pPr>
        <w:pStyle w:val="1"/>
        <w:numPr>
          <w:ilvl w:val="0"/>
          <w:numId w:val="4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sz w:val="24"/>
        </w:rPr>
      </w:pPr>
      <w:r w:rsidRPr="004032E0">
        <w:rPr>
          <w:rFonts w:ascii="微软雅黑" w:eastAsia="微软雅黑" w:hAnsi="微软雅黑" w:hint="eastAsia"/>
          <w:sz w:val="24"/>
        </w:rPr>
        <w:t>销售类：</w:t>
      </w:r>
      <w:r w:rsidRPr="004032E0" w:rsidDel="000D7BD5">
        <w:rPr>
          <w:rFonts w:ascii="微软雅黑" w:eastAsia="微软雅黑" w:hAnsi="微软雅黑"/>
          <w:sz w:val="24"/>
        </w:rPr>
        <w:t xml:space="preserve"> </w:t>
      </w:r>
    </w:p>
    <w:p w:rsidR="004479CB" w:rsidRPr="004032E0" w:rsidRDefault="004479CB" w:rsidP="004479CB">
      <w:pPr>
        <w:pStyle w:val="1"/>
        <w:adjustRightInd w:val="0"/>
        <w:snapToGrid w:val="0"/>
        <w:spacing w:line="300" w:lineRule="auto"/>
        <w:ind w:left="780" w:firstLine="480"/>
        <w:rPr>
          <w:rFonts w:ascii="微软雅黑" w:eastAsia="微软雅黑" w:hAnsi="微软雅黑"/>
          <w:sz w:val="24"/>
        </w:rPr>
      </w:pPr>
      <w:r w:rsidRPr="009C6202">
        <w:rPr>
          <w:rFonts w:ascii="微软雅黑" w:eastAsia="微软雅黑" w:hAnsi="微软雅黑" w:hint="eastAsia"/>
          <w:sz w:val="24"/>
        </w:rPr>
        <w:t>管培生-销售</w:t>
      </w:r>
    </w:p>
    <w:p w:rsidR="004479CB" w:rsidRDefault="004479CB" w:rsidP="004479CB">
      <w:pPr>
        <w:pStyle w:val="1"/>
        <w:numPr>
          <w:ilvl w:val="0"/>
          <w:numId w:val="4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sz w:val="24"/>
        </w:rPr>
      </w:pPr>
      <w:r w:rsidRPr="004032E0">
        <w:rPr>
          <w:rFonts w:ascii="微软雅黑" w:eastAsia="微软雅黑" w:hAnsi="微软雅黑" w:hint="eastAsia"/>
          <w:sz w:val="24"/>
        </w:rPr>
        <w:t>市场营销类：</w:t>
      </w:r>
      <w:r w:rsidRPr="004032E0" w:rsidDel="000D7BD5">
        <w:rPr>
          <w:rFonts w:ascii="微软雅黑" w:eastAsia="微软雅黑" w:hAnsi="微软雅黑"/>
          <w:sz w:val="24"/>
        </w:rPr>
        <w:t xml:space="preserve"> 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left="780" w:firstLineChars="0" w:firstLine="0"/>
        <w:rPr>
          <w:rFonts w:ascii="微软雅黑" w:eastAsia="微软雅黑" w:hAnsi="微软雅黑"/>
          <w:sz w:val="24"/>
        </w:rPr>
      </w:pPr>
      <w:r w:rsidRPr="009C6202">
        <w:rPr>
          <w:rFonts w:ascii="微软雅黑" w:eastAsia="微软雅黑" w:hAnsi="微软雅黑" w:hint="eastAsia"/>
          <w:sz w:val="24"/>
        </w:rPr>
        <w:t>管培生-通路行销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left="780" w:firstLineChars="0" w:firstLine="0"/>
        <w:rPr>
          <w:rFonts w:ascii="微软雅黑" w:eastAsia="微软雅黑" w:hAnsi="微软雅黑"/>
          <w:sz w:val="24"/>
        </w:rPr>
      </w:pPr>
      <w:r w:rsidRPr="009C6202">
        <w:rPr>
          <w:rFonts w:ascii="微软雅黑" w:eastAsia="微软雅黑" w:hAnsi="微软雅黑" w:hint="eastAsia"/>
          <w:sz w:val="24"/>
        </w:rPr>
        <w:t>管培生-区域通路行销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left="780" w:firstLine="480"/>
        <w:rPr>
          <w:rFonts w:ascii="微软雅黑" w:eastAsia="微软雅黑" w:hAnsi="微软雅黑"/>
          <w:sz w:val="24"/>
        </w:rPr>
      </w:pPr>
      <w:r w:rsidRPr="00AD57E9">
        <w:rPr>
          <w:rFonts w:ascii="微软雅黑" w:eastAsia="微软雅黑" w:hAnsi="微软雅黑" w:hint="eastAsia"/>
          <w:sz w:val="24"/>
        </w:rPr>
        <w:t>管培生-销售运营</w:t>
      </w:r>
    </w:p>
    <w:p w:rsidR="004479CB" w:rsidRDefault="004479CB" w:rsidP="004479CB">
      <w:pPr>
        <w:pStyle w:val="1"/>
        <w:numPr>
          <w:ilvl w:val="0"/>
          <w:numId w:val="4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电商</w:t>
      </w:r>
      <w:r w:rsidRPr="00164840">
        <w:rPr>
          <w:rFonts w:ascii="微软雅黑" w:eastAsia="微软雅黑" w:hAnsi="微软雅黑" w:hint="eastAsia"/>
          <w:sz w:val="24"/>
        </w:rPr>
        <w:t>类：</w:t>
      </w:r>
      <w:r w:rsidRPr="00164840" w:rsidDel="000D7BD5">
        <w:rPr>
          <w:rFonts w:ascii="微软雅黑" w:eastAsia="微软雅黑" w:hAnsi="微软雅黑"/>
          <w:sz w:val="24"/>
        </w:rPr>
        <w:t xml:space="preserve"> 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left="780" w:firstLineChars="0" w:firstLine="0"/>
        <w:rPr>
          <w:rFonts w:ascii="微软雅黑" w:eastAsia="微软雅黑" w:hAnsi="微软雅黑"/>
          <w:sz w:val="24"/>
        </w:rPr>
      </w:pPr>
      <w:r w:rsidRPr="00AD57E9">
        <w:rPr>
          <w:rFonts w:ascii="微软雅黑" w:eastAsia="微软雅黑" w:hAnsi="微软雅黑" w:hint="eastAsia"/>
          <w:sz w:val="24"/>
        </w:rPr>
        <w:t>管培生-电商通路行销</w:t>
      </w:r>
    </w:p>
    <w:p w:rsidR="004479CB" w:rsidRDefault="004479CB" w:rsidP="004479CB">
      <w:pPr>
        <w:pStyle w:val="1"/>
        <w:adjustRightInd w:val="0"/>
        <w:snapToGrid w:val="0"/>
        <w:spacing w:line="300" w:lineRule="auto"/>
        <w:ind w:left="780" w:firstLine="480"/>
        <w:rPr>
          <w:rFonts w:ascii="微软雅黑" w:eastAsia="微软雅黑" w:hAnsi="微软雅黑"/>
          <w:sz w:val="24"/>
        </w:rPr>
      </w:pPr>
      <w:r w:rsidRPr="00AD57E9">
        <w:rPr>
          <w:rFonts w:ascii="微软雅黑" w:eastAsia="微软雅黑" w:hAnsi="微软雅黑" w:hint="eastAsia"/>
          <w:sz w:val="24"/>
        </w:rPr>
        <w:t>管培生-电商运营</w:t>
      </w:r>
    </w:p>
    <w:p w:rsidR="004479CB" w:rsidRPr="004032E0" w:rsidRDefault="004479CB" w:rsidP="004479CB">
      <w:pPr>
        <w:pStyle w:val="1"/>
        <w:adjustRightInd w:val="0"/>
        <w:snapToGrid w:val="0"/>
        <w:spacing w:line="300" w:lineRule="auto"/>
        <w:ind w:firstLine="480"/>
        <w:rPr>
          <w:rFonts w:ascii="微软雅黑" w:eastAsia="微软雅黑" w:hAnsi="微软雅黑"/>
          <w:sz w:val="24"/>
        </w:rPr>
      </w:pPr>
    </w:p>
    <w:p w:rsidR="004479CB" w:rsidRPr="004032E0" w:rsidRDefault="004479CB" w:rsidP="004479CB">
      <w:pPr>
        <w:pStyle w:val="2"/>
        <w:ind w:firstLineChars="0" w:firstLine="0"/>
        <w:rPr>
          <w:rFonts w:ascii="微软雅黑" w:eastAsia="微软雅黑" w:hAnsi="微软雅黑"/>
          <w:sz w:val="24"/>
          <w:szCs w:val="24"/>
          <w:lang w:eastAsia="zh-CN"/>
        </w:rPr>
      </w:pPr>
      <w:r w:rsidRPr="004032E0">
        <w:rPr>
          <w:rFonts w:ascii="微软雅黑" w:eastAsia="微软雅黑" w:hAnsi="微软雅黑" w:hint="eastAsia"/>
          <w:sz w:val="24"/>
          <w:szCs w:val="24"/>
          <w:lang w:eastAsia="zh-CN"/>
        </w:rPr>
        <w:t>—人力资源管理类</w:t>
      </w:r>
    </w:p>
    <w:p w:rsidR="004479CB" w:rsidRPr="004032E0" w:rsidRDefault="004479CB" w:rsidP="004479CB">
      <w:pPr>
        <w:pStyle w:val="1"/>
        <w:ind w:firstLine="480"/>
        <w:rPr>
          <w:rFonts w:ascii="微软雅黑" w:eastAsia="微软雅黑" w:hAnsi="微软雅黑" w:cstheme="minorEastAsia"/>
          <w:b/>
          <w:sz w:val="24"/>
        </w:rPr>
      </w:pPr>
      <w:r w:rsidRPr="00B1478D">
        <w:rPr>
          <w:rFonts w:ascii="微软雅黑" w:eastAsia="微软雅黑" w:hAnsi="微软雅黑" w:hint="eastAsia"/>
          <w:sz w:val="24"/>
        </w:rPr>
        <w:t>管培生-人力资源</w:t>
      </w:r>
    </w:p>
    <w:p w:rsidR="004479CB" w:rsidRPr="000D7BD5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theme="minorEastAsia"/>
          <w:b/>
          <w:sz w:val="24"/>
        </w:rPr>
      </w:pPr>
      <w:r w:rsidRPr="000D7BD5">
        <w:rPr>
          <w:rFonts w:ascii="微软雅黑" w:eastAsia="微软雅黑" w:hAnsi="微软雅黑" w:cstheme="minorEastAsia" w:hint="eastAsia"/>
          <w:b/>
          <w:sz w:val="24"/>
        </w:rPr>
        <w:t>八、宣讲会城市</w:t>
      </w:r>
    </w:p>
    <w:p w:rsidR="004479CB" w:rsidRPr="000D7BD5" w:rsidRDefault="004479CB" w:rsidP="004479CB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theme="minorEastAsia"/>
          <w:sz w:val="24"/>
        </w:rPr>
      </w:pPr>
      <w:r w:rsidRPr="000D7BD5">
        <w:rPr>
          <w:rFonts w:ascii="微软雅黑" w:eastAsia="微软雅黑" w:hAnsi="微软雅黑" w:cstheme="minorEastAsia" w:hint="eastAsia"/>
          <w:sz w:val="24"/>
        </w:rPr>
        <w:t>南京、成都、重庆、</w:t>
      </w:r>
      <w:r w:rsidRPr="004032E0">
        <w:rPr>
          <w:rFonts w:ascii="微软雅黑" w:eastAsia="微软雅黑" w:hAnsi="微软雅黑" w:cstheme="minorEastAsia" w:hint="eastAsia"/>
          <w:sz w:val="24"/>
        </w:rPr>
        <w:t>无锡、杭州</w:t>
      </w:r>
    </w:p>
    <w:p w:rsidR="004479CB" w:rsidRPr="000D7BD5" w:rsidRDefault="004479CB" w:rsidP="004479CB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theme="minorEastAsia"/>
          <w:sz w:val="24"/>
        </w:rPr>
      </w:pPr>
    </w:p>
    <w:p w:rsidR="004479CB" w:rsidRPr="000D7BD5" w:rsidRDefault="004479CB" w:rsidP="004479CB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黑体"/>
          <w:b/>
          <w:sz w:val="24"/>
        </w:rPr>
      </w:pPr>
      <w:r w:rsidRPr="000D7BD5">
        <w:rPr>
          <w:rFonts w:ascii="微软雅黑" w:eastAsia="微软雅黑" w:hAnsi="微软雅黑" w:cs="黑体" w:hint="eastAsia"/>
          <w:b/>
          <w:sz w:val="24"/>
        </w:rPr>
        <w:t>九、应聘流程</w:t>
      </w:r>
    </w:p>
    <w:p w:rsidR="004479CB" w:rsidRDefault="004479CB" w:rsidP="004479CB">
      <w:pPr>
        <w:pStyle w:val="21"/>
        <w:adjustRightInd w:val="0"/>
        <w:snapToGrid w:val="0"/>
        <w:spacing w:line="300" w:lineRule="auto"/>
        <w:ind w:firstLineChars="0" w:firstLine="0"/>
        <w:rPr>
          <w:rFonts w:ascii="微软雅黑" w:eastAsia="微软雅黑" w:hAnsi="微软雅黑" w:cstheme="minorEastAsia"/>
          <w:bCs/>
          <w:sz w:val="24"/>
        </w:rPr>
      </w:pPr>
      <w:r>
        <w:rPr>
          <w:rFonts w:ascii="微软雅黑" w:eastAsia="微软雅黑" w:hAnsi="微软雅黑" w:cstheme="minorEastAsia" w:hint="eastAsia"/>
          <w:bCs/>
          <w:sz w:val="24"/>
        </w:rPr>
        <w:t>网申-</w:t>
      </w:r>
      <w:r w:rsidRPr="005573B5">
        <w:rPr>
          <w:rFonts w:ascii="微软雅黑" w:eastAsia="微软雅黑" w:hAnsi="微软雅黑" w:cstheme="minorEastAsia" w:hint="eastAsia"/>
          <w:bCs/>
          <w:sz w:val="24"/>
        </w:rPr>
        <w:t>筛选</w:t>
      </w:r>
      <w:r>
        <w:rPr>
          <w:rFonts w:ascii="微软雅黑" w:eastAsia="微软雅黑" w:hAnsi="微软雅黑" w:cstheme="minorEastAsia" w:hint="eastAsia"/>
          <w:bCs/>
          <w:sz w:val="24"/>
        </w:rPr>
        <w:t>-</w:t>
      </w:r>
      <w:r w:rsidRPr="005573B5">
        <w:rPr>
          <w:rFonts w:ascii="微软雅黑" w:eastAsia="微软雅黑" w:hAnsi="微软雅黑" w:cstheme="minorEastAsia" w:hint="eastAsia"/>
          <w:bCs/>
          <w:sz w:val="24"/>
        </w:rPr>
        <w:t>线上测评</w:t>
      </w:r>
      <w:r>
        <w:rPr>
          <w:rFonts w:ascii="微软雅黑" w:eastAsia="微软雅黑" w:hAnsi="微软雅黑" w:cstheme="minorEastAsia" w:hint="eastAsia"/>
          <w:bCs/>
          <w:sz w:val="24"/>
        </w:rPr>
        <w:t>-</w:t>
      </w:r>
      <w:r w:rsidRPr="005573B5">
        <w:rPr>
          <w:rFonts w:ascii="微软雅黑" w:eastAsia="微软雅黑" w:hAnsi="微软雅黑" w:cstheme="minorEastAsia" w:hint="eastAsia"/>
          <w:bCs/>
          <w:sz w:val="24"/>
        </w:rPr>
        <w:t>AI测评</w:t>
      </w:r>
      <w:r>
        <w:rPr>
          <w:rFonts w:ascii="微软雅黑" w:eastAsia="微软雅黑" w:hAnsi="微软雅黑" w:cstheme="minorEastAsia" w:hint="eastAsia"/>
          <w:bCs/>
          <w:sz w:val="24"/>
        </w:rPr>
        <w:t>-</w:t>
      </w:r>
      <w:r w:rsidRPr="005573B5">
        <w:rPr>
          <w:rFonts w:ascii="微软雅黑" w:eastAsia="微软雅黑" w:hAnsi="微软雅黑" w:cstheme="minorEastAsia" w:hint="eastAsia"/>
          <w:bCs/>
          <w:sz w:val="24"/>
        </w:rPr>
        <w:t>线下面试</w:t>
      </w:r>
      <w:r>
        <w:rPr>
          <w:rFonts w:ascii="微软雅黑" w:eastAsia="微软雅黑" w:hAnsi="微软雅黑" w:cstheme="minorEastAsia" w:hint="eastAsia"/>
          <w:bCs/>
          <w:sz w:val="24"/>
        </w:rPr>
        <w:t>-</w:t>
      </w:r>
      <w:r w:rsidRPr="005573B5">
        <w:rPr>
          <w:rFonts w:ascii="微软雅黑" w:eastAsia="微软雅黑" w:hAnsi="微软雅黑" w:cstheme="minorEastAsia" w:hint="eastAsia"/>
          <w:bCs/>
          <w:sz w:val="24"/>
        </w:rPr>
        <w:t>录用</w:t>
      </w:r>
      <w:r>
        <w:rPr>
          <w:rFonts w:ascii="微软雅黑" w:eastAsia="微软雅黑" w:hAnsi="微软雅黑" w:cstheme="minorEastAsia" w:hint="eastAsia"/>
          <w:bCs/>
          <w:sz w:val="24"/>
        </w:rPr>
        <w:t>-</w:t>
      </w:r>
      <w:r w:rsidRPr="005573B5">
        <w:rPr>
          <w:rFonts w:ascii="微软雅黑" w:eastAsia="微软雅黑" w:hAnsi="微软雅黑" w:cstheme="minorEastAsia" w:hint="eastAsia"/>
          <w:bCs/>
          <w:sz w:val="24"/>
        </w:rPr>
        <w:t>预备员工</w:t>
      </w:r>
    </w:p>
    <w:p w:rsidR="004479CB" w:rsidRPr="000D7BD5" w:rsidRDefault="004479CB" w:rsidP="004479CB">
      <w:pPr>
        <w:pStyle w:val="21"/>
        <w:adjustRightInd w:val="0"/>
        <w:snapToGrid w:val="0"/>
        <w:spacing w:line="300" w:lineRule="auto"/>
        <w:ind w:firstLineChars="0" w:firstLine="0"/>
        <w:rPr>
          <w:rFonts w:ascii="微软雅黑" w:eastAsia="微软雅黑" w:hAnsi="微软雅黑" w:cstheme="minorEastAsia"/>
          <w:bCs/>
          <w:sz w:val="24"/>
        </w:rPr>
      </w:pPr>
    </w:p>
    <w:p w:rsidR="004479CB" w:rsidRPr="004032E0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黑体"/>
          <w:b/>
          <w:sz w:val="24"/>
        </w:rPr>
      </w:pPr>
      <w:r w:rsidRPr="004032E0">
        <w:rPr>
          <w:rFonts w:ascii="微软雅黑" w:eastAsia="微软雅黑" w:hAnsi="微软雅黑" w:cs="黑体" w:hint="eastAsia"/>
          <w:b/>
          <w:sz w:val="24"/>
        </w:rPr>
        <w:lastRenderedPageBreak/>
        <w:t>【网申方法</w:t>
      </w:r>
      <w:r w:rsidRPr="004032E0">
        <w:rPr>
          <w:rFonts w:ascii="微软雅黑" w:eastAsia="微软雅黑" w:hAnsi="微软雅黑" w:cs="黑体"/>
          <w:b/>
          <w:sz w:val="24"/>
        </w:rPr>
        <w:t>1】</w:t>
      </w:r>
    </w:p>
    <w:p w:rsidR="004479CB" w:rsidRPr="004032E0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黑体"/>
          <w:sz w:val="24"/>
        </w:rPr>
      </w:pPr>
      <w:r w:rsidRPr="004032E0">
        <w:rPr>
          <w:rFonts w:ascii="微软雅黑" w:eastAsia="微软雅黑" w:hAnsi="微软雅黑" w:cs="黑体"/>
          <w:sz w:val="24"/>
        </w:rPr>
        <w:t>STEP1：登录网址</w:t>
      </w:r>
      <w:r w:rsidRPr="00013545">
        <w:rPr>
          <w:rFonts w:ascii="微软雅黑" w:eastAsia="微软雅黑" w:hAnsi="微软雅黑" w:cs="黑体"/>
          <w:sz w:val="24"/>
        </w:rPr>
        <w:t>http://xyz.51job.com/External/Apply.aspx?CtmID=6008210</w:t>
      </w:r>
    </w:p>
    <w:p w:rsidR="004479CB" w:rsidRPr="004032E0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黑体"/>
          <w:sz w:val="24"/>
        </w:rPr>
      </w:pPr>
      <w:r w:rsidRPr="004032E0">
        <w:rPr>
          <w:rFonts w:ascii="微软雅黑" w:eastAsia="微软雅黑" w:hAnsi="微软雅黑" w:cs="黑体"/>
          <w:sz w:val="24"/>
        </w:rPr>
        <w:t>STEP2：选择职位投递简历</w:t>
      </w:r>
    </w:p>
    <w:p w:rsidR="004479CB" w:rsidRPr="004032E0" w:rsidRDefault="004479CB" w:rsidP="004479CB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黑体"/>
          <w:b/>
          <w:sz w:val="24"/>
        </w:rPr>
      </w:pPr>
    </w:p>
    <w:p w:rsidR="004479CB" w:rsidRPr="004032E0" w:rsidRDefault="004479CB" w:rsidP="004479CB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黑体"/>
          <w:b/>
          <w:sz w:val="24"/>
        </w:rPr>
      </w:pPr>
      <w:r>
        <w:rPr>
          <w:rFonts w:ascii="微软雅黑" w:eastAsia="微软雅黑" w:hAnsi="微软雅黑" w:cs="黑体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18A98BFE" wp14:editId="3B6C53D5">
            <wp:simplePos x="0" y="0"/>
            <wp:positionH relativeFrom="margin">
              <wp:posOffset>3548575</wp:posOffset>
            </wp:positionH>
            <wp:positionV relativeFrom="paragraph">
              <wp:posOffset>4347</wp:posOffset>
            </wp:positionV>
            <wp:extent cx="1041010" cy="1041010"/>
            <wp:effectExtent l="0" t="0" r="6985" b="698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nSharePositionQRCode10CM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66" cy="104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2E0">
        <w:rPr>
          <w:rFonts w:ascii="微软雅黑" w:eastAsia="微软雅黑" w:hAnsi="微软雅黑" w:cs="黑体" w:hint="eastAsia"/>
          <w:b/>
          <w:sz w:val="24"/>
        </w:rPr>
        <w:t>【网申方法</w:t>
      </w:r>
      <w:r w:rsidRPr="004032E0">
        <w:rPr>
          <w:rFonts w:ascii="微软雅黑" w:eastAsia="微软雅黑" w:hAnsi="微软雅黑" w:cs="黑体"/>
          <w:b/>
          <w:sz w:val="24"/>
        </w:rPr>
        <w:t>2】</w:t>
      </w:r>
    </w:p>
    <w:p w:rsidR="004479CB" w:rsidRPr="004032E0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黑体"/>
          <w:sz w:val="24"/>
        </w:rPr>
      </w:pPr>
      <w:r w:rsidRPr="004032E0">
        <w:rPr>
          <w:rFonts w:ascii="微软雅黑" w:eastAsia="微软雅黑" w:hAnsi="微软雅黑" w:cs="黑体"/>
          <w:sz w:val="24"/>
        </w:rPr>
        <w:t>STEP1：扫描右方二维码</w:t>
      </w:r>
    </w:p>
    <w:p w:rsidR="004479CB" w:rsidRPr="004032E0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黑体"/>
          <w:sz w:val="24"/>
        </w:rPr>
      </w:pPr>
      <w:r w:rsidRPr="004032E0">
        <w:rPr>
          <w:rFonts w:ascii="微软雅黑" w:eastAsia="微软雅黑" w:hAnsi="微软雅黑" w:cs="黑体"/>
          <w:sz w:val="24"/>
        </w:rPr>
        <w:t>STEP2</w:t>
      </w:r>
      <w:r w:rsidRPr="004032E0">
        <w:rPr>
          <w:rFonts w:ascii="微软雅黑" w:eastAsia="微软雅黑" w:hAnsi="微软雅黑" w:cs="黑体" w:hint="eastAsia"/>
          <w:sz w:val="24"/>
        </w:rPr>
        <w:t>：选择职位投递简历</w:t>
      </w:r>
    </w:p>
    <w:p w:rsidR="004479CB" w:rsidRPr="00013545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黑体"/>
          <w:b/>
          <w:sz w:val="24"/>
        </w:rPr>
      </w:pPr>
    </w:p>
    <w:p w:rsidR="004479CB" w:rsidRPr="00013545" w:rsidRDefault="004479CB" w:rsidP="004479CB">
      <w:pPr>
        <w:adjustRightInd w:val="0"/>
        <w:snapToGrid w:val="0"/>
        <w:spacing w:line="300" w:lineRule="auto"/>
        <w:rPr>
          <w:rFonts w:ascii="微软雅黑" w:eastAsia="微软雅黑" w:hAnsi="微软雅黑" w:cs="黑体"/>
          <w:sz w:val="24"/>
        </w:rPr>
      </w:pPr>
    </w:p>
    <w:p w:rsidR="00A042C6" w:rsidRPr="004479CB" w:rsidRDefault="00412909">
      <w:bookmarkStart w:id="0" w:name="_GoBack"/>
      <w:bookmarkEnd w:id="0"/>
    </w:p>
    <w:sectPr w:rsidR="00A042C6" w:rsidRPr="004479CB">
      <w:headerReference w:type="default" r:id="rId8"/>
      <w:footerReference w:type="default" r:id="rId9"/>
      <w:pgSz w:w="11906" w:h="16838"/>
      <w:pgMar w:top="1246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09" w:rsidRDefault="00412909" w:rsidP="004479CB">
      <w:r>
        <w:separator/>
      </w:r>
    </w:p>
  </w:endnote>
  <w:endnote w:type="continuationSeparator" w:id="0">
    <w:p w:rsidR="00412909" w:rsidRDefault="00412909" w:rsidP="004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875"/>
    </w:sdtPr>
    <w:sdtEndPr/>
    <w:sdtContent>
      <w:p w:rsidR="00CC21F4" w:rsidRDefault="00412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CB" w:rsidRPr="004479CB">
          <w:rPr>
            <w:noProof/>
            <w:lang w:val="zh-CN"/>
          </w:rPr>
          <w:t>6</w:t>
        </w:r>
        <w:r>
          <w:fldChar w:fldCharType="end"/>
        </w:r>
      </w:p>
    </w:sdtContent>
  </w:sdt>
  <w:p w:rsidR="00CC21F4" w:rsidRDefault="00412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09" w:rsidRDefault="00412909" w:rsidP="004479CB">
      <w:r>
        <w:separator/>
      </w:r>
    </w:p>
  </w:footnote>
  <w:footnote w:type="continuationSeparator" w:id="0">
    <w:p w:rsidR="00412909" w:rsidRDefault="00412909" w:rsidP="0044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F4" w:rsidRDefault="00412909">
    <w:pPr>
      <w:pStyle w:val="a3"/>
      <w:jc w:val="right"/>
    </w:pPr>
    <w:r>
      <w:rPr>
        <w:rFonts w:hint="eastAsia"/>
      </w:rPr>
      <w:t>水井坊</w:t>
    </w:r>
    <w:r>
      <w:rPr>
        <w:rFonts w:hint="eastAsia"/>
      </w:rPr>
      <w:t>202</w:t>
    </w:r>
    <w:r>
      <w:t>2</w:t>
    </w:r>
    <w:r>
      <w:rPr>
        <w:rFonts w:hint="eastAsia"/>
      </w:rPr>
      <w:t>届</w:t>
    </w:r>
    <w:r>
      <w:rPr>
        <w:rFonts w:hint="eastAsia"/>
      </w:rPr>
      <w:t>-</w:t>
    </w:r>
    <w:r>
      <w:rPr>
        <w:rFonts w:hint="eastAsia"/>
      </w:rPr>
      <w:t>校园招聘简章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53A"/>
    <w:multiLevelType w:val="hybridMultilevel"/>
    <w:tmpl w:val="7A3EFF24"/>
    <w:lvl w:ilvl="0" w:tplc="B15804C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FD16E8"/>
    <w:multiLevelType w:val="hybridMultilevel"/>
    <w:tmpl w:val="FCDE949C"/>
    <w:lvl w:ilvl="0" w:tplc="C81C8C92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24272"/>
    <w:multiLevelType w:val="hybridMultilevel"/>
    <w:tmpl w:val="B8CE5680"/>
    <w:lvl w:ilvl="0" w:tplc="C81C8C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8AB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5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2C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C4BA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6EC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04E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8EE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46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3E2803"/>
    <w:multiLevelType w:val="hybridMultilevel"/>
    <w:tmpl w:val="20A48D2A"/>
    <w:lvl w:ilvl="0" w:tplc="C81C8C92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58B7C0"/>
    <w:multiLevelType w:val="singleLevel"/>
    <w:tmpl w:val="5F58B7C0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659840F4"/>
    <w:multiLevelType w:val="hybridMultilevel"/>
    <w:tmpl w:val="01DCD22E"/>
    <w:lvl w:ilvl="0" w:tplc="06F422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9"/>
    <w:rsid w:val="000A1AF1"/>
    <w:rsid w:val="00341FE5"/>
    <w:rsid w:val="00412909"/>
    <w:rsid w:val="004479CB"/>
    <w:rsid w:val="005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C1710-EA39-4C6F-A508-7B266D3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47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4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47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4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479CB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479C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479C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next w:val="a9"/>
    <w:link w:val="20"/>
    <w:uiPriority w:val="99"/>
    <w:unhideWhenUsed/>
    <w:qFormat/>
    <w:rsid w:val="004479CB"/>
    <w:pPr>
      <w:widowControl/>
      <w:spacing w:after="0"/>
      <w:ind w:leftChars="0" w:left="0" w:firstLineChars="200" w:firstLine="420"/>
    </w:pPr>
    <w:rPr>
      <w:rFonts w:ascii="宋体" w:eastAsia="PMingLiU" w:hAnsi="宋体"/>
      <w:sz w:val="28"/>
      <w:szCs w:val="28"/>
      <w:lang w:eastAsia="zh-TW"/>
    </w:rPr>
  </w:style>
  <w:style w:type="character" w:customStyle="1" w:styleId="20">
    <w:name w:val="正文首行缩进 2 字符"/>
    <w:basedOn w:val="a8"/>
    <w:link w:val="2"/>
    <w:uiPriority w:val="99"/>
    <w:rsid w:val="004479CB"/>
    <w:rPr>
      <w:rFonts w:ascii="宋体" w:eastAsia="PMingLiU" w:hAnsi="宋体" w:cs="Times New Roman"/>
      <w:sz w:val="28"/>
      <w:szCs w:val="28"/>
      <w:lang w:eastAsia="zh-TW"/>
    </w:rPr>
  </w:style>
  <w:style w:type="paragraph" w:customStyle="1" w:styleId="a9">
    <w:name w:val="*正文"/>
    <w:basedOn w:val="a"/>
    <w:qFormat/>
    <w:rsid w:val="004479CB"/>
    <w:pPr>
      <w:spacing w:line="360" w:lineRule="auto"/>
      <w:ind w:firstLine="480"/>
    </w:pPr>
    <w:rPr>
      <w:rFonts w:ascii="Calibri" w:hAnsi="Calibri" w:cs="仿宋_GB2312"/>
      <w:sz w:val="24"/>
    </w:rPr>
  </w:style>
  <w:style w:type="paragraph" w:styleId="aa">
    <w:name w:val="Normal (Web)"/>
    <w:basedOn w:val="a"/>
    <w:uiPriority w:val="99"/>
    <w:unhideWhenUsed/>
    <w:qFormat/>
    <w:rsid w:val="00447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列出段落2"/>
    <w:basedOn w:val="a"/>
    <w:uiPriority w:val="99"/>
    <w:qFormat/>
    <w:rsid w:val="004479CB"/>
    <w:pPr>
      <w:ind w:firstLineChars="200" w:firstLine="420"/>
    </w:pPr>
  </w:style>
  <w:style w:type="paragraph" w:customStyle="1" w:styleId="1">
    <w:name w:val="列表段落1"/>
    <w:basedOn w:val="a"/>
    <w:uiPriority w:val="99"/>
    <w:rsid w:val="004479CB"/>
    <w:pPr>
      <w:ind w:firstLineChars="200" w:firstLine="420"/>
    </w:pPr>
  </w:style>
  <w:style w:type="paragraph" w:customStyle="1" w:styleId="3">
    <w:name w:val="列出段落3"/>
    <w:aliases w:val="列举内容"/>
    <w:basedOn w:val="a"/>
    <w:uiPriority w:val="34"/>
    <w:rsid w:val="004479CB"/>
    <w:pPr>
      <w:widowControl/>
      <w:ind w:firstLine="420"/>
    </w:pPr>
    <w:rPr>
      <w:rFonts w:ascii="等线" w:eastAsia="等线" w:hAnsi="等线" w:cs="宋体"/>
      <w:kern w:val="0"/>
      <w:szCs w:val="21"/>
    </w:rPr>
  </w:style>
  <w:style w:type="paragraph" w:styleId="ab">
    <w:name w:val="List Paragraph"/>
    <w:basedOn w:val="a"/>
    <w:uiPriority w:val="99"/>
    <w:rsid w:val="004479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</Words>
  <Characters>1887</Characters>
  <Application>Microsoft Office Word</Application>
  <DocSecurity>0</DocSecurity>
  <Lines>15</Lines>
  <Paragraphs>4</Paragraphs>
  <ScaleCrop>false</ScaleCrop>
  <Company>jobs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zhou.caicai/周忆姝_沪_校园招聘</dc:creator>
  <cp:keywords/>
  <dc:description/>
  <cp:lastModifiedBy>zhou.caicai/周忆姝_沪_校园招聘</cp:lastModifiedBy>
  <cp:revision>2</cp:revision>
  <dcterms:created xsi:type="dcterms:W3CDTF">2022-03-22T02:05:00Z</dcterms:created>
  <dcterms:modified xsi:type="dcterms:W3CDTF">2022-03-22T02:05:00Z</dcterms:modified>
</cp:coreProperties>
</file>