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099C4" w14:textId="63771E68" w:rsidR="001376BF" w:rsidRDefault="0069424F" w:rsidP="001376BF">
      <w:pPr>
        <w:jc w:val="center"/>
        <w:rPr>
          <w:rFonts w:ascii="微软雅黑" w:eastAsia="微软雅黑" w:hAnsi="微软雅黑"/>
          <w:b/>
          <w:sz w:val="24"/>
          <w:szCs w:val="24"/>
        </w:rPr>
      </w:pPr>
      <w:proofErr w:type="gramStart"/>
      <w:r>
        <w:rPr>
          <w:rFonts w:ascii="微软雅黑" w:eastAsia="微软雅黑" w:hAnsi="微软雅黑" w:hint="eastAsia"/>
          <w:b/>
          <w:sz w:val="24"/>
          <w:szCs w:val="24"/>
        </w:rPr>
        <w:t>上海腾迈医药</w:t>
      </w:r>
      <w:proofErr w:type="gramEnd"/>
      <w:r w:rsidR="00772C65" w:rsidRPr="00BF2432">
        <w:rPr>
          <w:rFonts w:ascii="微软雅黑" w:eastAsia="微软雅黑" w:hAnsi="微软雅黑" w:hint="eastAsia"/>
          <w:b/>
          <w:sz w:val="24"/>
          <w:szCs w:val="24"/>
        </w:rPr>
        <w:t>2</w:t>
      </w:r>
      <w:r w:rsidR="000F5782">
        <w:rPr>
          <w:rFonts w:ascii="微软雅黑" w:eastAsia="微软雅黑" w:hAnsi="微软雅黑"/>
          <w:b/>
          <w:sz w:val="24"/>
          <w:szCs w:val="24"/>
        </w:rPr>
        <w:t>02</w:t>
      </w:r>
      <w:r w:rsidR="000F5782">
        <w:rPr>
          <w:rFonts w:ascii="微软雅黑" w:eastAsia="微软雅黑" w:hAnsi="微软雅黑" w:hint="eastAsia"/>
          <w:b/>
          <w:sz w:val="24"/>
          <w:szCs w:val="24"/>
        </w:rPr>
        <w:t>2</w:t>
      </w:r>
      <w:r w:rsidR="008B1E19">
        <w:rPr>
          <w:rFonts w:ascii="微软雅黑" w:eastAsia="微软雅黑" w:hAnsi="微软雅黑" w:hint="eastAsia"/>
          <w:b/>
          <w:sz w:val="24"/>
          <w:szCs w:val="24"/>
        </w:rPr>
        <w:t>春季</w:t>
      </w:r>
      <w:r w:rsidR="00772C65" w:rsidRPr="00BF2432">
        <w:rPr>
          <w:rFonts w:ascii="微软雅黑" w:eastAsia="微软雅黑" w:hAnsi="微软雅黑" w:hint="eastAsia"/>
          <w:b/>
          <w:sz w:val="24"/>
          <w:szCs w:val="24"/>
        </w:rPr>
        <w:t>校园招聘</w:t>
      </w:r>
    </w:p>
    <w:p w14:paraId="5090CAF0" w14:textId="77777777" w:rsidR="00772C65" w:rsidRPr="00D735FE" w:rsidRDefault="00772C65" w:rsidP="00BF2432">
      <w:pPr>
        <w:rPr>
          <w:rFonts w:ascii="微软雅黑" w:eastAsia="微软雅黑" w:hAnsi="微软雅黑"/>
          <w:sz w:val="24"/>
          <w:szCs w:val="24"/>
        </w:rPr>
      </w:pPr>
    </w:p>
    <w:p w14:paraId="5DC631E7" w14:textId="7719CEFC" w:rsidR="00772C65" w:rsidRPr="00D735FE" w:rsidRDefault="00772C65" w:rsidP="00D735FE">
      <w:pPr>
        <w:spacing w:line="0" w:lineRule="atLeast"/>
        <w:rPr>
          <w:rFonts w:ascii="微软雅黑" w:eastAsia="微软雅黑" w:hAnsi="微软雅黑"/>
          <w:b/>
          <w:color w:val="000000" w:themeColor="text1"/>
          <w:sz w:val="20"/>
          <w:szCs w:val="20"/>
        </w:rPr>
      </w:pPr>
      <w:r w:rsidRPr="00D735FE"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一、</w:t>
      </w:r>
      <w:r w:rsidR="00D735FE" w:rsidRPr="00D735FE"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公司简介</w:t>
      </w:r>
    </w:p>
    <w:p w14:paraId="487120EA" w14:textId="77777777" w:rsidR="0069424F" w:rsidRPr="0069424F" w:rsidRDefault="0069424F" w:rsidP="0069424F">
      <w:pPr>
        <w:pStyle w:val="ab"/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proofErr w:type="gramStart"/>
      <w:r w:rsidRPr="0069424F">
        <w:rPr>
          <w:rFonts w:ascii="微软雅黑" w:eastAsia="微软雅黑" w:hAnsi="微软雅黑" w:hint="eastAsia"/>
          <w:color w:val="000000" w:themeColor="text1"/>
          <w:sz w:val="20"/>
          <w:szCs w:val="20"/>
        </w:rPr>
        <w:t>腾迈医药</w:t>
      </w:r>
      <w:proofErr w:type="gramEnd"/>
      <w:r w:rsidRPr="0069424F">
        <w:rPr>
          <w:rFonts w:ascii="微软雅黑" w:eastAsia="微软雅黑" w:hAnsi="微软雅黑" w:hint="eastAsia"/>
          <w:color w:val="000000" w:themeColor="text1"/>
          <w:sz w:val="20"/>
          <w:szCs w:val="20"/>
        </w:rPr>
        <w:t>是一家致力于运用人工智能（</w:t>
      </w:r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AI）重塑创新药研发流程的研发平台公司。我们将行业领先的基于量子力学、分子模拟、AI驱动的计算平台与一流的化学/生物实验室相结合，部署</w:t>
      </w:r>
      <w:proofErr w:type="gramStart"/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高性能超算集群</w:t>
      </w:r>
      <w:proofErr w:type="gramEnd"/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，拓宽基于结构生物学驱动药物设计和开发的边界，赋能全球</w:t>
      </w:r>
      <w:proofErr w:type="gramStart"/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药企提高</w:t>
      </w:r>
      <w:proofErr w:type="gramEnd"/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药物分子发现速度，降低研发成本。</w:t>
      </w:r>
    </w:p>
    <w:p w14:paraId="21A77FCA" w14:textId="60CC9387" w:rsidR="00D735FE" w:rsidRDefault="0069424F" w:rsidP="0069424F">
      <w:pPr>
        <w:pStyle w:val="ab"/>
        <w:spacing w:before="0" w:beforeAutospacing="0" w:after="0" w:afterAutospacing="0"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69424F">
        <w:rPr>
          <w:rFonts w:ascii="微软雅黑" w:eastAsia="微软雅黑" w:hAnsi="微软雅黑" w:hint="eastAsia"/>
          <w:color w:val="000000" w:themeColor="text1"/>
          <w:sz w:val="20"/>
          <w:szCs w:val="20"/>
        </w:rPr>
        <w:t>在这里，我们有世界级的计算和</w:t>
      </w:r>
      <w:r w:rsidRPr="0069424F">
        <w:rPr>
          <w:rFonts w:ascii="微软雅黑" w:eastAsia="微软雅黑" w:hAnsi="微软雅黑"/>
          <w:color w:val="000000" w:themeColor="text1"/>
          <w:sz w:val="20"/>
          <w:szCs w:val="20"/>
        </w:rPr>
        <w:t>AI专家、有对新药研发充满激情的科学家、还有曾就职于各大业内知名机构的高管团队。在头部投资机构的支持下，我们将在药物研发领域实现颠覆性的创新，为造福患者做出我们的贡献。加入腾迈，为了我们的共同使命，一起出发！</w:t>
      </w:r>
    </w:p>
    <w:p w14:paraId="23449296" w14:textId="77777777" w:rsidR="0069424F" w:rsidRPr="00D735FE" w:rsidRDefault="0069424F" w:rsidP="0069424F">
      <w:pPr>
        <w:pStyle w:val="ab"/>
        <w:spacing w:before="0" w:beforeAutospacing="0" w:after="0" w:afterAutospacing="0"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</w:p>
    <w:p w14:paraId="707152F6" w14:textId="77777777" w:rsidR="00907547" w:rsidRPr="00D735FE" w:rsidRDefault="00907547" w:rsidP="00D735FE">
      <w:pPr>
        <w:spacing w:line="0" w:lineRule="atLeast"/>
        <w:ind w:leftChars="200" w:left="420"/>
        <w:rPr>
          <w:rFonts w:ascii="微软雅黑" w:eastAsia="微软雅黑" w:hAnsi="微软雅黑"/>
          <w:color w:val="000000" w:themeColor="text1"/>
          <w:sz w:val="20"/>
          <w:szCs w:val="20"/>
        </w:rPr>
      </w:pPr>
    </w:p>
    <w:p w14:paraId="73166AE3" w14:textId="64723AE3" w:rsidR="00772C65" w:rsidRDefault="0069424F" w:rsidP="00D735FE">
      <w:pPr>
        <w:spacing w:line="0" w:lineRule="atLeast"/>
        <w:rPr>
          <w:rFonts w:ascii="微软雅黑" w:eastAsia="微软雅黑" w:hAnsi="微软雅黑"/>
          <w:b/>
          <w:color w:val="000000" w:themeColor="text1"/>
          <w:sz w:val="20"/>
          <w:szCs w:val="20"/>
        </w:rPr>
      </w:pPr>
      <w:r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二</w:t>
      </w:r>
      <w:r w:rsidR="00772C65" w:rsidRPr="00D735FE"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、招聘岗位及工作地点</w:t>
      </w:r>
    </w:p>
    <w:p w14:paraId="5AD536FC" w14:textId="77777777" w:rsidR="0069424F" w:rsidRDefault="00D735FE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bCs/>
          <w:color w:val="000000" w:themeColor="text1"/>
          <w:kern w:val="0"/>
          <w:sz w:val="20"/>
          <w:szCs w:val="20"/>
        </w:rPr>
      </w:pPr>
      <w:r w:rsidRPr="00B115EC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1、</w:t>
      </w:r>
      <w:r w:rsidR="00B115EC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69424F" w:rsidRPr="0069424F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有机合成研究员</w:t>
      </w:r>
    </w:p>
    <w:p w14:paraId="2998C435" w14:textId="64581ABA" w:rsidR="00D735FE" w:rsidRPr="00D735FE" w:rsidRDefault="00B115EC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="0069424F" w:rsidRP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上海</w:t>
      </w:r>
      <w:r w:rsidR="0069424F"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/苏州</w:t>
      </w:r>
    </w:p>
    <w:p w14:paraId="21E9FB4D" w14:textId="106FE66B" w:rsidR="00D735FE" w:rsidRPr="00D735FE" w:rsidRDefault="00B115EC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="00D735FE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202</w:t>
      </w:r>
      <w:r w:rsidR="008F7DC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</w:t>
      </w:r>
      <w:r w:rsidR="00D735FE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应届本科</w:t>
      </w:r>
      <w:r w:rsid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、硕士、博士</w:t>
      </w:r>
      <w:r w:rsidR="00D735FE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毕业生</w:t>
      </w:r>
    </w:p>
    <w:p w14:paraId="5F7B3F85" w14:textId="77777777" w:rsidR="0069424F" w:rsidRDefault="00D735FE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69424F" w:rsidRP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有机化学、化学工程、药物化学、制药工程等化学、药学等相关专业</w:t>
      </w:r>
    </w:p>
    <w:p w14:paraId="53795015" w14:textId="01F7790A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岗位职责：</w:t>
      </w:r>
    </w:p>
    <w:p w14:paraId="70021AB4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 查阅相关文献，计划、准备、评估、检测、完成化学反应，送样分析、解析谱图并鉴定产物；</w:t>
      </w:r>
    </w:p>
    <w:p w14:paraId="1BC76CDF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 清晰、及时、准确、完整地书写、完成实验记录，准备合成报告、周报等报告书；</w:t>
      </w:r>
    </w:p>
    <w:p w14:paraId="4CA855B1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 有经验的候选人作为mentor培训、带应届生，协助课题组长做好项目分配、EHS风险评估，并做好实验室的管理。</w:t>
      </w:r>
    </w:p>
    <w:p w14:paraId="70EC475B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岗位要求：</w:t>
      </w:r>
    </w:p>
    <w:p w14:paraId="337A6904" w14:textId="79E6F4E1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 有机化学、药物化学、药学等相关专业本科以上学历；</w:t>
      </w:r>
    </w:p>
    <w:p w14:paraId="7A1B9B23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 有较强的化学专业知识和动手能力，能独立查阅文献；</w:t>
      </w:r>
    </w:p>
    <w:p w14:paraId="101B8202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 熟悉NMR、LCMS、HPLC等分析鉴定手段；</w:t>
      </w:r>
    </w:p>
    <w:p w14:paraId="0A57369C" w14:textId="77777777" w:rsidR="0069424F" w:rsidRP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 责任心强，虚心好学，团队精神，具有良好的沟通能力，阳光向上；</w:t>
      </w:r>
    </w:p>
    <w:p w14:paraId="4C7C91BF" w14:textId="4ED6B4C5" w:rsid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5. 合理的、高效的工作安排，良好的做化学实验的习惯，保证一个安全、健康的工作环境。</w:t>
      </w:r>
    </w:p>
    <w:p w14:paraId="562DC2C6" w14:textId="77777777" w:rsidR="0069424F" w:rsidRDefault="0069424F" w:rsidP="00B115EC">
      <w:pPr>
        <w:widowControl/>
        <w:spacing w:line="0" w:lineRule="atLeast"/>
        <w:ind w:firstLineChars="700" w:firstLine="1400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5105C51E" w14:textId="77777777" w:rsidR="0069424F" w:rsidRPr="00D735FE" w:rsidRDefault="0069424F" w:rsidP="00B115EC">
      <w:pPr>
        <w:widowControl/>
        <w:spacing w:line="0" w:lineRule="atLeast"/>
        <w:ind w:firstLineChars="700" w:firstLine="1400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2486BB1E" w14:textId="399C82F4" w:rsidR="00D735FE" w:rsidRPr="00B115EC" w:rsidRDefault="00D735FE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2、</w:t>
      </w:r>
      <w:r w:rsidR="00B115EC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69424F" w:rsidRPr="0069424F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生物研究员</w:t>
      </w:r>
    </w:p>
    <w:p w14:paraId="1A6E4A06" w14:textId="57A2975A" w:rsidR="00D735FE" w:rsidRPr="00D735FE" w:rsidRDefault="00B115EC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="0069424F" w:rsidRP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上海</w:t>
      </w:r>
      <w:r w:rsidR="0069424F" w:rsidRP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/苏州</w:t>
      </w:r>
    </w:p>
    <w:p w14:paraId="5BA5664E" w14:textId="425FCB20" w:rsidR="0069424F" w:rsidRPr="00D735FE" w:rsidRDefault="00B115EC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="0069424F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202</w:t>
      </w:r>
      <w:r w:rsidR="0069424F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</w:t>
      </w:r>
      <w:r w:rsidR="0069424F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应届本科</w:t>
      </w:r>
      <w:r w:rsidR="0069424F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、硕士、博士</w:t>
      </w:r>
      <w:r w:rsidR="0069424F"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毕业生</w:t>
      </w:r>
    </w:p>
    <w:p w14:paraId="289E318C" w14:textId="5FAF1ACA" w:rsidR="00D735FE" w:rsidRPr="00D735FE" w:rsidRDefault="00D735FE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6B5324" w:rsidRPr="006B5324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生物工程，生命科学，生物技术，分子生物学，微生物学</w:t>
      </w:r>
      <w:r w:rsidR="00D77958"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等生物相关专业</w:t>
      </w:r>
    </w:p>
    <w:p w14:paraId="7069B753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岗位职责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:</w:t>
      </w:r>
    </w:p>
    <w:p w14:paraId="22AAF014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成为Assay组的一员，目前主要专注在小分子药物早期筛选，需要新成员参与生物化学相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lastRenderedPageBreak/>
        <w:t>关的操作；</w:t>
      </w:r>
    </w:p>
    <w:p w14:paraId="12C8EBBC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能独立建立和开展各种酶学筛选平台；</w:t>
      </w:r>
    </w:p>
    <w:p w14:paraId="4108552D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能独立查阅文献，参与药物作用机制的探讨；</w:t>
      </w:r>
    </w:p>
    <w:p w14:paraId="77B87CEE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实验数据的整理和规范书写，实验报告的撰写和汇报</w:t>
      </w:r>
    </w:p>
    <w:p w14:paraId="7B9DB1A4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后期可以参与项目的调研、立项及与国内外客户的沟通。</w:t>
      </w:r>
    </w:p>
    <w:p w14:paraId="6BB4D218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岗位要求：</w:t>
      </w:r>
    </w:p>
    <w:p w14:paraId="12ECC3C1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正规院校生物类专业本科或硕士</w:t>
      </w:r>
    </w:p>
    <w:p w14:paraId="201E7F48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精通或者接触过HTRF/</w:t>
      </w:r>
      <w:proofErr w:type="spellStart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AlphaLisa</w:t>
      </w:r>
      <w:proofErr w:type="spellEnd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/ADP-Glo/ELISA中一种或几种技术</w:t>
      </w:r>
    </w:p>
    <w:p w14:paraId="4D05C186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扎实的生物化学基础，英语良好；</w:t>
      </w:r>
    </w:p>
    <w:p w14:paraId="4BC20C9A" w14:textId="70DE1FBF" w:rsidR="00772C65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认真负责，关注细节，有好奇心，踏实上进，服从上级安排</w:t>
      </w:r>
    </w:p>
    <w:p w14:paraId="1DB9A9A2" w14:textId="76AD7F65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78FD33D5" w14:textId="24BA732F" w:rsidR="0069424F" w:rsidRP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66D6B43E" w14:textId="119F987C" w:rsidR="0069424F" w:rsidRPr="00B115EC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</w:t>
      </w: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</w:t>
      </w:r>
      <w:r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D77958" w:rsidRPr="00D77958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科学计算研究员（力场开发）</w:t>
      </w:r>
    </w:p>
    <w:p w14:paraId="55CDAE5A" w14:textId="15387A68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D77958"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苏州</w:t>
      </w:r>
    </w:p>
    <w:p w14:paraId="4EA687E3" w14:textId="5EAA0B83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博士</w:t>
      </w:r>
    </w:p>
    <w:p w14:paraId="65B7FD75" w14:textId="0B5FD897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D77958"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计算物理</w:t>
      </w:r>
      <w:r w:rsidR="00D77958"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/化学、物理化学/化学物理、应用数学等相关专业</w:t>
      </w:r>
    </w:p>
    <w:p w14:paraId="76DA5263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职责：</w:t>
      </w:r>
    </w:p>
    <w:p w14:paraId="309785A5" w14:textId="4C96CEBB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开发经验力场以准确模拟与药物发现相关的分子相互作用</w:t>
      </w:r>
    </w:p>
    <w:p w14:paraId="3FEED126" w14:textId="370262ED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开发用于参数化经典力场的鲁棒性算法，并针对广泛的实验数据验证此类算法</w:t>
      </w:r>
    </w:p>
    <w:p w14:paraId="47DA8036" w14:textId="3AC983DC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3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在我们的力场平台中维护最准确的力场版本，以支持药物发现项目</w:t>
      </w:r>
    </w:p>
    <w:p w14:paraId="4951DE62" w14:textId="43FCA740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所需资格：</w:t>
      </w:r>
    </w:p>
    <w:p w14:paraId="64CD234D" w14:textId="72B8530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在计算物理/化学、物理化学/化学物理、应用数学或相关领域的硕士或博士</w:t>
      </w:r>
    </w:p>
    <w:p w14:paraId="2CD028AD" w14:textId="16B35EAD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有量子化学背景或相关经验</w:t>
      </w:r>
    </w:p>
    <w:p w14:paraId="48B5374F" w14:textId="162783CD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3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过去在 MD 模拟和/或力场开发方面的经验</w:t>
      </w:r>
    </w:p>
    <w:p w14:paraId="6B17AFF5" w14:textId="3995F5F3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4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丰富的编程经验（Python优先）</w:t>
      </w:r>
    </w:p>
    <w:p w14:paraId="06C6372E" w14:textId="039C225A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5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优秀的沟通能力和强大的团队合作精神</w:t>
      </w:r>
    </w:p>
    <w:p w14:paraId="08FEC122" w14:textId="4EA90D54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如有以下经验更佳：</w:t>
      </w:r>
    </w:p>
    <w:p w14:paraId="3043ED06" w14:textId="4D4B23F8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熟悉深度学习的框架（</w:t>
      </w:r>
      <w:proofErr w:type="spellStart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pytorch</w:t>
      </w:r>
      <w:proofErr w:type="spellEnd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或者</w:t>
      </w:r>
      <w:proofErr w:type="spellStart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tensorflow</w:t>
      </w:r>
      <w:proofErr w:type="spellEnd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）</w:t>
      </w:r>
    </w:p>
    <w:p w14:paraId="1FE18ED8" w14:textId="2FB16857" w:rsidR="0069424F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有过机器学习或者深度学习的项目经验</w:t>
      </w:r>
    </w:p>
    <w:p w14:paraId="2CCDCC06" w14:textId="6E18D87F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4536EDAB" w14:textId="46C8ABDE" w:rsidR="0069424F" w:rsidRPr="00B115EC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</w:t>
      </w: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</w:t>
      </w:r>
      <w:r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D77958" w:rsidRPr="00D77958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科学计算研究员（自由能计算）</w:t>
      </w:r>
    </w:p>
    <w:p w14:paraId="674885EC" w14:textId="626CE3BE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苏州</w:t>
      </w:r>
    </w:p>
    <w:p w14:paraId="64468F8A" w14:textId="345B4129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博士</w:t>
      </w:r>
    </w:p>
    <w:p w14:paraId="01FD950D" w14:textId="68A2F385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D77958"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计算生物物理学、计算化学、计算生物学、物理化学、生物化学等相关专业</w:t>
      </w:r>
    </w:p>
    <w:p w14:paraId="5891D4D0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工作职责：</w:t>
      </w:r>
    </w:p>
    <w:p w14:paraId="6D9E0D4C" w14:textId="534486D5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独立完成自由能计算任务</w:t>
      </w:r>
    </w:p>
    <w:p w14:paraId="6370FF5D" w14:textId="13490663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分析总结各类计算或实验数据</w:t>
      </w:r>
    </w:p>
    <w:p w14:paraId="01017C37" w14:textId="134F0F2E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3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参与自由能计算平台开发工作</w:t>
      </w:r>
    </w:p>
    <w:p w14:paraId="3106ECE6" w14:textId="152F5C59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4</w:t>
      </w:r>
      <w:proofErr w:type="gramStart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其他和</w:t>
      </w:r>
      <w:proofErr w:type="gramEnd"/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自由能计算相关的工作</w:t>
      </w:r>
    </w:p>
    <w:p w14:paraId="71BAFFC1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2DF29067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lastRenderedPageBreak/>
        <w:t>任职要求：</w:t>
      </w:r>
    </w:p>
    <w:p w14:paraId="4D9A9642" w14:textId="11A46EC0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博士学历，计算生物物理学、计算化学、计算生物学、物理化学、生物化学等相关专业</w:t>
      </w:r>
    </w:p>
    <w:p w14:paraId="3E834FD2" w14:textId="716FE11F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具有分子动力学模拟项目经历，熟悉Linux操作系统，能熟练运用脚本/程序分析模拟结果</w:t>
      </w:r>
    </w:p>
    <w:p w14:paraId="4E9A1011" w14:textId="14C9E5B5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3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具有良好的编程能力，至少掌握一门编程语言（如：Python，C，C++，Fortran等）</w:t>
      </w:r>
    </w:p>
    <w:p w14:paraId="076741C8" w14:textId="215D701A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4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对分子动力学模拟应用充满激情，具有良好的学习能力</w:t>
      </w:r>
    </w:p>
    <w:p w14:paraId="5AE9DAD9" w14:textId="5DB0575F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5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工作积极主动，细致认真</w:t>
      </w:r>
    </w:p>
    <w:p w14:paraId="587D9983" w14:textId="77777777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7958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具备以下条件者尤佳：</w:t>
      </w:r>
    </w:p>
    <w:p w14:paraId="657718E5" w14:textId="433E2711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1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有FEP/TI等自由能模拟相关经验</w:t>
      </w:r>
    </w:p>
    <w:p w14:paraId="2502EF05" w14:textId="0163CC7D" w:rsidR="00D77958" w:rsidRPr="00D77958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2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有自由能计算方法研究的经验</w:t>
      </w:r>
    </w:p>
    <w:p w14:paraId="4A366391" w14:textId="1ABC62EE" w:rsidR="0069424F" w:rsidRDefault="00D77958" w:rsidP="00D77958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3</w:t>
      </w:r>
      <w:r w:rsidRPr="00D77958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有较强物理数学公式理解推导的能力</w:t>
      </w:r>
    </w:p>
    <w:p w14:paraId="61AC9609" w14:textId="3504D154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5B91DB3D" w14:textId="772872D1" w:rsidR="0069424F" w:rsidRPr="00B115EC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</w:t>
      </w: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</w:t>
      </w:r>
      <w:r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0854E9" w:rsidRPr="000854E9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化学信息学研究员</w:t>
      </w:r>
    </w:p>
    <w:p w14:paraId="05949C23" w14:textId="4648E3E2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苏州</w:t>
      </w:r>
      <w:r w:rsidR="000854E9"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/上海</w:t>
      </w:r>
    </w:p>
    <w:p w14:paraId="3136B08D" w14:textId="3DD7DE62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硕士</w:t>
      </w:r>
    </w:p>
    <w:p w14:paraId="1A1FCFCA" w14:textId="682F02CA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药物化学，生物化学，计算化学，计算生物，有机化学等相关专业</w:t>
      </w:r>
    </w:p>
    <w:p w14:paraId="235910C9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职位描述</w:t>
      </w:r>
    </w:p>
    <w:p w14:paraId="2AE5C1BE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针对小分子药物靶点的数据分析和挖掘；</w:t>
      </w:r>
    </w:p>
    <w:p w14:paraId="4B465DE1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理解跟小分子药物发现相关的业务需求，负责化学信息学、机器学习和计算化学方向的数据分析和研发工作；</w:t>
      </w:r>
    </w:p>
    <w:p w14:paraId="658C61FE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负责药物分子设计和优化项目。</w:t>
      </w:r>
    </w:p>
    <w:p w14:paraId="559844A2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4D8DE241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任职要求</w:t>
      </w:r>
    </w:p>
    <w:p w14:paraId="572DA490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硕士及以上学历；</w:t>
      </w:r>
    </w:p>
    <w:p w14:paraId="0D0F170F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药物化学，生物化学，计算化学，计算生物，有机化学，或其他相关专业背景；</w:t>
      </w:r>
    </w:p>
    <w:p w14:paraId="16F45FC3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熟悉Linux命令，有基础的编程能力；</w:t>
      </w:r>
    </w:p>
    <w:p w14:paraId="380A6FFE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良好的英文读写能力，能够快速阅读和理解英文文献；</w:t>
      </w:r>
    </w:p>
    <w:p w14:paraId="14DF593D" w14:textId="037726F0" w:rsidR="0069424F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具备一定的药物设计经验。</w:t>
      </w:r>
    </w:p>
    <w:p w14:paraId="5C6EDE70" w14:textId="2458562A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77BB8BD7" w14:textId="519047C8" w:rsidR="0069424F" w:rsidRPr="00B115EC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6</w:t>
      </w: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</w:t>
      </w:r>
      <w:r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0854E9" w:rsidRPr="000854E9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生物信息学研究员</w:t>
      </w:r>
    </w:p>
    <w:p w14:paraId="70F0B402" w14:textId="2E9104B4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苏州</w:t>
      </w:r>
      <w:r w:rsidR="000854E9"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/上海</w:t>
      </w:r>
    </w:p>
    <w:p w14:paraId="5D36A923" w14:textId="26F8F1F7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硕士</w:t>
      </w:r>
    </w:p>
    <w:p w14:paraId="150379A9" w14:textId="1A741E7D" w:rsidR="0069424F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生物信息学或计算机等相关专业</w:t>
      </w:r>
    </w:p>
    <w:p w14:paraId="36F8211A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职位描述：</w:t>
      </w:r>
    </w:p>
    <w:p w14:paraId="681ABC95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针对小分子药物靶点的数据分析和挖掘；</w:t>
      </w:r>
    </w:p>
    <w:p w14:paraId="64C18DAC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通过编写脚本自动化计算生物学数据分析流程；</w:t>
      </w:r>
    </w:p>
    <w:p w14:paraId="7064EEC0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针对国内的需求，配合科研团队定制化数据分析流程；</w:t>
      </w:r>
    </w:p>
    <w:p w14:paraId="6B2831D6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生物信息学数据库使用与数据挖掘。</w:t>
      </w:r>
    </w:p>
    <w:p w14:paraId="0498EC4B" w14:textId="512ABB42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任职资格：</w:t>
      </w:r>
    </w:p>
    <w:p w14:paraId="79AD9BDC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生物信息学或计算机等相关领域硕士及以上学历；</w:t>
      </w:r>
    </w:p>
    <w:p w14:paraId="144151A3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lastRenderedPageBreak/>
        <w:t>2.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有良好的中英文能力，有责任心，能与其他学科的科学家有效地交流，具有积极和协作的态度；</w:t>
      </w:r>
    </w:p>
    <w:p w14:paraId="28E58E4B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熟悉Linux操作系统，掌握一种或以上编程语言（Python，Perl，R，Java）；</w:t>
      </w:r>
    </w:p>
    <w:p w14:paraId="09908FF1" w14:textId="77777777" w:rsidR="000854E9" w:rsidRP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熟悉各种生物信息学工具与相关数据库；</w:t>
      </w:r>
    </w:p>
    <w:p w14:paraId="73C25269" w14:textId="09EEC8FA" w:rsidR="000854E9" w:rsidRDefault="000854E9" w:rsidP="000854E9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5.</w:t>
      </w: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ab/>
        <w:t>有参与过网站开发项目者优先考虑。</w:t>
      </w:r>
    </w:p>
    <w:p w14:paraId="3F5E23CA" w14:textId="198FC538" w:rsidR="000854E9" w:rsidRDefault="000854E9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3B8DA333" w14:textId="43BABBA9" w:rsidR="000854E9" w:rsidRDefault="000854E9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6DBE1DF4" w14:textId="77777777" w:rsidR="000854E9" w:rsidRPr="00D735FE" w:rsidRDefault="000854E9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6BEE5D2D" w14:textId="327971F9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57609244" w14:textId="69FC337B" w:rsidR="0069424F" w:rsidRPr="00B115EC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7</w:t>
      </w:r>
      <w:r w:rsidRPr="00B115EC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、</w:t>
      </w:r>
      <w:r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职位名称：</w:t>
      </w:r>
      <w:r w:rsidR="000854E9" w:rsidRPr="000854E9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助理工程师</w:t>
      </w:r>
    </w:p>
    <w:p w14:paraId="2ED81717" w14:textId="72993D72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工作地点：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苏州</w:t>
      </w:r>
    </w:p>
    <w:p w14:paraId="32FAA5C6" w14:textId="0A9E4CF7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职位要求：</w:t>
      </w:r>
      <w:r w:rsidRPr="00D735FE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 xml:space="preserve"> </w:t>
      </w:r>
      <w:r w:rsid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本科</w:t>
      </w:r>
    </w:p>
    <w:p w14:paraId="54B65D4B" w14:textId="17F86097" w:rsidR="0069424F" w:rsidRPr="00D735FE" w:rsidRDefault="0069424F" w:rsidP="0069424F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专业：</w:t>
      </w:r>
      <w:r w:rsidR="000854E9"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暖通、空调等相关专业</w:t>
      </w:r>
    </w:p>
    <w:p w14:paraId="05B5F72F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工作职责：</w:t>
      </w:r>
    </w:p>
    <w:p w14:paraId="30D87B93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1、负责空调水系统运行维护管理，确保系统安全稳定节能</w:t>
      </w:r>
    </w:p>
    <w:p w14:paraId="7C098466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2、负责外围一般通风空调运行维护管理，确保系统安全稳定节能，包含AHU/冷库/风机等；</w:t>
      </w:r>
    </w:p>
    <w:p w14:paraId="142940A2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3、负责工厂用电节能方案的制定与实施；</w:t>
      </w:r>
    </w:p>
    <w:p w14:paraId="0DA138D5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4、厂区高低压证的培训；</w:t>
      </w:r>
    </w:p>
    <w:p w14:paraId="7D0DFCC5" w14:textId="77777777" w:rsidR="000854E9" w:rsidRPr="000854E9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5、负责暖通系统的运行及维护；</w:t>
      </w:r>
    </w:p>
    <w:p w14:paraId="78162336" w14:textId="1CA71704" w:rsidR="0069424F" w:rsidRDefault="000854E9" w:rsidP="000854E9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0854E9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6、负责厂务暖通备品备件的采购计划编制及库存管理工作；</w:t>
      </w:r>
    </w:p>
    <w:p w14:paraId="521638FF" w14:textId="3995797C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366264A3" w14:textId="77777777" w:rsidR="0069424F" w:rsidRDefault="0069424F" w:rsidP="00D735FE">
      <w:pPr>
        <w:spacing w:line="0" w:lineRule="atLeas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5DE54856" w14:textId="77777777" w:rsidR="0069424F" w:rsidRPr="00D735FE" w:rsidRDefault="0069424F" w:rsidP="00D735FE">
      <w:pPr>
        <w:spacing w:line="0" w:lineRule="atLeast"/>
        <w:rPr>
          <w:rFonts w:ascii="微软雅黑" w:eastAsia="微软雅黑" w:hAnsi="微软雅黑"/>
          <w:color w:val="000000" w:themeColor="text1"/>
          <w:sz w:val="20"/>
          <w:szCs w:val="20"/>
        </w:rPr>
      </w:pPr>
    </w:p>
    <w:p w14:paraId="6E6A3FE4" w14:textId="0F1D2444" w:rsidR="00772C65" w:rsidRPr="00D735FE" w:rsidRDefault="00D735FE" w:rsidP="00D735FE">
      <w:pPr>
        <w:spacing w:line="0" w:lineRule="atLeast"/>
        <w:rPr>
          <w:rFonts w:ascii="微软雅黑" w:eastAsia="微软雅黑" w:hAnsi="微软雅黑"/>
          <w:b/>
          <w:color w:val="000000" w:themeColor="text1"/>
          <w:sz w:val="20"/>
          <w:szCs w:val="20"/>
        </w:rPr>
      </w:pPr>
      <w:r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四</w:t>
      </w:r>
      <w:r w:rsidR="00772C65" w:rsidRPr="00D735FE">
        <w:rPr>
          <w:rFonts w:ascii="微软雅黑" w:eastAsia="微软雅黑" w:hAnsi="微软雅黑" w:hint="eastAsia"/>
          <w:b/>
          <w:color w:val="000000" w:themeColor="text1"/>
          <w:sz w:val="20"/>
          <w:szCs w:val="20"/>
        </w:rPr>
        <w:t>、招聘人数</w:t>
      </w:r>
    </w:p>
    <w:p w14:paraId="31CED178" w14:textId="0FAE5073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有机合成研究员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 xml:space="preserve"> 不限</w:t>
      </w:r>
    </w:p>
    <w:p w14:paraId="6646ADFA" w14:textId="502E03F9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生物研究员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 xml:space="preserve"> 不限</w:t>
      </w:r>
    </w:p>
    <w:p w14:paraId="408D314D" w14:textId="6653FD66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科学计算研究员（力场开发）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>1人</w:t>
      </w:r>
    </w:p>
    <w:p w14:paraId="03A93CE1" w14:textId="600082B0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科学计算研究员（自由能计算）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>1人</w:t>
      </w:r>
    </w:p>
    <w:p w14:paraId="0E91386B" w14:textId="2BA0E563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化学信息学研究员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 xml:space="preserve"> </w:t>
      </w:r>
      <w:r>
        <w:rPr>
          <w:rFonts w:ascii="微软雅黑" w:eastAsia="微软雅黑" w:hAnsi="微软雅黑"/>
          <w:color w:val="000000" w:themeColor="text1"/>
          <w:sz w:val="20"/>
          <w:szCs w:val="20"/>
        </w:rPr>
        <w:t>1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>人</w:t>
      </w:r>
    </w:p>
    <w:p w14:paraId="742E0895" w14:textId="27144F46" w:rsidR="008A3E4C" w:rsidRPr="008A3E4C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生物信息学研究员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 xml:space="preserve"> </w:t>
      </w:r>
      <w:r>
        <w:rPr>
          <w:rFonts w:ascii="微软雅黑" w:eastAsia="微软雅黑" w:hAnsi="微软雅黑"/>
          <w:color w:val="000000" w:themeColor="text1"/>
          <w:sz w:val="20"/>
          <w:szCs w:val="20"/>
        </w:rPr>
        <w:t>1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>人</w:t>
      </w:r>
    </w:p>
    <w:p w14:paraId="1D6A4746" w14:textId="47A5CBD2" w:rsidR="00772C65" w:rsidRPr="00D735FE" w:rsidRDefault="008A3E4C" w:rsidP="008A3E4C">
      <w:pPr>
        <w:spacing w:line="0" w:lineRule="atLeast"/>
        <w:ind w:firstLineChars="200" w:firstLine="400"/>
        <w:rPr>
          <w:rFonts w:ascii="微软雅黑" w:eastAsia="微软雅黑" w:hAnsi="微软雅黑"/>
          <w:color w:val="000000" w:themeColor="text1"/>
          <w:sz w:val="20"/>
          <w:szCs w:val="20"/>
        </w:rPr>
      </w:pPr>
      <w:r w:rsidRPr="008A3E4C">
        <w:rPr>
          <w:rFonts w:ascii="微软雅黑" w:eastAsia="微软雅黑" w:hAnsi="微软雅黑" w:hint="eastAsia"/>
          <w:color w:val="000000" w:themeColor="text1"/>
          <w:sz w:val="20"/>
          <w:szCs w:val="20"/>
        </w:rPr>
        <w:t>助理工程师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 xml:space="preserve"> </w:t>
      </w:r>
      <w:r>
        <w:rPr>
          <w:rFonts w:ascii="微软雅黑" w:eastAsia="微软雅黑" w:hAnsi="微软雅黑"/>
          <w:color w:val="000000" w:themeColor="text1"/>
          <w:sz w:val="20"/>
          <w:szCs w:val="20"/>
        </w:rPr>
        <w:t>1</w:t>
      </w:r>
      <w:r>
        <w:rPr>
          <w:rFonts w:ascii="微软雅黑" w:eastAsia="微软雅黑" w:hAnsi="微软雅黑" w:hint="eastAsia"/>
          <w:color w:val="000000" w:themeColor="text1"/>
          <w:sz w:val="20"/>
          <w:szCs w:val="20"/>
        </w:rPr>
        <w:t>人</w:t>
      </w:r>
    </w:p>
    <w:p w14:paraId="4F08B4DE" w14:textId="77777777" w:rsidR="00B115EC" w:rsidRDefault="00B115EC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</w:p>
    <w:p w14:paraId="06E94CD1" w14:textId="6C04F16F" w:rsidR="00B115EC" w:rsidRDefault="00B115EC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b/>
          <w:color w:val="000000" w:themeColor="text1"/>
          <w:kern w:val="0"/>
          <w:sz w:val="20"/>
          <w:szCs w:val="20"/>
        </w:rPr>
        <w:t>五、薪资范围</w:t>
      </w:r>
    </w:p>
    <w:p w14:paraId="638AC248" w14:textId="7FB81F8C" w:rsidR="00B115EC" w:rsidRDefault="00757066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  <w:t xml:space="preserve">    </w:t>
      </w:r>
      <w:r w:rsidRPr="00A820AE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年薪</w:t>
      </w:r>
      <w:r w:rsidRPr="00A820AE">
        <w:rPr>
          <w:rFonts w:ascii="微软雅黑" w:eastAsia="微软雅黑" w:hAnsi="微软雅黑" w:cs="宋体"/>
          <w:bCs/>
          <w:color w:val="000000" w:themeColor="text1"/>
          <w:kern w:val="0"/>
          <w:sz w:val="20"/>
          <w:szCs w:val="20"/>
        </w:rPr>
        <w:t>1</w:t>
      </w:r>
      <w:r w:rsidR="00894EF1">
        <w:rPr>
          <w:rFonts w:ascii="微软雅黑" w:eastAsia="微软雅黑" w:hAnsi="微软雅黑" w:cs="宋体"/>
          <w:bCs/>
          <w:color w:val="000000" w:themeColor="text1"/>
          <w:kern w:val="0"/>
          <w:sz w:val="20"/>
          <w:szCs w:val="20"/>
        </w:rPr>
        <w:t>5</w:t>
      </w:r>
      <w:r w:rsidRPr="00A820AE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万~</w:t>
      </w:r>
      <w:r w:rsidR="008F7DCF">
        <w:rPr>
          <w:rFonts w:ascii="微软雅黑" w:eastAsia="微软雅黑" w:hAnsi="微软雅黑" w:cs="宋体"/>
          <w:bCs/>
          <w:color w:val="000000" w:themeColor="text1"/>
          <w:kern w:val="0"/>
          <w:sz w:val="20"/>
          <w:szCs w:val="20"/>
        </w:rPr>
        <w:t>30</w:t>
      </w:r>
      <w:r w:rsidRPr="00A820AE">
        <w:rPr>
          <w:rFonts w:ascii="微软雅黑" w:eastAsia="微软雅黑" w:hAnsi="微软雅黑" w:cs="宋体" w:hint="eastAsia"/>
          <w:bCs/>
          <w:color w:val="000000" w:themeColor="text1"/>
          <w:kern w:val="0"/>
          <w:sz w:val="20"/>
          <w:szCs w:val="20"/>
        </w:rPr>
        <w:t>万</w:t>
      </w:r>
    </w:p>
    <w:p w14:paraId="1211C28B" w14:textId="4E61154E" w:rsidR="00B115EC" w:rsidRDefault="00B115EC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</w:p>
    <w:p w14:paraId="7D7B1DC2" w14:textId="77777777" w:rsidR="00B115EC" w:rsidRDefault="00B115EC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</w:p>
    <w:p w14:paraId="270F75CF" w14:textId="7325F455" w:rsidR="00D735FE" w:rsidRPr="00D735FE" w:rsidRDefault="00B115EC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b/>
          <w:color w:val="000000" w:themeColor="text1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b/>
          <w:color w:val="000000" w:themeColor="text1"/>
          <w:kern w:val="0"/>
          <w:sz w:val="20"/>
          <w:szCs w:val="20"/>
        </w:rPr>
        <w:t>六</w:t>
      </w:r>
      <w:r w:rsidR="00D735FE" w:rsidRPr="00D735FE">
        <w:rPr>
          <w:rFonts w:ascii="微软雅黑" w:eastAsia="微软雅黑" w:hAnsi="微软雅黑" w:cs="宋体" w:hint="eastAsia"/>
          <w:b/>
          <w:color w:val="000000" w:themeColor="text1"/>
          <w:kern w:val="0"/>
          <w:sz w:val="20"/>
          <w:szCs w:val="20"/>
        </w:rPr>
        <w:t>、投递方式：</w:t>
      </w:r>
    </w:p>
    <w:p w14:paraId="36C4BA4C" w14:textId="54268738" w:rsidR="00D735FE" w:rsidRDefault="00D735FE" w:rsidP="00D735FE">
      <w:pPr>
        <w:widowControl/>
        <w:spacing w:line="0" w:lineRule="atLeast"/>
        <w:jc w:val="left"/>
        <w:rPr>
          <w:rStyle w:val="a3"/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感兴趣的同学请点击</w:t>
      </w:r>
      <w:r w:rsidR="00D07765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长图文</w:t>
      </w: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链接进行投递：</w:t>
      </w:r>
      <w:r w:rsidR="00D07765" w:rsidRPr="00D07765">
        <w:t xml:space="preserve">  https://mp.weixin.qq.com/s/iq64BGFre_HOZgTExOHE3Q</w:t>
      </w:r>
    </w:p>
    <w:p w14:paraId="63DF64E3" w14:textId="0C2E3FB8" w:rsidR="00D07765" w:rsidRDefault="00D07765" w:rsidP="00D735FE">
      <w:pPr>
        <w:widowControl/>
        <w:spacing w:line="0" w:lineRule="atLeast"/>
        <w:jc w:val="left"/>
        <w:rPr>
          <w:rStyle w:val="a3"/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654F34DB" w14:textId="77777777" w:rsidR="00D07765" w:rsidRPr="00D735FE" w:rsidRDefault="00D07765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</w:p>
    <w:p w14:paraId="558EB266" w14:textId="3D8068BB" w:rsidR="00D735FE" w:rsidRPr="00D735FE" w:rsidRDefault="00D735FE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或将中英文简历发至HR邮箱：</w:t>
      </w:r>
      <w:r w:rsidR="00D07765" w:rsidRPr="00D07765"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  <w:t>career@tandemai.com</w:t>
      </w:r>
    </w:p>
    <w:p w14:paraId="5E5EC4A6" w14:textId="77777777" w:rsidR="00D735FE" w:rsidRPr="00D735FE" w:rsidRDefault="00D735FE" w:rsidP="00D735FE">
      <w:pPr>
        <w:widowControl/>
        <w:spacing w:line="0" w:lineRule="atLeast"/>
        <w:jc w:val="left"/>
        <w:rPr>
          <w:rFonts w:ascii="微软雅黑" w:eastAsia="微软雅黑" w:hAnsi="微软雅黑" w:cs="宋体"/>
          <w:color w:val="000000" w:themeColor="text1"/>
          <w:kern w:val="0"/>
          <w:sz w:val="20"/>
          <w:szCs w:val="20"/>
        </w:rPr>
      </w:pPr>
      <w:r w:rsidRPr="00D735FE">
        <w:rPr>
          <w:rFonts w:ascii="微软雅黑" w:eastAsia="微软雅黑" w:hAnsi="微软雅黑" w:cs="宋体" w:hint="eastAsia"/>
          <w:color w:val="000000" w:themeColor="text1"/>
          <w:kern w:val="0"/>
          <w:sz w:val="20"/>
          <w:szCs w:val="20"/>
        </w:rPr>
        <w:t>请在邮件主题栏与简历命名中注明：姓名+学校+学历+应聘岗位</w:t>
      </w:r>
    </w:p>
    <w:p w14:paraId="03E6091C" w14:textId="77777777" w:rsidR="009F5B5D" w:rsidRPr="00D735FE" w:rsidRDefault="009F5B5D" w:rsidP="009F5B5D">
      <w:pPr>
        <w:spacing w:line="0" w:lineRule="atLeast"/>
        <w:ind w:leftChars="200" w:left="420"/>
        <w:rPr>
          <w:rFonts w:ascii="微软雅黑" w:eastAsia="微软雅黑" w:hAnsi="微软雅黑"/>
          <w:szCs w:val="21"/>
        </w:rPr>
      </w:pPr>
    </w:p>
    <w:p w14:paraId="42A09A6B" w14:textId="2650C02F" w:rsidR="00B115EC" w:rsidRDefault="00B115EC" w:rsidP="00B115EC">
      <w:pPr>
        <w:spacing w:line="0" w:lineRule="atLeast"/>
        <w:rPr>
          <w:rFonts w:ascii="微软雅黑" w:eastAsia="微软雅黑" w:hAnsi="微软雅黑" w:cs="Arial"/>
          <w:bCs/>
          <w:color w:val="000000"/>
          <w:kern w:val="0"/>
          <w:szCs w:val="21"/>
        </w:rPr>
      </w:pPr>
    </w:p>
    <w:p w14:paraId="19C189E7" w14:textId="03DD7462" w:rsidR="00772C65" w:rsidRPr="009F5B5D" w:rsidRDefault="00772C65" w:rsidP="009F5B5D">
      <w:pPr>
        <w:spacing w:line="0" w:lineRule="atLeast"/>
        <w:rPr>
          <w:rFonts w:ascii="微软雅黑" w:eastAsia="微软雅黑" w:hAnsi="微软雅黑"/>
          <w:szCs w:val="21"/>
        </w:rPr>
      </w:pPr>
    </w:p>
    <w:sectPr w:rsidR="00772C65" w:rsidRPr="009F5B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8593D" w14:textId="77777777" w:rsidR="009F0B99" w:rsidRDefault="009F0B99" w:rsidP="00F44AAD">
      <w:r>
        <w:separator/>
      </w:r>
    </w:p>
  </w:endnote>
  <w:endnote w:type="continuationSeparator" w:id="0">
    <w:p w14:paraId="3C199E70" w14:textId="77777777" w:rsidR="009F0B99" w:rsidRDefault="009F0B99" w:rsidP="00F44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279A2" w14:textId="77777777" w:rsidR="009F0B99" w:rsidRDefault="009F0B99" w:rsidP="00F44AAD">
      <w:r>
        <w:separator/>
      </w:r>
    </w:p>
  </w:footnote>
  <w:footnote w:type="continuationSeparator" w:id="0">
    <w:p w14:paraId="45A584C2" w14:textId="77777777" w:rsidR="009F0B99" w:rsidRDefault="009F0B99" w:rsidP="00F44A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25F01"/>
    <w:multiLevelType w:val="hybridMultilevel"/>
    <w:tmpl w:val="01F0A7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25F4F"/>
    <w:multiLevelType w:val="hybridMultilevel"/>
    <w:tmpl w:val="47EC8C22"/>
    <w:lvl w:ilvl="0" w:tplc="2990E8A8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255C9B"/>
    <w:multiLevelType w:val="hybridMultilevel"/>
    <w:tmpl w:val="F766A9D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40FF9"/>
    <w:multiLevelType w:val="hybridMultilevel"/>
    <w:tmpl w:val="B05EB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6560C"/>
    <w:multiLevelType w:val="hybridMultilevel"/>
    <w:tmpl w:val="80B8A90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9A74888"/>
    <w:multiLevelType w:val="hybridMultilevel"/>
    <w:tmpl w:val="8DF6ADF6"/>
    <w:lvl w:ilvl="0" w:tplc="2990E8A8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FA012D"/>
    <w:multiLevelType w:val="hybridMultilevel"/>
    <w:tmpl w:val="9728632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237BC3"/>
    <w:multiLevelType w:val="hybridMultilevel"/>
    <w:tmpl w:val="EDCEAE10"/>
    <w:lvl w:ilvl="0" w:tplc="04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8" w15:restartNumberingAfterBreak="0">
    <w:nsid w:val="374175A3"/>
    <w:multiLevelType w:val="hybridMultilevel"/>
    <w:tmpl w:val="5B121B5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E502C2"/>
    <w:multiLevelType w:val="hybridMultilevel"/>
    <w:tmpl w:val="D230FFB2"/>
    <w:lvl w:ilvl="0" w:tplc="141CF0C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982137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A28055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B68A52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2A83D7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1A719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826E9D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114BC7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7B0EC1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6C5066"/>
    <w:multiLevelType w:val="hybridMultilevel"/>
    <w:tmpl w:val="501484A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36D90"/>
    <w:multiLevelType w:val="hybridMultilevel"/>
    <w:tmpl w:val="D5804018"/>
    <w:lvl w:ilvl="0" w:tplc="2990E8A8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7F0FB5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587F4FBA"/>
    <w:multiLevelType w:val="hybridMultilevel"/>
    <w:tmpl w:val="9C40AA5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79483B"/>
    <w:multiLevelType w:val="hybridMultilevel"/>
    <w:tmpl w:val="8EA2501C"/>
    <w:lvl w:ilvl="0" w:tplc="2990E8A8">
      <w:start w:val="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2C1563"/>
    <w:multiLevelType w:val="hybridMultilevel"/>
    <w:tmpl w:val="8F82E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B015B1"/>
    <w:multiLevelType w:val="hybridMultilevel"/>
    <w:tmpl w:val="C25A9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826708"/>
    <w:multiLevelType w:val="hybridMultilevel"/>
    <w:tmpl w:val="D7A095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2"/>
  </w:num>
  <w:num w:numId="4">
    <w:abstractNumId w:val="3"/>
  </w:num>
  <w:num w:numId="5">
    <w:abstractNumId w:val="4"/>
  </w:num>
  <w:num w:numId="6">
    <w:abstractNumId w:val="16"/>
  </w:num>
  <w:num w:numId="7">
    <w:abstractNumId w:val="15"/>
  </w:num>
  <w:num w:numId="8">
    <w:abstractNumId w:val="8"/>
  </w:num>
  <w:num w:numId="9">
    <w:abstractNumId w:val="17"/>
  </w:num>
  <w:num w:numId="10">
    <w:abstractNumId w:val="0"/>
  </w:num>
  <w:num w:numId="11">
    <w:abstractNumId w:val="10"/>
  </w:num>
  <w:num w:numId="12">
    <w:abstractNumId w:val="1"/>
  </w:num>
  <w:num w:numId="13">
    <w:abstractNumId w:val="6"/>
  </w:num>
  <w:num w:numId="14">
    <w:abstractNumId w:val="11"/>
  </w:num>
  <w:num w:numId="15">
    <w:abstractNumId w:val="2"/>
  </w:num>
  <w:num w:numId="16">
    <w:abstractNumId w:val="14"/>
  </w:num>
  <w:num w:numId="17">
    <w:abstractNumId w:val="13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C65"/>
    <w:rsid w:val="00032FC0"/>
    <w:rsid w:val="00047534"/>
    <w:rsid w:val="00062B07"/>
    <w:rsid w:val="000854E9"/>
    <w:rsid w:val="000D48EA"/>
    <w:rsid w:val="000F5782"/>
    <w:rsid w:val="00123011"/>
    <w:rsid w:val="001376BF"/>
    <w:rsid w:val="00246EBA"/>
    <w:rsid w:val="00262BE8"/>
    <w:rsid w:val="0029290A"/>
    <w:rsid w:val="0031104C"/>
    <w:rsid w:val="003419CD"/>
    <w:rsid w:val="00386929"/>
    <w:rsid w:val="003A6F60"/>
    <w:rsid w:val="00453887"/>
    <w:rsid w:val="00504670"/>
    <w:rsid w:val="00544771"/>
    <w:rsid w:val="00622434"/>
    <w:rsid w:val="00622446"/>
    <w:rsid w:val="00654295"/>
    <w:rsid w:val="006542EC"/>
    <w:rsid w:val="00685102"/>
    <w:rsid w:val="0069424F"/>
    <w:rsid w:val="006B5324"/>
    <w:rsid w:val="00700F73"/>
    <w:rsid w:val="00713D1F"/>
    <w:rsid w:val="00720EE3"/>
    <w:rsid w:val="00757066"/>
    <w:rsid w:val="00772C65"/>
    <w:rsid w:val="00784315"/>
    <w:rsid w:val="00786D91"/>
    <w:rsid w:val="00894EF1"/>
    <w:rsid w:val="008A3E4C"/>
    <w:rsid w:val="008B1E19"/>
    <w:rsid w:val="008F7DCF"/>
    <w:rsid w:val="00907547"/>
    <w:rsid w:val="0094545F"/>
    <w:rsid w:val="009760B7"/>
    <w:rsid w:val="009823D0"/>
    <w:rsid w:val="009F0B99"/>
    <w:rsid w:val="009F5B5D"/>
    <w:rsid w:val="00A0004E"/>
    <w:rsid w:val="00A40C8A"/>
    <w:rsid w:val="00A8165C"/>
    <w:rsid w:val="00B115EC"/>
    <w:rsid w:val="00BF2432"/>
    <w:rsid w:val="00C75E12"/>
    <w:rsid w:val="00CB6F6D"/>
    <w:rsid w:val="00D031F1"/>
    <w:rsid w:val="00D04A2D"/>
    <w:rsid w:val="00D07765"/>
    <w:rsid w:val="00D07821"/>
    <w:rsid w:val="00D626B5"/>
    <w:rsid w:val="00D6786C"/>
    <w:rsid w:val="00D735FE"/>
    <w:rsid w:val="00D76F81"/>
    <w:rsid w:val="00D77958"/>
    <w:rsid w:val="00D8460E"/>
    <w:rsid w:val="00D92601"/>
    <w:rsid w:val="00E930C6"/>
    <w:rsid w:val="00F4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186A9A"/>
  <w15:chartTrackingRefBased/>
  <w15:docId w15:val="{7B87A450-856C-455E-9B90-8E9E65790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72C65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62BE8"/>
    <w:rPr>
      <w:rFonts w:ascii="Segoe UI" w:hAnsi="Segoe UI" w:cs="Segoe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262BE8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1376BF"/>
    <w:pPr>
      <w:ind w:firstLineChars="200" w:firstLine="420"/>
    </w:pPr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F44A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F44AAD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F44A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F44AAD"/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rsid w:val="00D735F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c">
    <w:name w:val="Strong"/>
    <w:basedOn w:val="a0"/>
    <w:uiPriority w:val="22"/>
    <w:qFormat/>
    <w:rsid w:val="00D735FE"/>
    <w:rPr>
      <w:b/>
      <w:bCs/>
    </w:rPr>
  </w:style>
  <w:style w:type="character" w:styleId="ad">
    <w:name w:val="FollowedHyperlink"/>
    <w:basedOn w:val="a0"/>
    <w:uiPriority w:val="99"/>
    <w:semiHidden/>
    <w:unhideWhenUsed/>
    <w:rsid w:val="00032FC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7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2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1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09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529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0" w:color="FFFFFF"/>
            <w:bottom w:val="none" w:sz="0" w:space="0" w:color="auto"/>
            <w:right w:val="single" w:sz="12" w:space="0" w:color="FFFFFF"/>
          </w:divBdr>
        </w:div>
      </w:divsChild>
    </w:div>
    <w:div w:id="6524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8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017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0" w:color="FFFFFF"/>
            <w:bottom w:val="none" w:sz="0" w:space="0" w:color="auto"/>
            <w:right w:val="single" w:sz="12" w:space="0" w:color="FFFFFF"/>
          </w:divBdr>
        </w:div>
      </w:divsChild>
    </w:div>
    <w:div w:id="12191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70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8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6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05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4216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0" w:color="FFFFFF"/>
            <w:bottom w:val="none" w:sz="0" w:space="0" w:color="auto"/>
            <w:right w:val="single" w:sz="1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429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niu.karli/牛雪_沪_校园招聘</dc:creator>
  <cp:keywords/>
  <dc:description/>
  <cp:lastModifiedBy>Cassie Xu</cp:lastModifiedBy>
  <cp:revision>2</cp:revision>
  <dcterms:created xsi:type="dcterms:W3CDTF">2022-03-14T02:52:00Z</dcterms:created>
  <dcterms:modified xsi:type="dcterms:W3CDTF">2022-03-14T02:52:00Z</dcterms:modified>
</cp:coreProperties>
</file>