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7" w:rsidRDefault="00AF2349">
      <w:pPr>
        <w:ind w:firstLineChars="700" w:firstLine="1960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895350" cy="69532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 xml:space="preserve">    上汽通用五菱期待您的加入         </w:t>
      </w:r>
      <w:r w:rsidR="00E56B90">
        <w:rPr>
          <w:rFonts w:ascii="微软雅黑" w:eastAsia="微软雅黑" w:hAnsi="微软雅黑" w:cs="微软雅黑"/>
          <w:b/>
          <w:noProof/>
          <w:sz w:val="28"/>
          <w:szCs w:val="28"/>
        </w:rPr>
        <w:drawing>
          <wp:inline distT="0" distB="0" distL="0" distR="0">
            <wp:extent cx="1174750" cy="546100"/>
            <wp:effectExtent l="0" t="0" r="0" b="0"/>
            <wp:docPr id="3" name="图片 3" descr="C:\Users\s21500125\AppData\Local\Microsoft\Windows\INetCache\Content.Word\Top_Employer_China_2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21500125\AppData\Local\Microsoft\Windows\INetCache\Content.Word\Top_Employer_China_202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77" w:rsidRDefault="00AF2349">
      <w:pPr>
        <w:wordWrap w:val="0"/>
        <w:autoSpaceDE w:val="0"/>
        <w:autoSpaceDN w:val="0"/>
        <w:adjustRightInd w:val="0"/>
        <w:ind w:firstLineChars="300" w:firstLine="630"/>
        <w:jc w:val="righ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——与梦想 菱距离</w:t>
      </w:r>
    </w:p>
    <w:p w:rsidR="00A56277" w:rsidRDefault="00AF2349">
      <w:pPr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“中国杰出雇主”——上汽通用五菱</w:t>
      </w:r>
    </w:p>
    <w:p w:rsidR="00F87FE8" w:rsidRDefault="00AF2349" w:rsidP="00DE5226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  <w:shd w:val="clear" w:color="auto" w:fill="FEFEFE"/>
        </w:rPr>
      </w:pPr>
      <w:r>
        <w:rPr>
          <w:rFonts w:ascii="微软雅黑" w:eastAsia="微软雅黑" w:hAnsi="微软雅黑" w:cs="微软雅黑" w:hint="eastAsia"/>
          <w:szCs w:val="21"/>
        </w:rPr>
        <w:t>上汽通用五菱汽车股份有限公司成立于2002年，是由上海汽车集团、通用汽车（中国）和广西汽车集团共同组建的大型中外合资公司，</w:t>
      </w:r>
      <w:bookmarkStart w:id="0" w:name="OLE_LINK1"/>
      <w:r>
        <w:rPr>
          <w:rFonts w:ascii="微软雅黑" w:eastAsia="微软雅黑" w:hAnsi="微软雅黑" w:cs="微软雅黑" w:hint="eastAsia"/>
          <w:szCs w:val="21"/>
        </w:rPr>
        <w:t>其前身可追溯到1958年成立的柳州动力机械厂</w:t>
      </w:r>
      <w:bookmarkEnd w:id="0"/>
      <w:r>
        <w:rPr>
          <w:rFonts w:ascii="微软雅黑" w:eastAsia="微软雅黑" w:hAnsi="微软雅黑" w:cs="微软雅黑" w:hint="eastAsia"/>
          <w:szCs w:val="21"/>
        </w:rPr>
        <w:t>。</w:t>
      </w:r>
      <w:r>
        <w:rPr>
          <w:rFonts w:ascii="微软雅黑" w:eastAsia="微软雅黑" w:hAnsi="微软雅黑" w:cs="微软雅黑" w:hint="eastAsia"/>
          <w:szCs w:val="21"/>
          <w:shd w:val="clear" w:color="auto" w:fill="FEFEFE"/>
        </w:rPr>
        <w:t>公司</w:t>
      </w:r>
      <w:r w:rsidR="00B25013">
        <w:rPr>
          <w:rFonts w:ascii="微软雅黑" w:eastAsia="微软雅黑" w:hAnsi="微软雅黑" w:cs="微软雅黑" w:hint="eastAsia"/>
          <w:szCs w:val="21"/>
          <w:shd w:val="clear" w:color="auto" w:fill="FEFEFE"/>
        </w:rPr>
        <w:t>拥有</w:t>
      </w:r>
      <w:r>
        <w:rPr>
          <w:rFonts w:ascii="微软雅黑" w:eastAsia="微软雅黑" w:hAnsi="微软雅黑" w:cs="微软雅黑" w:hint="eastAsia"/>
          <w:szCs w:val="21"/>
          <w:shd w:val="clear" w:color="auto" w:fill="FEFEFE"/>
        </w:rPr>
        <w:t>柳州总部</w:t>
      </w:r>
      <w:r w:rsidR="00B25013">
        <w:rPr>
          <w:rFonts w:ascii="微软雅黑" w:eastAsia="微软雅黑" w:hAnsi="微软雅黑" w:cs="微软雅黑" w:hint="eastAsia"/>
          <w:szCs w:val="21"/>
          <w:shd w:val="clear" w:color="auto" w:fill="FEFEFE"/>
        </w:rPr>
        <w:t>（河西基地）、</w:t>
      </w:r>
      <w:r>
        <w:rPr>
          <w:rFonts w:ascii="微软雅黑" w:eastAsia="微软雅黑" w:hAnsi="微软雅黑" w:cs="微软雅黑" w:hint="eastAsia"/>
          <w:szCs w:val="21"/>
          <w:shd w:val="clear" w:color="auto" w:fill="FEFEFE"/>
        </w:rPr>
        <w:t>柳州宝骏基地、青岛分公司、重庆分公司以及印度尼西亚子公司</w:t>
      </w:r>
      <w:r w:rsidR="00B25013">
        <w:rPr>
          <w:rFonts w:ascii="微软雅黑" w:eastAsia="微软雅黑" w:hAnsi="微软雅黑" w:cs="微软雅黑" w:hint="eastAsia"/>
          <w:szCs w:val="21"/>
          <w:shd w:val="clear" w:color="auto" w:fill="FEFEFE"/>
        </w:rPr>
        <w:t>五大生产</w:t>
      </w:r>
      <w:r w:rsidR="00B25013">
        <w:rPr>
          <w:rFonts w:ascii="微软雅黑" w:eastAsia="微软雅黑" w:hAnsi="微软雅黑" w:cs="微软雅黑"/>
          <w:szCs w:val="21"/>
          <w:shd w:val="clear" w:color="auto" w:fill="FEFEFE"/>
        </w:rPr>
        <w:t>基地</w:t>
      </w:r>
      <w:r w:rsidR="00B25013">
        <w:rPr>
          <w:rFonts w:ascii="微软雅黑" w:eastAsia="微软雅黑" w:hAnsi="微软雅黑" w:cs="微软雅黑" w:hint="eastAsia"/>
          <w:szCs w:val="21"/>
          <w:shd w:val="clear" w:color="auto" w:fill="FEFEFE"/>
        </w:rPr>
        <w:t>，</w:t>
      </w:r>
      <w:r w:rsidR="00B25013">
        <w:rPr>
          <w:rFonts w:ascii="微软雅黑" w:eastAsia="微软雅黑" w:hAnsi="微软雅黑" w:cs="微软雅黑"/>
          <w:szCs w:val="21"/>
          <w:shd w:val="clear" w:color="auto" w:fill="FEFEFE"/>
        </w:rPr>
        <w:t>形成</w:t>
      </w:r>
      <w:r w:rsidR="00B25013">
        <w:rPr>
          <w:rFonts w:ascii="微软雅黑" w:eastAsia="微软雅黑" w:hAnsi="微软雅黑" w:cs="微软雅黑" w:hint="eastAsia"/>
          <w:szCs w:val="21"/>
          <w:shd w:val="clear" w:color="auto" w:fill="FEFEFE"/>
        </w:rPr>
        <w:t>跨洋出海</w:t>
      </w:r>
      <w:r w:rsidR="00B25013">
        <w:rPr>
          <w:rFonts w:ascii="微软雅黑" w:eastAsia="微软雅黑" w:hAnsi="微软雅黑" w:cs="微软雅黑"/>
          <w:szCs w:val="21"/>
          <w:shd w:val="clear" w:color="auto" w:fill="FEFEFE"/>
        </w:rPr>
        <w:t>、东西呼应、南北联动的</w:t>
      </w:r>
      <w:r w:rsidR="00B25013">
        <w:rPr>
          <w:rFonts w:ascii="微软雅黑" w:eastAsia="微软雅黑" w:hAnsi="微软雅黑" w:cs="微软雅黑" w:hint="eastAsia"/>
          <w:szCs w:val="21"/>
          <w:shd w:val="clear" w:color="auto" w:fill="FEFEFE"/>
        </w:rPr>
        <w:t>生产</w:t>
      </w:r>
      <w:r w:rsidR="00B25013">
        <w:rPr>
          <w:rFonts w:ascii="微软雅黑" w:eastAsia="微软雅黑" w:hAnsi="微软雅黑" w:cs="微软雅黑"/>
          <w:szCs w:val="21"/>
          <w:shd w:val="clear" w:color="auto" w:fill="FEFEFE"/>
        </w:rPr>
        <w:t>格局</w:t>
      </w:r>
      <w:r>
        <w:rPr>
          <w:rFonts w:ascii="微软雅黑" w:eastAsia="微软雅黑" w:hAnsi="微软雅黑" w:cs="微软雅黑" w:hint="eastAsia"/>
          <w:szCs w:val="21"/>
          <w:shd w:val="clear" w:color="auto" w:fill="FEFEFE"/>
        </w:rPr>
        <w:t>。公司</w:t>
      </w:r>
      <w:r w:rsidR="00B25013" w:rsidRPr="00B25013">
        <w:rPr>
          <w:rFonts w:ascii="微软雅黑" w:eastAsia="微软雅黑" w:hAnsi="微软雅黑" w:cs="微软雅黑" w:hint="eastAsia"/>
          <w:szCs w:val="21"/>
          <w:shd w:val="clear" w:color="auto" w:fill="FEFEFE"/>
        </w:rPr>
        <w:t>秉持“人民需要什么，五菱就造什么”的理念，连续13年保持国内单一车企销量冠军，总销量突破2500</w:t>
      </w:r>
      <w:r w:rsidR="00B25013">
        <w:rPr>
          <w:rFonts w:ascii="微软雅黑" w:eastAsia="微软雅黑" w:hAnsi="微软雅黑" w:cs="微软雅黑" w:hint="eastAsia"/>
          <w:szCs w:val="21"/>
          <w:shd w:val="clear" w:color="auto" w:fill="FEFEFE"/>
        </w:rPr>
        <w:t>万辆，是拥有最多用户的中国汽车企业</w:t>
      </w:r>
      <w:r w:rsidR="00EA6579">
        <w:rPr>
          <w:rFonts w:ascii="微软雅黑" w:eastAsia="微软雅黑" w:hAnsi="微软雅黑" w:cs="微软雅黑" w:hint="eastAsia"/>
          <w:szCs w:val="21"/>
          <w:shd w:val="clear" w:color="auto" w:fill="FEFEFE"/>
        </w:rPr>
        <w:t>。</w:t>
      </w:r>
    </w:p>
    <w:p w:rsidR="00A56277" w:rsidRPr="00DE5226" w:rsidRDefault="00B25013" w:rsidP="00DE5226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  <w:shd w:val="clear" w:color="auto" w:fill="FEFEFE"/>
        </w:rPr>
      </w:pPr>
      <w:r>
        <w:rPr>
          <w:rFonts w:ascii="微软雅黑" w:eastAsia="微软雅黑" w:hAnsi="微软雅黑" w:cs="微软雅黑" w:hint="eastAsia"/>
          <w:szCs w:val="21"/>
          <w:shd w:val="clear" w:color="auto" w:fill="FEFEFE"/>
        </w:rPr>
        <w:t>2</w:t>
      </w:r>
      <w:r>
        <w:rPr>
          <w:rFonts w:ascii="微软雅黑" w:eastAsia="微软雅黑" w:hAnsi="微软雅黑" w:cs="微软雅黑"/>
          <w:szCs w:val="21"/>
          <w:shd w:val="clear" w:color="auto" w:fill="FEFEFE"/>
        </w:rPr>
        <w:t>021</w:t>
      </w:r>
      <w:r>
        <w:rPr>
          <w:rFonts w:ascii="微软雅黑" w:eastAsia="微软雅黑" w:hAnsi="微软雅黑" w:cs="微软雅黑" w:hint="eastAsia"/>
          <w:szCs w:val="21"/>
          <w:shd w:val="clear" w:color="auto" w:fill="FEFEFE"/>
        </w:rPr>
        <w:t>年，公司累计实销超1,76万</w:t>
      </w:r>
      <w:r w:rsidRPr="00B25013">
        <w:rPr>
          <w:rFonts w:ascii="微软雅黑" w:eastAsia="微软雅黑" w:hAnsi="微软雅黑" w:cs="微软雅黑" w:hint="eastAsia"/>
          <w:szCs w:val="21"/>
          <w:shd w:val="clear" w:color="auto" w:fill="FEFEFE"/>
        </w:rPr>
        <w:t>辆，位居民族品牌单一车企销量第一</w:t>
      </w:r>
      <w:r w:rsidR="00F87FE8">
        <w:rPr>
          <w:rFonts w:ascii="微软雅黑" w:eastAsia="微软雅黑" w:hAnsi="微软雅黑" w:cs="微软雅黑" w:hint="eastAsia"/>
          <w:szCs w:val="21"/>
          <w:shd w:val="clear" w:color="auto" w:fill="FEFEFE"/>
        </w:rPr>
        <w:t>。</w:t>
      </w:r>
      <w:r w:rsidR="00AD75BC">
        <w:rPr>
          <w:rFonts w:ascii="微软雅黑" w:eastAsia="微软雅黑" w:hAnsi="微软雅黑" w:cs="微软雅黑" w:hint="eastAsia"/>
          <w:szCs w:val="21"/>
          <w:shd w:val="clear" w:color="auto" w:fill="FEFEFE"/>
        </w:rPr>
        <w:t>其中：</w:t>
      </w:r>
      <w:r w:rsidR="00AD75BC">
        <w:rPr>
          <w:rFonts w:ascii="微软雅黑" w:eastAsia="微软雅黑" w:hAnsi="微软雅黑" w:cs="微软雅黑"/>
          <w:szCs w:val="21"/>
          <w:shd w:val="clear" w:color="auto" w:fill="FEFEFE"/>
        </w:rPr>
        <w:t>海外</w:t>
      </w:r>
      <w:r w:rsidR="00F87FE8">
        <w:rPr>
          <w:rFonts w:ascii="微软雅黑" w:eastAsia="微软雅黑" w:hAnsi="微软雅黑" w:cs="微软雅黑" w:hint="eastAsia"/>
          <w:szCs w:val="21"/>
          <w:shd w:val="clear" w:color="auto" w:fill="FEFEFE"/>
        </w:rPr>
        <w:t>销售实现</w:t>
      </w:r>
      <w:r w:rsidR="00F87FE8">
        <w:rPr>
          <w:rFonts w:ascii="微软雅黑" w:eastAsia="微软雅黑" w:hAnsi="微软雅黑" w:cs="微软雅黑"/>
          <w:szCs w:val="21"/>
          <w:shd w:val="clear" w:color="auto" w:fill="FEFEFE"/>
        </w:rPr>
        <w:t>疫情时代逆势上扬，</w:t>
      </w:r>
      <w:r w:rsidR="00AD75BC">
        <w:rPr>
          <w:rFonts w:ascii="微软雅黑" w:eastAsia="微软雅黑" w:hAnsi="微软雅黑" w:cs="微软雅黑"/>
          <w:szCs w:val="21"/>
          <w:shd w:val="clear" w:color="auto" w:fill="FEFEFE"/>
        </w:rPr>
        <w:t>出口</w:t>
      </w:r>
      <w:r w:rsidR="00AD75BC">
        <w:rPr>
          <w:rFonts w:ascii="微软雅黑" w:eastAsia="微软雅黑" w:hAnsi="微软雅黑" w:cs="微软雅黑" w:hint="eastAsia"/>
          <w:szCs w:val="21"/>
          <w:shd w:val="clear" w:color="auto" w:fill="FEFEFE"/>
        </w:rPr>
        <w:t>14.5万辆</w:t>
      </w:r>
      <w:r w:rsidR="00AD75BC">
        <w:rPr>
          <w:rFonts w:ascii="微软雅黑" w:eastAsia="微软雅黑" w:hAnsi="微软雅黑" w:cs="微软雅黑"/>
          <w:szCs w:val="21"/>
          <w:shd w:val="clear" w:color="auto" w:fill="FEFEFE"/>
        </w:rPr>
        <w:t>，创历史新高</w:t>
      </w:r>
      <w:r w:rsidR="00AD75BC">
        <w:rPr>
          <w:rFonts w:ascii="微软雅黑" w:eastAsia="微软雅黑" w:hAnsi="微软雅黑" w:cs="微软雅黑" w:hint="eastAsia"/>
          <w:szCs w:val="21"/>
          <w:shd w:val="clear" w:color="auto" w:fill="FEFEFE"/>
        </w:rPr>
        <w:t>；</w:t>
      </w:r>
      <w:r w:rsidRPr="00B25013">
        <w:rPr>
          <w:rFonts w:ascii="微软雅黑" w:eastAsia="微软雅黑" w:hAnsi="微软雅黑" w:cs="微软雅黑" w:hint="eastAsia"/>
          <w:szCs w:val="21"/>
          <w:shd w:val="clear" w:color="auto" w:fill="FEFEFE"/>
        </w:rPr>
        <w:t>GSEV（全球小型纯电动汽车）</w:t>
      </w:r>
      <w:r>
        <w:rPr>
          <w:rFonts w:ascii="微软雅黑" w:eastAsia="微软雅黑" w:hAnsi="微软雅黑" w:cs="微软雅黑" w:hint="eastAsia"/>
          <w:szCs w:val="21"/>
          <w:shd w:val="clear" w:color="auto" w:fill="FEFEFE"/>
        </w:rPr>
        <w:t>系列</w:t>
      </w:r>
      <w:r w:rsidRPr="00B25013">
        <w:rPr>
          <w:rFonts w:ascii="微软雅黑" w:eastAsia="微软雅黑" w:hAnsi="微软雅黑" w:cs="微软雅黑" w:hint="eastAsia"/>
          <w:szCs w:val="21"/>
          <w:shd w:val="clear" w:color="auto" w:fill="FEFEFE"/>
        </w:rPr>
        <w:t>销量</w:t>
      </w:r>
      <w:r>
        <w:rPr>
          <w:rFonts w:ascii="微软雅黑" w:eastAsia="微软雅黑" w:hAnsi="微软雅黑" w:cs="微软雅黑" w:hint="eastAsia"/>
          <w:szCs w:val="21"/>
          <w:shd w:val="clear" w:color="auto" w:fill="FEFEFE"/>
        </w:rPr>
        <w:t>超45万</w:t>
      </w:r>
      <w:r w:rsidRPr="00B25013">
        <w:rPr>
          <w:rFonts w:ascii="微软雅黑" w:eastAsia="微软雅黑" w:hAnsi="微软雅黑" w:cs="微软雅黑" w:hint="eastAsia"/>
          <w:szCs w:val="21"/>
          <w:shd w:val="clear" w:color="auto" w:fill="FEFEFE"/>
        </w:rPr>
        <w:t>辆，全国新能源汽车销量第一、全球细分市场销量第一；</w:t>
      </w:r>
      <w:r w:rsidR="00DE5226">
        <w:rPr>
          <w:rFonts w:ascii="微软雅黑" w:eastAsia="微软雅黑" w:hAnsi="微软雅黑" w:cs="微软雅黑" w:hint="eastAsia"/>
          <w:szCs w:val="21"/>
          <w:shd w:val="clear" w:color="auto" w:fill="FEFEFE"/>
        </w:rPr>
        <w:t>公司</w:t>
      </w:r>
      <w:r w:rsidRPr="00B25013">
        <w:rPr>
          <w:rFonts w:ascii="微软雅黑" w:eastAsia="微软雅黑" w:hAnsi="微软雅黑" w:cs="微软雅黑" w:hint="eastAsia"/>
          <w:szCs w:val="21"/>
          <w:shd w:val="clear" w:color="auto" w:fill="FEFEFE"/>
        </w:rPr>
        <w:t>连续16个月蝉联中国新能源销冠，5</w:t>
      </w:r>
      <w:r w:rsidR="00DE5226">
        <w:rPr>
          <w:rFonts w:ascii="微软雅黑" w:eastAsia="微软雅黑" w:hAnsi="微软雅黑" w:cs="微软雅黑" w:hint="eastAsia"/>
          <w:szCs w:val="21"/>
          <w:shd w:val="clear" w:color="auto" w:fill="FEFEFE"/>
        </w:rPr>
        <w:t>度登顶全球单一车型新能源销冠</w:t>
      </w:r>
      <w:r w:rsidRPr="00B25013">
        <w:rPr>
          <w:rFonts w:ascii="微软雅黑" w:eastAsia="微软雅黑" w:hAnsi="微软雅黑" w:cs="微软雅黑" w:hint="eastAsia"/>
          <w:szCs w:val="21"/>
          <w:shd w:val="clear" w:color="auto" w:fill="FEFEFE"/>
        </w:rPr>
        <w:t>。</w:t>
      </w:r>
    </w:p>
    <w:p w:rsidR="00A56277" w:rsidRDefault="00AF2349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凭借丰富的人力资源和良好的人才发展政策，上汽通用五菱从2017年至202</w:t>
      </w:r>
      <w:r w:rsidR="00F017E1">
        <w:rPr>
          <w:rFonts w:ascii="微软雅黑" w:eastAsia="微软雅黑" w:hAnsi="微软雅黑" w:cs="微软雅黑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年，连续</w:t>
      </w:r>
      <w:r w:rsidR="00F017E1">
        <w:rPr>
          <w:rFonts w:ascii="微软雅黑" w:eastAsia="微软雅黑" w:hAnsi="微软雅黑" w:cs="微软雅黑" w:hint="eastAsia"/>
          <w:szCs w:val="21"/>
        </w:rPr>
        <w:t>六</w:t>
      </w:r>
      <w:r>
        <w:rPr>
          <w:rFonts w:ascii="微软雅黑" w:eastAsia="微软雅黑" w:hAnsi="微软雅黑" w:cs="微软雅黑" w:hint="eastAsia"/>
          <w:szCs w:val="21"/>
        </w:rPr>
        <w:t>年</w:t>
      </w:r>
      <w:r w:rsidR="00F017E1">
        <w:rPr>
          <w:rFonts w:ascii="微软雅黑" w:eastAsia="微软雅黑" w:hAnsi="微软雅黑" w:cs="微软雅黑" w:hint="eastAsia"/>
          <w:szCs w:val="21"/>
        </w:rPr>
        <w:t>荣获</w:t>
      </w:r>
      <w:r>
        <w:rPr>
          <w:rFonts w:ascii="微软雅黑" w:eastAsia="微软雅黑" w:hAnsi="微软雅黑" w:cs="微软雅黑" w:hint="eastAsia"/>
          <w:szCs w:val="21"/>
        </w:rPr>
        <w:t>“中国杰出雇主”。通过提供多元化多平台学习成长环境、全方位人性化薪酬福利、医食住行一站式员工关爱，上汽通用五菱与员工共同前行，共享企业发展成果。</w:t>
      </w:r>
    </w:p>
    <w:p w:rsidR="00A56277" w:rsidRDefault="00AF2349">
      <w:pPr>
        <w:autoSpaceDE w:val="0"/>
        <w:autoSpaceDN w:val="0"/>
        <w:adjustRightInd w:val="0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人民需要什么</w:t>
      </w:r>
      <w:r w:rsidR="00AD75BC">
        <w:rPr>
          <w:rFonts w:ascii="微软雅黑" w:eastAsia="微软雅黑" w:hAnsi="微软雅黑" w:cs="微软雅黑" w:hint="eastAsia"/>
          <w:szCs w:val="21"/>
        </w:rPr>
        <w:t>，五菱就造什么！</w:t>
      </w:r>
      <w:r>
        <w:rPr>
          <w:rFonts w:ascii="微软雅黑" w:eastAsia="微软雅黑" w:hAnsi="微软雅黑" w:cs="微软雅黑" w:hint="eastAsia"/>
          <w:szCs w:val="21"/>
        </w:rPr>
        <w:t>上汽通用五菱期待更多优秀小伙伴的加入。</w:t>
      </w:r>
      <w:r w:rsidR="00F017E1">
        <w:rPr>
          <w:rFonts w:ascii="微软雅黑" w:eastAsia="微软雅黑" w:hAnsi="微软雅黑" w:cs="微软雅黑" w:hint="eastAsia"/>
          <w:szCs w:val="21"/>
        </w:rPr>
        <w:t>五菱有你，如虎添翼！</w:t>
      </w:r>
    </w:p>
    <w:p w:rsidR="00A56277" w:rsidRDefault="00AF2349">
      <w:pPr>
        <w:pStyle w:val="ab"/>
        <w:spacing w:before="0" w:beforeAutospacing="0" w:after="0" w:afterAutospacing="0"/>
        <w:ind w:left="-360" w:firstLineChars="150" w:firstLine="360"/>
        <w:jc w:val="both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招聘岗位：</w:t>
      </w:r>
    </w:p>
    <w:p w:rsidR="00A56277" w:rsidRDefault="00AF2349">
      <w:pPr>
        <w:pStyle w:val="ab"/>
        <w:spacing w:before="0" w:beforeAutospacing="0" w:after="0" w:afterAutospacing="0"/>
        <w:jc w:val="both"/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t>技术专家/运营专家（博士）、</w:t>
      </w:r>
    </w:p>
    <w:p w:rsidR="00A56277" w:rsidRDefault="00AF2349">
      <w:pPr>
        <w:pStyle w:val="ab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t>管理/技术培训生（本科/硕士）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研发类、智能应用类、品牌及营销类、采购及供应链类、专业职能类）</w:t>
      </w:r>
    </w:p>
    <w:p w:rsidR="00A56277" w:rsidRDefault="00AF2349">
      <w:pPr>
        <w:pStyle w:val="ab"/>
        <w:spacing w:before="0" w:beforeAutospacing="0" w:after="0" w:afterAutospacing="0"/>
        <w:ind w:left="-360" w:firstLineChars="150" w:firstLine="360"/>
        <w:jc w:val="both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招聘要求：</w:t>
      </w:r>
    </w:p>
    <w:p w:rsidR="00A56277" w:rsidRDefault="00AF2349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（一）素质要求：</w:t>
      </w:r>
      <w:r>
        <w:rPr>
          <w:rFonts w:ascii="微软雅黑" w:eastAsia="微软雅黑" w:hAnsi="微软雅黑" w:cs="微软雅黑" w:hint="eastAsia"/>
          <w:szCs w:val="21"/>
        </w:rPr>
        <w:t>具有较强的学习能力、沟通能力和团队合作精神；具有主动思考能力和优秀的创新能力；具有良好的心理素质和身体素质。</w:t>
      </w:r>
    </w:p>
    <w:p w:rsidR="00A56277" w:rsidRDefault="00AF2349">
      <w:pPr>
        <w:pStyle w:val="af"/>
        <w:ind w:firstLineChars="0" w:firstLine="0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（二）学历要求：</w:t>
      </w:r>
      <w:r>
        <w:rPr>
          <w:rFonts w:ascii="微软雅黑" w:eastAsia="微软雅黑" w:hAnsi="微软雅黑" w:cs="微软雅黑" w:hint="eastAsia"/>
          <w:szCs w:val="21"/>
        </w:rPr>
        <w:t>国内外2022届本科及以上应届毕业生。</w:t>
      </w:r>
    </w:p>
    <w:p w:rsidR="00A56277" w:rsidRDefault="00AF2349">
      <w:pPr>
        <w:pStyle w:val="ab"/>
        <w:spacing w:before="0" w:beforeAutospacing="0" w:after="0" w:afterAutospacing="0"/>
        <w:jc w:val="both"/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（三）专业要求：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 xml:space="preserve"> 计算机类、数学类、电子信息类、电气类、自动化类、机械类、能源动力类、交通运输类、仪器类、材料类、化学类等理工科专业；物流管理与工程类、工业工程类、工商管理类、新闻传播学类、财务类、法学类等相关专业。</w:t>
      </w:r>
      <w:r w:rsidR="00F017E1">
        <w:rPr>
          <w:rFonts w:ascii="微软雅黑" w:eastAsia="微软雅黑" w:hAnsi="微软雅黑" w:cs="微软雅黑" w:hint="eastAsia"/>
          <w:bCs/>
          <w:sz w:val="21"/>
          <w:szCs w:val="21"/>
        </w:rPr>
        <w:t>同时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鼓励希望跨专业发展的同学加入我们，一起创造新奇迹。</w:t>
      </w:r>
    </w:p>
    <w:p w:rsidR="00A56277" w:rsidRDefault="00AF2349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（四）外语要求：</w:t>
      </w:r>
      <w:r>
        <w:rPr>
          <w:rFonts w:ascii="微软雅黑" w:eastAsia="微软雅黑" w:hAnsi="微软雅黑" w:cs="微软雅黑" w:hint="eastAsia"/>
          <w:szCs w:val="21"/>
        </w:rPr>
        <w:t>通过大学英语四级（CET4）考试（成绩425分及以上）。</w:t>
      </w:r>
    </w:p>
    <w:p w:rsidR="00A56277" w:rsidRDefault="00AF2349">
      <w:pPr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薪酬福利：</w:t>
      </w:r>
    </w:p>
    <w:p w:rsidR="00A64B58" w:rsidRDefault="00AF2349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（一）薪酬：</w:t>
      </w:r>
      <w:r>
        <w:rPr>
          <w:rFonts w:ascii="微软雅黑" w:eastAsia="微软雅黑" w:hAnsi="微软雅黑" w:cs="微软雅黑" w:hint="eastAsia"/>
          <w:szCs w:val="21"/>
        </w:rPr>
        <w:t>本科</w:t>
      </w:r>
      <w:r>
        <w:rPr>
          <w:rFonts w:ascii="微软雅黑" w:eastAsia="微软雅黑" w:hAnsi="微软雅黑" w:cs="Arial"/>
          <w:szCs w:val="21"/>
        </w:rPr>
        <w:t>年薪</w:t>
      </w:r>
      <w:r>
        <w:rPr>
          <w:rFonts w:ascii="微软雅黑" w:eastAsia="微软雅黑" w:hAnsi="微软雅黑" w:cs="Arial" w:hint="eastAsia"/>
          <w:szCs w:val="21"/>
        </w:rPr>
        <w:t>12-16万</w:t>
      </w:r>
      <w:r>
        <w:rPr>
          <w:rFonts w:ascii="微软雅黑" w:eastAsia="微软雅黑" w:hAnsi="微软雅黑" w:cs="微软雅黑" w:hint="eastAsia"/>
          <w:szCs w:val="21"/>
        </w:rPr>
        <w:t>，硕士</w:t>
      </w:r>
      <w:r>
        <w:rPr>
          <w:rFonts w:ascii="微软雅黑" w:eastAsia="微软雅黑" w:hAnsi="微软雅黑" w:cs="Arial"/>
          <w:szCs w:val="21"/>
        </w:rPr>
        <w:t>年薪</w:t>
      </w:r>
      <w:r>
        <w:rPr>
          <w:rFonts w:ascii="微软雅黑" w:eastAsia="微软雅黑" w:hAnsi="微软雅黑" w:cs="Arial" w:hint="eastAsia"/>
          <w:szCs w:val="21"/>
        </w:rPr>
        <w:t>14-19万，</w:t>
      </w:r>
      <w:r w:rsidRPr="00AF2349">
        <w:rPr>
          <w:rFonts w:ascii="微软雅黑" w:eastAsia="微软雅黑" w:hAnsi="微软雅黑" w:cs="微软雅黑" w:hint="eastAsia"/>
          <w:szCs w:val="21"/>
        </w:rPr>
        <w:t>博士年薪35-70万。</w:t>
      </w:r>
      <w:r>
        <w:rPr>
          <w:rFonts w:ascii="微软雅黑" w:eastAsia="微软雅黑" w:hAnsi="微软雅黑" w:cs="微软雅黑" w:hint="eastAsia"/>
          <w:szCs w:val="21"/>
        </w:rPr>
        <w:t>另有新员工入职红包</w:t>
      </w:r>
      <w:r w:rsidR="00A64B58">
        <w:rPr>
          <w:rFonts w:ascii="微软雅黑" w:eastAsia="微软雅黑" w:hAnsi="微软雅黑" w:cs="微软雅黑" w:hint="eastAsia"/>
          <w:szCs w:val="21"/>
        </w:rPr>
        <w:t>。</w:t>
      </w:r>
    </w:p>
    <w:p w:rsidR="00A56277" w:rsidRDefault="00AF2349">
      <w:pPr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（二）福利：</w:t>
      </w:r>
    </w:p>
    <w:p w:rsidR="00A56277" w:rsidRDefault="00AF2349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法定福利：五险一金、法定节假日及带薪年休假（另加广西特色假期“三月三”）等；</w:t>
      </w:r>
    </w:p>
    <w:p w:rsidR="00A56277" w:rsidRDefault="00AF2349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公司特色福利：健康体检、意外保险、补充医疗保险、工作餐、限价房、优惠购车、通勤车、生日礼物等。提供长远的生活保障，让员工衣食住行无忧，安居乐业。</w:t>
      </w:r>
    </w:p>
    <w:p w:rsidR="00A56277" w:rsidRDefault="00AF2349">
      <w:pPr>
        <w:tabs>
          <w:tab w:val="left" w:pos="7710"/>
        </w:tabs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 w:val="24"/>
        </w:rPr>
        <w:t>工作地点：</w:t>
      </w:r>
      <w:r>
        <w:rPr>
          <w:rFonts w:ascii="微软雅黑" w:eastAsia="微软雅黑" w:hAnsi="微软雅黑" w:cs="微软雅黑" w:hint="eastAsia"/>
          <w:szCs w:val="21"/>
        </w:rPr>
        <w:t>柳州、</w:t>
      </w:r>
      <w:r w:rsidRPr="001C1A0D">
        <w:rPr>
          <w:rFonts w:ascii="微软雅黑" w:eastAsia="微软雅黑" w:hAnsi="微软雅黑" w:cs="微软雅黑" w:hint="eastAsia"/>
          <w:szCs w:val="21"/>
        </w:rPr>
        <w:t>青岛、</w:t>
      </w:r>
      <w:r>
        <w:rPr>
          <w:rFonts w:ascii="微软雅黑" w:eastAsia="微软雅黑" w:hAnsi="微软雅黑" w:cs="微软雅黑" w:hint="eastAsia"/>
          <w:szCs w:val="21"/>
        </w:rPr>
        <w:t>重庆</w:t>
      </w:r>
    </w:p>
    <w:p w:rsidR="00A56277" w:rsidRDefault="00AF2349">
      <w:pPr>
        <w:autoSpaceDE w:val="0"/>
        <w:autoSpaceDN w:val="0"/>
        <w:adjustRightInd w:val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sz w:val="24"/>
        </w:rPr>
        <w:t>联系人及电话：</w:t>
      </w:r>
      <w:r>
        <w:rPr>
          <w:rFonts w:ascii="微软雅黑" w:eastAsia="微软雅黑" w:hAnsi="微软雅黑" w:cs="微软雅黑" w:hint="eastAsia"/>
          <w:szCs w:val="21"/>
        </w:rPr>
        <w:t xml:space="preserve">绳女士、龙女士    </w:t>
      </w:r>
      <w:r w:rsidR="00E56B90" w:rsidRPr="00E56B90">
        <w:rPr>
          <w:rFonts w:ascii="微软雅黑" w:eastAsia="微软雅黑" w:hAnsi="微软雅黑" w:cs="微软雅黑"/>
          <w:szCs w:val="21"/>
        </w:rPr>
        <w:t>0772-2651549</w:t>
      </w:r>
      <w:r>
        <w:rPr>
          <w:rFonts w:ascii="微软雅黑" w:eastAsia="微软雅黑" w:hAnsi="微软雅黑" w:cs="微软雅黑" w:hint="eastAsia"/>
          <w:szCs w:val="21"/>
        </w:rPr>
        <w:t>、0772-2658960</w:t>
      </w:r>
    </w:p>
    <w:p w:rsidR="00A56277" w:rsidRDefault="00AF2349">
      <w:pPr>
        <w:autoSpaceDE w:val="0"/>
        <w:autoSpaceDN w:val="0"/>
        <w:adjustRightInd w:val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sz w:val="24"/>
        </w:rPr>
        <w:t>招聘渠道：</w:t>
      </w:r>
      <w:r>
        <w:rPr>
          <w:rFonts w:ascii="微软雅黑" w:eastAsia="微软雅黑" w:hAnsi="微软雅黑" w:cs="微软雅黑" w:hint="eastAsia"/>
          <w:szCs w:val="21"/>
        </w:rPr>
        <w:t>官方招聘网站、公众号</w:t>
      </w:r>
      <w:bookmarkStart w:id="1" w:name="_GoBack"/>
      <w:bookmarkEnd w:id="1"/>
    </w:p>
    <w:p w:rsidR="00A56277" w:rsidRDefault="00AF2349">
      <w:pPr>
        <w:autoSpaceDE w:val="0"/>
        <w:autoSpaceDN w:val="0"/>
        <w:adjustRightInd w:val="0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b/>
          <w:sz w:val="24"/>
        </w:rPr>
        <w:t>PC端-招聘网站</w:t>
      </w:r>
      <w:r>
        <w:rPr>
          <w:rFonts w:ascii="微软雅黑" w:eastAsia="微软雅黑" w:hAnsi="微软雅黑" w:cs="微软雅黑" w:hint="eastAsia"/>
          <w:b/>
          <w:bCs/>
          <w:sz w:val="24"/>
        </w:rPr>
        <w:t>：</w:t>
      </w:r>
      <w:hyperlink r:id="rId10" w:history="1">
        <w:r>
          <w:rPr>
            <w:rStyle w:val="ae"/>
            <w:rFonts w:ascii="微软雅黑" w:eastAsia="微软雅黑" w:hAnsi="微软雅黑" w:cs="微软雅黑" w:hint="eastAsia"/>
            <w:bCs/>
          </w:rPr>
          <w:t>http://zhaopin.sgmw.com.cn</w:t>
        </w:r>
      </w:hyperlink>
    </w:p>
    <w:p w:rsidR="00A56277" w:rsidRDefault="00AF2349">
      <w:pPr>
        <w:autoSpaceDE w:val="0"/>
        <w:autoSpaceDN w:val="0"/>
        <w:adjustRightInd w:val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sz w:val="24"/>
        </w:rPr>
        <w:t>移动端-官方公众号：</w:t>
      </w:r>
      <w:r>
        <w:rPr>
          <w:rFonts w:ascii="微软雅黑" w:eastAsia="微软雅黑" w:hAnsi="微软雅黑" w:cs="微软雅黑" w:hint="eastAsia"/>
          <w:b/>
          <w:szCs w:val="21"/>
        </w:rPr>
        <w:t>上汽通用五菱招聘</w:t>
      </w:r>
    </w:p>
    <w:p w:rsidR="00A56277" w:rsidRDefault="00AF2349">
      <w:pPr>
        <w:autoSpaceDE w:val="0"/>
        <w:autoSpaceDN w:val="0"/>
        <w:adjustRightInd w:val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0" distR="0">
            <wp:extent cx="1461135" cy="1461135"/>
            <wp:effectExtent l="0" t="0" r="5715" b="5715"/>
            <wp:docPr id="4" name="图片 4" descr="C:\Users\s21500125\Downloads\qrcode_for_gh_6cd3564b9260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21500125\Downloads\qrcode_for_gh_6cd3564b9260_25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 xml:space="preserve">                           </w:t>
      </w:r>
      <w:r>
        <w:rPr>
          <w:rFonts w:ascii="微软雅黑" w:eastAsia="微软雅黑" w:hAnsi="微软雅黑" w:cs="微软雅黑" w:hint="eastAsia"/>
          <w:noProof/>
          <w:szCs w:val="21"/>
        </w:rPr>
        <w:drawing>
          <wp:inline distT="0" distB="0" distL="114300" distR="114300">
            <wp:extent cx="1369695" cy="1419225"/>
            <wp:effectExtent l="0" t="0" r="1905" b="3175"/>
            <wp:docPr id="2" name="图片 2" descr="16291819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9181980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br/>
      </w:r>
      <w:r>
        <w:rPr>
          <w:rFonts w:ascii="微软雅黑" w:eastAsia="微软雅黑" w:hAnsi="微软雅黑" w:cs="微软雅黑" w:hint="eastAsia"/>
          <w:b/>
          <w:szCs w:val="21"/>
        </w:rPr>
        <w:t>上汽通用五菱招聘公众号                          上汽通用五菱招聘视频号</w:t>
      </w:r>
    </w:p>
    <w:p w:rsidR="00A56277" w:rsidRDefault="00AF2349">
      <w:pPr>
        <w:autoSpaceDE w:val="0"/>
        <w:autoSpaceDN w:val="0"/>
        <w:adjustRightInd w:val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立刻扫码关注微信公众号和视频号，更多精彩等您发现！</w:t>
      </w:r>
    </w:p>
    <w:sectPr w:rsidR="00A56277" w:rsidSect="001272F3">
      <w:pgSz w:w="11906" w:h="16838"/>
      <w:pgMar w:top="851" w:right="1274" w:bottom="1134" w:left="1276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33" w:rsidRDefault="00296333" w:rsidP="00A64B58">
      <w:r>
        <w:separator/>
      </w:r>
    </w:p>
  </w:endnote>
  <w:endnote w:type="continuationSeparator" w:id="0">
    <w:p w:rsidR="00296333" w:rsidRDefault="00296333" w:rsidP="00A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33" w:rsidRDefault="00296333" w:rsidP="00A64B58">
      <w:r>
        <w:separator/>
      </w:r>
    </w:p>
  </w:footnote>
  <w:footnote w:type="continuationSeparator" w:id="0">
    <w:p w:rsidR="00296333" w:rsidRDefault="00296333" w:rsidP="00A64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0C7"/>
    <w:rsid w:val="000001FD"/>
    <w:rsid w:val="00001197"/>
    <w:rsid w:val="000015A9"/>
    <w:rsid w:val="00006785"/>
    <w:rsid w:val="00010CD9"/>
    <w:rsid w:val="000132F6"/>
    <w:rsid w:val="00017166"/>
    <w:rsid w:val="0002273C"/>
    <w:rsid w:val="000234A2"/>
    <w:rsid w:val="0002454E"/>
    <w:rsid w:val="000249BB"/>
    <w:rsid w:val="00036BD3"/>
    <w:rsid w:val="00037898"/>
    <w:rsid w:val="0005132D"/>
    <w:rsid w:val="0005140E"/>
    <w:rsid w:val="000534AA"/>
    <w:rsid w:val="00057794"/>
    <w:rsid w:val="00066011"/>
    <w:rsid w:val="00067C49"/>
    <w:rsid w:val="000701F6"/>
    <w:rsid w:val="000758C2"/>
    <w:rsid w:val="00081E37"/>
    <w:rsid w:val="0009022B"/>
    <w:rsid w:val="00093E18"/>
    <w:rsid w:val="000A21FE"/>
    <w:rsid w:val="000A28EF"/>
    <w:rsid w:val="000A3993"/>
    <w:rsid w:val="000C106E"/>
    <w:rsid w:val="000D13A6"/>
    <w:rsid w:val="000E354A"/>
    <w:rsid w:val="000F4648"/>
    <w:rsid w:val="001024DE"/>
    <w:rsid w:val="00103609"/>
    <w:rsid w:val="001070D3"/>
    <w:rsid w:val="001149B0"/>
    <w:rsid w:val="001168EB"/>
    <w:rsid w:val="00124FBF"/>
    <w:rsid w:val="001272F3"/>
    <w:rsid w:val="00140A4B"/>
    <w:rsid w:val="0014123D"/>
    <w:rsid w:val="00143AE6"/>
    <w:rsid w:val="0014720F"/>
    <w:rsid w:val="00177C63"/>
    <w:rsid w:val="001853C0"/>
    <w:rsid w:val="00193459"/>
    <w:rsid w:val="0019519E"/>
    <w:rsid w:val="001966F3"/>
    <w:rsid w:val="001978B5"/>
    <w:rsid w:val="001A0A39"/>
    <w:rsid w:val="001A153A"/>
    <w:rsid w:val="001A4471"/>
    <w:rsid w:val="001A7971"/>
    <w:rsid w:val="001A7A4D"/>
    <w:rsid w:val="001B5082"/>
    <w:rsid w:val="001C0768"/>
    <w:rsid w:val="001C1A0D"/>
    <w:rsid w:val="001D0827"/>
    <w:rsid w:val="001D2E46"/>
    <w:rsid w:val="001D6A62"/>
    <w:rsid w:val="001E2278"/>
    <w:rsid w:val="001E38F2"/>
    <w:rsid w:val="001E51D0"/>
    <w:rsid w:val="001E678E"/>
    <w:rsid w:val="001F311E"/>
    <w:rsid w:val="001F4351"/>
    <w:rsid w:val="002012DA"/>
    <w:rsid w:val="00201E24"/>
    <w:rsid w:val="002031A5"/>
    <w:rsid w:val="0020585C"/>
    <w:rsid w:val="00214050"/>
    <w:rsid w:val="00216011"/>
    <w:rsid w:val="00216CBB"/>
    <w:rsid w:val="00226F3C"/>
    <w:rsid w:val="002273FC"/>
    <w:rsid w:val="00231017"/>
    <w:rsid w:val="00234EA2"/>
    <w:rsid w:val="00244007"/>
    <w:rsid w:val="002570D4"/>
    <w:rsid w:val="0025770F"/>
    <w:rsid w:val="002618CB"/>
    <w:rsid w:val="002632C0"/>
    <w:rsid w:val="0026410F"/>
    <w:rsid w:val="00266F12"/>
    <w:rsid w:val="0026756A"/>
    <w:rsid w:val="00270B5E"/>
    <w:rsid w:val="0027799B"/>
    <w:rsid w:val="00282B75"/>
    <w:rsid w:val="002937DE"/>
    <w:rsid w:val="002945BF"/>
    <w:rsid w:val="00294C1B"/>
    <w:rsid w:val="00296333"/>
    <w:rsid w:val="002A6FF5"/>
    <w:rsid w:val="002B7C2F"/>
    <w:rsid w:val="002C1093"/>
    <w:rsid w:val="002C267A"/>
    <w:rsid w:val="002C31F2"/>
    <w:rsid w:val="002C5A70"/>
    <w:rsid w:val="002C6751"/>
    <w:rsid w:val="002D07E9"/>
    <w:rsid w:val="002D3549"/>
    <w:rsid w:val="002D43BF"/>
    <w:rsid w:val="002E37CB"/>
    <w:rsid w:val="002E4458"/>
    <w:rsid w:val="002F05B4"/>
    <w:rsid w:val="002F31FF"/>
    <w:rsid w:val="002F43A1"/>
    <w:rsid w:val="003076EA"/>
    <w:rsid w:val="00312182"/>
    <w:rsid w:val="00314EFC"/>
    <w:rsid w:val="0031572E"/>
    <w:rsid w:val="00317979"/>
    <w:rsid w:val="00321E0A"/>
    <w:rsid w:val="00333F69"/>
    <w:rsid w:val="003364BC"/>
    <w:rsid w:val="00341E76"/>
    <w:rsid w:val="003420CB"/>
    <w:rsid w:val="0035157B"/>
    <w:rsid w:val="003554DA"/>
    <w:rsid w:val="00366855"/>
    <w:rsid w:val="00374F73"/>
    <w:rsid w:val="00376DBF"/>
    <w:rsid w:val="003819FC"/>
    <w:rsid w:val="00385BA6"/>
    <w:rsid w:val="00390F84"/>
    <w:rsid w:val="003A0BF7"/>
    <w:rsid w:val="003B0DC4"/>
    <w:rsid w:val="003B427A"/>
    <w:rsid w:val="003B6402"/>
    <w:rsid w:val="003B6D7D"/>
    <w:rsid w:val="003C1BB1"/>
    <w:rsid w:val="003D454C"/>
    <w:rsid w:val="003D6EB5"/>
    <w:rsid w:val="003E0965"/>
    <w:rsid w:val="003E4373"/>
    <w:rsid w:val="003F5FEF"/>
    <w:rsid w:val="00415FD7"/>
    <w:rsid w:val="00416FE8"/>
    <w:rsid w:val="00423924"/>
    <w:rsid w:val="004336C3"/>
    <w:rsid w:val="004349F8"/>
    <w:rsid w:val="00434B23"/>
    <w:rsid w:val="00441F1C"/>
    <w:rsid w:val="00462D97"/>
    <w:rsid w:val="00462FAA"/>
    <w:rsid w:val="00464C3C"/>
    <w:rsid w:val="0049082C"/>
    <w:rsid w:val="00494AB0"/>
    <w:rsid w:val="00494D76"/>
    <w:rsid w:val="0049559F"/>
    <w:rsid w:val="00495EA1"/>
    <w:rsid w:val="004A3D94"/>
    <w:rsid w:val="004A5675"/>
    <w:rsid w:val="004A5A81"/>
    <w:rsid w:val="004A6579"/>
    <w:rsid w:val="004B2170"/>
    <w:rsid w:val="004B3141"/>
    <w:rsid w:val="004B433C"/>
    <w:rsid w:val="004B79B2"/>
    <w:rsid w:val="004C2C55"/>
    <w:rsid w:val="004C5D5B"/>
    <w:rsid w:val="004C6E34"/>
    <w:rsid w:val="004F6035"/>
    <w:rsid w:val="005008A3"/>
    <w:rsid w:val="00510022"/>
    <w:rsid w:val="0051127E"/>
    <w:rsid w:val="005127C5"/>
    <w:rsid w:val="0051543A"/>
    <w:rsid w:val="00517A01"/>
    <w:rsid w:val="00520EC2"/>
    <w:rsid w:val="0052311E"/>
    <w:rsid w:val="005329D5"/>
    <w:rsid w:val="00533A06"/>
    <w:rsid w:val="005345F0"/>
    <w:rsid w:val="00537E41"/>
    <w:rsid w:val="00541BC0"/>
    <w:rsid w:val="00551FEC"/>
    <w:rsid w:val="00555F58"/>
    <w:rsid w:val="005640C8"/>
    <w:rsid w:val="00575137"/>
    <w:rsid w:val="00590AE4"/>
    <w:rsid w:val="00593228"/>
    <w:rsid w:val="00594618"/>
    <w:rsid w:val="00594B29"/>
    <w:rsid w:val="005A3FE7"/>
    <w:rsid w:val="005B502D"/>
    <w:rsid w:val="005B56D2"/>
    <w:rsid w:val="005C3D4F"/>
    <w:rsid w:val="005C63D5"/>
    <w:rsid w:val="005D104B"/>
    <w:rsid w:val="005D259B"/>
    <w:rsid w:val="005F0552"/>
    <w:rsid w:val="0060035E"/>
    <w:rsid w:val="00600FE6"/>
    <w:rsid w:val="006133D3"/>
    <w:rsid w:val="006152FC"/>
    <w:rsid w:val="00617928"/>
    <w:rsid w:val="00620DF7"/>
    <w:rsid w:val="0063219C"/>
    <w:rsid w:val="00633215"/>
    <w:rsid w:val="00636562"/>
    <w:rsid w:val="0064014F"/>
    <w:rsid w:val="00643960"/>
    <w:rsid w:val="006515B6"/>
    <w:rsid w:val="00652B8F"/>
    <w:rsid w:val="006606CF"/>
    <w:rsid w:val="006677D3"/>
    <w:rsid w:val="00671D6B"/>
    <w:rsid w:val="00672E4E"/>
    <w:rsid w:val="006738D5"/>
    <w:rsid w:val="00673EA0"/>
    <w:rsid w:val="00676F23"/>
    <w:rsid w:val="00680ABA"/>
    <w:rsid w:val="006864B7"/>
    <w:rsid w:val="006870D0"/>
    <w:rsid w:val="006872E0"/>
    <w:rsid w:val="00693DB6"/>
    <w:rsid w:val="006A06A7"/>
    <w:rsid w:val="006B41A3"/>
    <w:rsid w:val="006B7CE1"/>
    <w:rsid w:val="006D2FE4"/>
    <w:rsid w:val="006D515A"/>
    <w:rsid w:val="006D7154"/>
    <w:rsid w:val="006E56DD"/>
    <w:rsid w:val="006F2752"/>
    <w:rsid w:val="006F305A"/>
    <w:rsid w:val="00703605"/>
    <w:rsid w:val="007045F2"/>
    <w:rsid w:val="007117CE"/>
    <w:rsid w:val="0071452C"/>
    <w:rsid w:val="00716157"/>
    <w:rsid w:val="0071679E"/>
    <w:rsid w:val="00727AA5"/>
    <w:rsid w:val="00731772"/>
    <w:rsid w:val="007334D1"/>
    <w:rsid w:val="007345A4"/>
    <w:rsid w:val="007356DD"/>
    <w:rsid w:val="00741F45"/>
    <w:rsid w:val="00745365"/>
    <w:rsid w:val="007468CC"/>
    <w:rsid w:val="00754A6B"/>
    <w:rsid w:val="0075693C"/>
    <w:rsid w:val="0075796E"/>
    <w:rsid w:val="00774957"/>
    <w:rsid w:val="00774F46"/>
    <w:rsid w:val="0078415D"/>
    <w:rsid w:val="007873CF"/>
    <w:rsid w:val="007964D5"/>
    <w:rsid w:val="00797663"/>
    <w:rsid w:val="007A273F"/>
    <w:rsid w:val="007B1EEA"/>
    <w:rsid w:val="007B2BA9"/>
    <w:rsid w:val="007B3427"/>
    <w:rsid w:val="007B5E86"/>
    <w:rsid w:val="007B68DB"/>
    <w:rsid w:val="007C18F0"/>
    <w:rsid w:val="007C1E2B"/>
    <w:rsid w:val="007C72F8"/>
    <w:rsid w:val="007D5739"/>
    <w:rsid w:val="007E0684"/>
    <w:rsid w:val="007E6567"/>
    <w:rsid w:val="007E7641"/>
    <w:rsid w:val="007F2B72"/>
    <w:rsid w:val="007F6149"/>
    <w:rsid w:val="00804631"/>
    <w:rsid w:val="0082242B"/>
    <w:rsid w:val="00822CEB"/>
    <w:rsid w:val="008300C7"/>
    <w:rsid w:val="00834FE0"/>
    <w:rsid w:val="00835621"/>
    <w:rsid w:val="00851553"/>
    <w:rsid w:val="008517AC"/>
    <w:rsid w:val="00885DFE"/>
    <w:rsid w:val="008A16FB"/>
    <w:rsid w:val="008B0CC9"/>
    <w:rsid w:val="008B1E4C"/>
    <w:rsid w:val="008B2E19"/>
    <w:rsid w:val="008B3AC5"/>
    <w:rsid w:val="008B6354"/>
    <w:rsid w:val="008C21D8"/>
    <w:rsid w:val="008C316E"/>
    <w:rsid w:val="008D3704"/>
    <w:rsid w:val="008E389E"/>
    <w:rsid w:val="008E7801"/>
    <w:rsid w:val="008F5C21"/>
    <w:rsid w:val="0090493E"/>
    <w:rsid w:val="00904B65"/>
    <w:rsid w:val="0091255C"/>
    <w:rsid w:val="00916EB9"/>
    <w:rsid w:val="0092269D"/>
    <w:rsid w:val="00922E52"/>
    <w:rsid w:val="009274C9"/>
    <w:rsid w:val="00936667"/>
    <w:rsid w:val="0094066D"/>
    <w:rsid w:val="0094182E"/>
    <w:rsid w:val="009435A5"/>
    <w:rsid w:val="00943EE3"/>
    <w:rsid w:val="00945FC5"/>
    <w:rsid w:val="00946E28"/>
    <w:rsid w:val="009653ED"/>
    <w:rsid w:val="0097172E"/>
    <w:rsid w:val="00973E52"/>
    <w:rsid w:val="009744F1"/>
    <w:rsid w:val="009824EA"/>
    <w:rsid w:val="00990895"/>
    <w:rsid w:val="00992FAD"/>
    <w:rsid w:val="0099774B"/>
    <w:rsid w:val="009A544E"/>
    <w:rsid w:val="009A682F"/>
    <w:rsid w:val="009A6C35"/>
    <w:rsid w:val="009B4390"/>
    <w:rsid w:val="009B77E4"/>
    <w:rsid w:val="009C6A8F"/>
    <w:rsid w:val="009C6DC9"/>
    <w:rsid w:val="009C79EA"/>
    <w:rsid w:val="009E1CE6"/>
    <w:rsid w:val="009E4A6B"/>
    <w:rsid w:val="009E5745"/>
    <w:rsid w:val="009E7B4A"/>
    <w:rsid w:val="009F3B80"/>
    <w:rsid w:val="00A00CD1"/>
    <w:rsid w:val="00A011E0"/>
    <w:rsid w:val="00A01A21"/>
    <w:rsid w:val="00A13A1A"/>
    <w:rsid w:val="00A13A9F"/>
    <w:rsid w:val="00A15E1F"/>
    <w:rsid w:val="00A23C23"/>
    <w:rsid w:val="00A2720A"/>
    <w:rsid w:val="00A41694"/>
    <w:rsid w:val="00A42631"/>
    <w:rsid w:val="00A45A7D"/>
    <w:rsid w:val="00A55575"/>
    <w:rsid w:val="00A56277"/>
    <w:rsid w:val="00A64B58"/>
    <w:rsid w:val="00A65388"/>
    <w:rsid w:val="00A71D09"/>
    <w:rsid w:val="00A827CF"/>
    <w:rsid w:val="00A972CA"/>
    <w:rsid w:val="00A97DA9"/>
    <w:rsid w:val="00AA3984"/>
    <w:rsid w:val="00AA62EE"/>
    <w:rsid w:val="00AA77D9"/>
    <w:rsid w:val="00AB0639"/>
    <w:rsid w:val="00AB0A57"/>
    <w:rsid w:val="00AB2C12"/>
    <w:rsid w:val="00AB6165"/>
    <w:rsid w:val="00AC1ADA"/>
    <w:rsid w:val="00AC3182"/>
    <w:rsid w:val="00AC7A6C"/>
    <w:rsid w:val="00AD0C8D"/>
    <w:rsid w:val="00AD484F"/>
    <w:rsid w:val="00AD4B1D"/>
    <w:rsid w:val="00AD75BC"/>
    <w:rsid w:val="00AE0DA4"/>
    <w:rsid w:val="00AF2349"/>
    <w:rsid w:val="00AF35FD"/>
    <w:rsid w:val="00AF75B8"/>
    <w:rsid w:val="00B00E0C"/>
    <w:rsid w:val="00B051A8"/>
    <w:rsid w:val="00B23325"/>
    <w:rsid w:val="00B23E06"/>
    <w:rsid w:val="00B24864"/>
    <w:rsid w:val="00B25013"/>
    <w:rsid w:val="00B254BC"/>
    <w:rsid w:val="00B25CFB"/>
    <w:rsid w:val="00B27300"/>
    <w:rsid w:val="00B364F0"/>
    <w:rsid w:val="00B46A6E"/>
    <w:rsid w:val="00B47D15"/>
    <w:rsid w:val="00B54510"/>
    <w:rsid w:val="00B578A0"/>
    <w:rsid w:val="00B62AC4"/>
    <w:rsid w:val="00B65A7C"/>
    <w:rsid w:val="00B67BEA"/>
    <w:rsid w:val="00B81B48"/>
    <w:rsid w:val="00B905CA"/>
    <w:rsid w:val="00B90CBD"/>
    <w:rsid w:val="00B936EC"/>
    <w:rsid w:val="00B93D0B"/>
    <w:rsid w:val="00B956CF"/>
    <w:rsid w:val="00B97D3C"/>
    <w:rsid w:val="00BA09A8"/>
    <w:rsid w:val="00BA4E23"/>
    <w:rsid w:val="00BA528D"/>
    <w:rsid w:val="00BB21E9"/>
    <w:rsid w:val="00BB4998"/>
    <w:rsid w:val="00BB7735"/>
    <w:rsid w:val="00BC1D2C"/>
    <w:rsid w:val="00BC3269"/>
    <w:rsid w:val="00BC7774"/>
    <w:rsid w:val="00BD6F1E"/>
    <w:rsid w:val="00BF06A5"/>
    <w:rsid w:val="00BF28B6"/>
    <w:rsid w:val="00C07B05"/>
    <w:rsid w:val="00C226D9"/>
    <w:rsid w:val="00C23075"/>
    <w:rsid w:val="00C238B9"/>
    <w:rsid w:val="00C25EC9"/>
    <w:rsid w:val="00C276BE"/>
    <w:rsid w:val="00C31D7B"/>
    <w:rsid w:val="00C376BC"/>
    <w:rsid w:val="00C422B2"/>
    <w:rsid w:val="00C46375"/>
    <w:rsid w:val="00C512F1"/>
    <w:rsid w:val="00C55663"/>
    <w:rsid w:val="00C6051D"/>
    <w:rsid w:val="00C61218"/>
    <w:rsid w:val="00C61D94"/>
    <w:rsid w:val="00C64F92"/>
    <w:rsid w:val="00C764D0"/>
    <w:rsid w:val="00C77A43"/>
    <w:rsid w:val="00C77DBF"/>
    <w:rsid w:val="00C831AF"/>
    <w:rsid w:val="00C8489F"/>
    <w:rsid w:val="00C85DA4"/>
    <w:rsid w:val="00C86C19"/>
    <w:rsid w:val="00C87301"/>
    <w:rsid w:val="00C94A2C"/>
    <w:rsid w:val="00C95151"/>
    <w:rsid w:val="00C958B2"/>
    <w:rsid w:val="00CA028F"/>
    <w:rsid w:val="00CA38B2"/>
    <w:rsid w:val="00CC022A"/>
    <w:rsid w:val="00CC36FC"/>
    <w:rsid w:val="00CC496E"/>
    <w:rsid w:val="00CC5208"/>
    <w:rsid w:val="00CC6DE4"/>
    <w:rsid w:val="00CD56E0"/>
    <w:rsid w:val="00CD677A"/>
    <w:rsid w:val="00CF0991"/>
    <w:rsid w:val="00CF55DD"/>
    <w:rsid w:val="00CF7AD6"/>
    <w:rsid w:val="00D006D8"/>
    <w:rsid w:val="00D025EA"/>
    <w:rsid w:val="00D05204"/>
    <w:rsid w:val="00D0672C"/>
    <w:rsid w:val="00D13AFE"/>
    <w:rsid w:val="00D22321"/>
    <w:rsid w:val="00D339A2"/>
    <w:rsid w:val="00D34FB0"/>
    <w:rsid w:val="00D377DC"/>
    <w:rsid w:val="00D40C59"/>
    <w:rsid w:val="00D41901"/>
    <w:rsid w:val="00D46348"/>
    <w:rsid w:val="00D57CBF"/>
    <w:rsid w:val="00D7277A"/>
    <w:rsid w:val="00D72ED1"/>
    <w:rsid w:val="00D73545"/>
    <w:rsid w:val="00D739C5"/>
    <w:rsid w:val="00D75BEE"/>
    <w:rsid w:val="00D827B1"/>
    <w:rsid w:val="00D83D3D"/>
    <w:rsid w:val="00D92777"/>
    <w:rsid w:val="00DA34CE"/>
    <w:rsid w:val="00DA4032"/>
    <w:rsid w:val="00DB1F2C"/>
    <w:rsid w:val="00DD6854"/>
    <w:rsid w:val="00DE2B73"/>
    <w:rsid w:val="00DE4A64"/>
    <w:rsid w:val="00DE5226"/>
    <w:rsid w:val="00DF5236"/>
    <w:rsid w:val="00E0487E"/>
    <w:rsid w:val="00E05B3E"/>
    <w:rsid w:val="00E062BB"/>
    <w:rsid w:val="00E1337E"/>
    <w:rsid w:val="00E13EBA"/>
    <w:rsid w:val="00E1461F"/>
    <w:rsid w:val="00E15D57"/>
    <w:rsid w:val="00E3054B"/>
    <w:rsid w:val="00E35DF7"/>
    <w:rsid w:val="00E361DB"/>
    <w:rsid w:val="00E43860"/>
    <w:rsid w:val="00E451D3"/>
    <w:rsid w:val="00E56B90"/>
    <w:rsid w:val="00E577E0"/>
    <w:rsid w:val="00E57EAF"/>
    <w:rsid w:val="00E610E3"/>
    <w:rsid w:val="00E6188B"/>
    <w:rsid w:val="00E71B75"/>
    <w:rsid w:val="00E7718C"/>
    <w:rsid w:val="00E8010F"/>
    <w:rsid w:val="00E8752A"/>
    <w:rsid w:val="00E96DD5"/>
    <w:rsid w:val="00E97F1F"/>
    <w:rsid w:val="00EA6579"/>
    <w:rsid w:val="00EB3EA6"/>
    <w:rsid w:val="00EC5904"/>
    <w:rsid w:val="00ED0D02"/>
    <w:rsid w:val="00EE4476"/>
    <w:rsid w:val="00EE47A3"/>
    <w:rsid w:val="00F017E1"/>
    <w:rsid w:val="00F031CF"/>
    <w:rsid w:val="00F16B2A"/>
    <w:rsid w:val="00F212ED"/>
    <w:rsid w:val="00F25DE9"/>
    <w:rsid w:val="00F329DA"/>
    <w:rsid w:val="00F348BD"/>
    <w:rsid w:val="00F51896"/>
    <w:rsid w:val="00F56ECE"/>
    <w:rsid w:val="00F77ADC"/>
    <w:rsid w:val="00F81E2F"/>
    <w:rsid w:val="00F842F4"/>
    <w:rsid w:val="00F85149"/>
    <w:rsid w:val="00F87AF8"/>
    <w:rsid w:val="00F87FE8"/>
    <w:rsid w:val="00F965F6"/>
    <w:rsid w:val="00FA1068"/>
    <w:rsid w:val="00FA1337"/>
    <w:rsid w:val="00FA5F7D"/>
    <w:rsid w:val="00FB1F13"/>
    <w:rsid w:val="00FC0468"/>
    <w:rsid w:val="00FC1AA5"/>
    <w:rsid w:val="00FD2467"/>
    <w:rsid w:val="00FD6471"/>
    <w:rsid w:val="00FD6CBD"/>
    <w:rsid w:val="00FE626A"/>
    <w:rsid w:val="00FF28D5"/>
    <w:rsid w:val="07306F3F"/>
    <w:rsid w:val="0A113CF7"/>
    <w:rsid w:val="0A312BA1"/>
    <w:rsid w:val="0B8E67B2"/>
    <w:rsid w:val="155F5F66"/>
    <w:rsid w:val="15AA1EC3"/>
    <w:rsid w:val="17BE467C"/>
    <w:rsid w:val="1881712E"/>
    <w:rsid w:val="1D2B69F8"/>
    <w:rsid w:val="28AF4E33"/>
    <w:rsid w:val="2A8747DF"/>
    <w:rsid w:val="2B26013D"/>
    <w:rsid w:val="2B8A5EAF"/>
    <w:rsid w:val="2E5B3070"/>
    <w:rsid w:val="2FC7561B"/>
    <w:rsid w:val="30022D5A"/>
    <w:rsid w:val="312552D5"/>
    <w:rsid w:val="344E7DBD"/>
    <w:rsid w:val="34825D1A"/>
    <w:rsid w:val="3A323EBF"/>
    <w:rsid w:val="3B4E11C0"/>
    <w:rsid w:val="3F3774BB"/>
    <w:rsid w:val="401E73E6"/>
    <w:rsid w:val="419E6B8A"/>
    <w:rsid w:val="43686172"/>
    <w:rsid w:val="45D74AF5"/>
    <w:rsid w:val="490E4A23"/>
    <w:rsid w:val="49A77593"/>
    <w:rsid w:val="4B2B6EC7"/>
    <w:rsid w:val="4C633A39"/>
    <w:rsid w:val="4D0E5C51"/>
    <w:rsid w:val="4F5F2E22"/>
    <w:rsid w:val="4FCA1F16"/>
    <w:rsid w:val="50483D02"/>
    <w:rsid w:val="53742E21"/>
    <w:rsid w:val="53F2616C"/>
    <w:rsid w:val="5FB46DBC"/>
    <w:rsid w:val="62171D99"/>
    <w:rsid w:val="688950B5"/>
    <w:rsid w:val="6A9C102D"/>
    <w:rsid w:val="6CD020BE"/>
    <w:rsid w:val="7014493C"/>
    <w:rsid w:val="708F1E44"/>
    <w:rsid w:val="712D46DD"/>
    <w:rsid w:val="720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A5EC024-9DB6-4953-8C19-C9F5F31E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1272F3"/>
    <w:pPr>
      <w:ind w:leftChars="2500" w:left="100"/>
    </w:pPr>
  </w:style>
  <w:style w:type="paragraph" w:styleId="a5">
    <w:name w:val="Balloon Text"/>
    <w:basedOn w:val="a"/>
    <w:link w:val="a6"/>
    <w:qFormat/>
    <w:rsid w:val="001272F3"/>
    <w:rPr>
      <w:sz w:val="18"/>
      <w:szCs w:val="18"/>
    </w:rPr>
  </w:style>
  <w:style w:type="paragraph" w:styleId="a7">
    <w:name w:val="footer"/>
    <w:basedOn w:val="a"/>
    <w:link w:val="a8"/>
    <w:qFormat/>
    <w:rsid w:val="00127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127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rsid w:val="001272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uiPriority w:val="99"/>
    <w:unhideWhenUsed/>
    <w:qFormat/>
    <w:rsid w:val="001272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qFormat/>
    <w:rsid w:val="0012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qFormat/>
    <w:rsid w:val="001272F3"/>
    <w:rPr>
      <w:color w:val="800080" w:themeColor="followedHyperlink"/>
      <w:u w:val="single"/>
    </w:rPr>
  </w:style>
  <w:style w:type="character" w:styleId="ae">
    <w:name w:val="Hyperlink"/>
    <w:basedOn w:val="a0"/>
    <w:qFormat/>
    <w:rsid w:val="001272F3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qFormat/>
    <w:rsid w:val="001272F3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sid w:val="001272F3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sid w:val="001272F3"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1272F3"/>
    <w:pPr>
      <w:ind w:firstLineChars="200" w:firstLine="420"/>
    </w:pPr>
  </w:style>
  <w:style w:type="character" w:customStyle="1" w:styleId="HTML0">
    <w:name w:val="HTML 预设格式 字符"/>
    <w:basedOn w:val="a0"/>
    <w:link w:val="HTML"/>
    <w:uiPriority w:val="99"/>
    <w:qFormat/>
    <w:rsid w:val="001272F3"/>
    <w:rPr>
      <w:rFonts w:ascii="宋体" w:hAnsi="宋体" w:cs="宋体"/>
      <w:sz w:val="24"/>
      <w:szCs w:val="24"/>
    </w:rPr>
  </w:style>
  <w:style w:type="character" w:customStyle="1" w:styleId="a4">
    <w:name w:val="日期 字符"/>
    <w:basedOn w:val="a0"/>
    <w:link w:val="a3"/>
    <w:qFormat/>
    <w:rsid w:val="001272F3"/>
    <w:rPr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sid w:val="001272F3"/>
    <w:rPr>
      <w:kern w:val="2"/>
      <w:sz w:val="21"/>
      <w:szCs w:val="24"/>
    </w:rPr>
  </w:style>
  <w:style w:type="character" w:customStyle="1" w:styleId="leftdetail--title">
    <w:name w:val="leftdetail--title"/>
    <w:basedOn w:val="a0"/>
    <w:qFormat/>
    <w:rsid w:val="001272F3"/>
  </w:style>
  <w:style w:type="paragraph" w:customStyle="1" w:styleId="leftdetail--text">
    <w:name w:val="leftdetail--text"/>
    <w:basedOn w:val="a"/>
    <w:qFormat/>
    <w:rsid w:val="001272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0">
    <w:name w:val="石墨文档正文"/>
    <w:qFormat/>
    <w:rsid w:val="001272F3"/>
    <w:rPr>
      <w:rFonts w:ascii="微软雅黑" w:eastAsia="微软雅黑" w:hAnsi="微软雅黑" w:cs="微软雅黑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zhaopin.sgmw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E80CBF-EB98-4782-86A7-34823001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1178</Characters>
  <Application>Microsoft Office Word</Application>
  <DocSecurity>0</DocSecurity>
  <Lines>9</Lines>
  <Paragraphs>2</Paragraphs>
  <ScaleCrop>false</ScaleCrop>
  <Company>51job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上汽通用五菱诚邀英才加盟</dc:title>
  <dc:creator>luoxudong</dc:creator>
  <cp:lastModifiedBy>gao.gaoxin/高鑫_粤_校园招聘</cp:lastModifiedBy>
  <cp:revision>3</cp:revision>
  <cp:lastPrinted>2021-08-23T07:03:00Z</cp:lastPrinted>
  <dcterms:created xsi:type="dcterms:W3CDTF">2022-02-23T01:23:00Z</dcterms:created>
  <dcterms:modified xsi:type="dcterms:W3CDTF">2022-02-23T01:53:00Z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FE2B18299EEA43F3A46C89F8C3570B6D</vt:lpwstr>
  </property>
</Properties>
</file>