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02" w:rsidRPr="00A90BD3" w:rsidRDefault="001A6002" w:rsidP="001A6002">
      <w:pPr>
        <w:spacing w:beforeLines="50" w:before="156" w:line="5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大连商品交易所2021年招聘简章</w:t>
      </w:r>
    </w:p>
    <w:p w:rsidR="001A6002" w:rsidRDefault="001A6002" w:rsidP="001A6002">
      <w:pPr>
        <w:widowControl/>
        <w:spacing w:line="44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</w:p>
    <w:p w:rsidR="001A6002" w:rsidRPr="00A6258D" w:rsidRDefault="001A6002" w:rsidP="001A6002">
      <w:pPr>
        <w:widowControl/>
        <w:spacing w:line="44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A6258D">
        <w:rPr>
          <w:rFonts w:ascii="微软雅黑" w:eastAsia="微软雅黑" w:hAnsi="微软雅黑"/>
          <w:kern w:val="0"/>
          <w:sz w:val="24"/>
        </w:rPr>
        <w:t>大连商品交易所（简称“大商所”）成立于1993年，</w:t>
      </w:r>
      <w:r w:rsidRPr="005C3C80">
        <w:rPr>
          <w:rFonts w:ascii="微软雅黑" w:eastAsia="微软雅黑" w:hAnsi="微软雅黑" w:hint="eastAsia"/>
          <w:kern w:val="0"/>
          <w:sz w:val="24"/>
        </w:rPr>
        <w:t>是中国五家期货交易所之一</w:t>
      </w:r>
      <w:r w:rsidRPr="00A6258D">
        <w:rPr>
          <w:rFonts w:ascii="微软雅黑" w:eastAsia="微软雅黑" w:hAnsi="微软雅黑"/>
          <w:kern w:val="0"/>
          <w:sz w:val="24"/>
        </w:rPr>
        <w:t>。大商所</w:t>
      </w:r>
      <w:r>
        <w:rPr>
          <w:rFonts w:ascii="微软雅黑" w:eastAsia="微软雅黑" w:hAnsi="微软雅黑" w:hint="eastAsia"/>
          <w:kern w:val="0"/>
          <w:sz w:val="24"/>
        </w:rPr>
        <w:t>以服务实体经济、国家战略为宗旨</w:t>
      </w:r>
      <w:r w:rsidRPr="00A6258D">
        <w:rPr>
          <w:rFonts w:ascii="微软雅黑" w:eastAsia="微软雅黑" w:hAnsi="微软雅黑"/>
          <w:kern w:val="0"/>
          <w:sz w:val="24"/>
        </w:rPr>
        <w:t>，经过28年规范运营、稳健发展，已成为我国重要的期货交易中心，全球最大的</w:t>
      </w:r>
      <w:r>
        <w:rPr>
          <w:rFonts w:ascii="微软雅黑" w:eastAsia="微软雅黑" w:hAnsi="微软雅黑" w:hint="eastAsia"/>
          <w:kern w:val="0"/>
          <w:sz w:val="24"/>
        </w:rPr>
        <w:t>农产品</w:t>
      </w:r>
      <w:r w:rsidRPr="00A6258D">
        <w:rPr>
          <w:rFonts w:ascii="微软雅黑" w:eastAsia="微软雅黑" w:hAnsi="微软雅黑"/>
          <w:kern w:val="0"/>
          <w:sz w:val="24"/>
        </w:rPr>
        <w:t>、塑料、煤炭、铁矿石期货市场，2020年在全球衍生品交易所排名中名列第7位。因业务发展需要，现诚邀有志投身衍生品市场建设的社会专业人士</w:t>
      </w:r>
      <w:r>
        <w:rPr>
          <w:rFonts w:ascii="微软雅黑" w:eastAsia="微软雅黑" w:hAnsi="微软雅黑" w:hint="eastAsia"/>
          <w:kern w:val="0"/>
          <w:sz w:val="24"/>
        </w:rPr>
        <w:t>及应届生</w:t>
      </w:r>
      <w:r>
        <w:rPr>
          <w:rFonts w:ascii="微软雅黑" w:eastAsia="微软雅黑" w:hAnsi="微软雅黑"/>
          <w:kern w:val="0"/>
          <w:sz w:val="24"/>
        </w:rPr>
        <w:t>加盟</w:t>
      </w:r>
      <w:r>
        <w:rPr>
          <w:rFonts w:ascii="微软雅黑" w:eastAsia="微软雅黑" w:hAnsi="微软雅黑" w:hint="eastAsia"/>
          <w:kern w:val="0"/>
          <w:sz w:val="24"/>
        </w:rPr>
        <w:t>！</w:t>
      </w:r>
    </w:p>
    <w:p w:rsidR="001A6002" w:rsidRPr="00D760F2" w:rsidRDefault="001A6002" w:rsidP="001A6002">
      <w:pPr>
        <w:spacing w:line="440" w:lineRule="exact"/>
        <w:ind w:firstLineChars="200" w:firstLine="560"/>
        <w:rPr>
          <w:rFonts w:ascii="微软雅黑" w:eastAsia="微软雅黑" w:hAnsi="微软雅黑"/>
          <w:b/>
          <w:bCs/>
          <w:sz w:val="28"/>
        </w:rPr>
      </w:pPr>
      <w:r w:rsidRPr="00D760F2">
        <w:rPr>
          <w:rFonts w:ascii="微软雅黑" w:eastAsia="微软雅黑" w:hAnsi="微软雅黑"/>
          <w:b/>
          <w:bCs/>
          <w:sz w:val="28"/>
        </w:rPr>
        <w:t>一、基本条件</w:t>
      </w:r>
    </w:p>
    <w:p w:rsidR="001A6002" w:rsidRPr="00A6258D" w:rsidRDefault="001A6002" w:rsidP="001A6002">
      <w:pPr>
        <w:numPr>
          <w:ilvl w:val="0"/>
          <w:numId w:val="1"/>
        </w:numPr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A6258D">
        <w:rPr>
          <w:rFonts w:ascii="微软雅黑" w:eastAsia="微软雅黑" w:hAnsi="微软雅黑"/>
          <w:sz w:val="24"/>
        </w:rPr>
        <w:t>具有良好的政治素质，</w:t>
      </w:r>
      <w:r>
        <w:rPr>
          <w:rFonts w:ascii="微软雅黑" w:eastAsia="微软雅黑" w:hAnsi="微软雅黑" w:hint="eastAsia"/>
          <w:sz w:val="24"/>
        </w:rPr>
        <w:t>拥护中华人民共和国宪法，拥护中国共产党的领导和社会主义制度</w:t>
      </w:r>
      <w:r w:rsidRPr="00A6258D">
        <w:rPr>
          <w:rFonts w:ascii="微软雅黑" w:eastAsia="微软雅黑" w:hAnsi="微软雅黑"/>
          <w:sz w:val="24"/>
        </w:rPr>
        <w:t>。</w:t>
      </w:r>
    </w:p>
    <w:p w:rsidR="001A6002" w:rsidRPr="00A6258D" w:rsidRDefault="001A6002" w:rsidP="001A6002">
      <w:pPr>
        <w:numPr>
          <w:ilvl w:val="0"/>
          <w:numId w:val="1"/>
        </w:numPr>
        <w:tabs>
          <w:tab w:val="left" w:pos="3234"/>
        </w:tabs>
        <w:snapToGrid w:val="0"/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A6258D">
        <w:rPr>
          <w:rFonts w:ascii="微软雅黑" w:eastAsia="微软雅黑" w:hAnsi="微软雅黑"/>
          <w:sz w:val="24"/>
        </w:rPr>
        <w:t>年龄35周岁及以下（</w:t>
      </w:r>
      <w:r>
        <w:rPr>
          <w:rFonts w:ascii="微软雅黑" w:eastAsia="微软雅黑" w:hAnsi="微软雅黑" w:hint="eastAsia"/>
          <w:sz w:val="24"/>
        </w:rPr>
        <w:t>对于社会招聘岗位，</w:t>
      </w:r>
      <w:r>
        <w:rPr>
          <w:rFonts w:ascii="微软雅黑" w:eastAsia="微软雅黑" w:hAnsi="微软雅黑"/>
          <w:sz w:val="24"/>
        </w:rPr>
        <w:t>特别优秀者</w:t>
      </w:r>
      <w:r>
        <w:rPr>
          <w:rFonts w:ascii="微软雅黑" w:eastAsia="微软雅黑" w:hAnsi="微软雅黑" w:hint="eastAsia"/>
          <w:sz w:val="24"/>
        </w:rPr>
        <w:t>可适当放宽</w:t>
      </w:r>
      <w:r w:rsidRPr="00A6258D">
        <w:rPr>
          <w:rFonts w:ascii="微软雅黑" w:eastAsia="微软雅黑" w:hAnsi="微软雅黑"/>
          <w:sz w:val="24"/>
        </w:rPr>
        <w:t>），身心健康、品行端正、诚实守信、遵纪守法、勤奋敬业，无不良记录。</w:t>
      </w:r>
    </w:p>
    <w:p w:rsidR="001A6002" w:rsidRPr="00F2082E" w:rsidRDefault="001A6002" w:rsidP="001A6002">
      <w:pPr>
        <w:numPr>
          <w:ilvl w:val="0"/>
          <w:numId w:val="1"/>
        </w:numPr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F2082E">
        <w:rPr>
          <w:rFonts w:ascii="微软雅黑" w:eastAsia="微软雅黑" w:hAnsi="微软雅黑"/>
          <w:sz w:val="24"/>
        </w:rPr>
        <w:t>取得</w:t>
      </w:r>
      <w:r>
        <w:rPr>
          <w:rFonts w:ascii="微软雅黑" w:eastAsia="微软雅黑" w:hAnsi="微软雅黑" w:hint="eastAsia"/>
          <w:sz w:val="24"/>
        </w:rPr>
        <w:t>境内外知名院校硕士研究生及以上学历（对于社会招聘</w:t>
      </w:r>
      <w:r w:rsidRPr="00F2082E">
        <w:rPr>
          <w:rFonts w:ascii="微软雅黑" w:eastAsia="微软雅黑" w:hAnsi="微软雅黑" w:hint="eastAsia"/>
          <w:sz w:val="24"/>
        </w:rPr>
        <w:t>岗位，特别优秀者可放宽至本科）。其中，社会招聘要求已取得相应学历、学位证书。校园招聘面向</w:t>
      </w:r>
      <w:r>
        <w:rPr>
          <w:rFonts w:ascii="微软雅黑" w:eastAsia="微软雅黑" w:hAnsi="微软雅黑" w:hint="eastAsia"/>
          <w:sz w:val="24"/>
        </w:rPr>
        <w:t>202</w:t>
      </w:r>
      <w:r>
        <w:rPr>
          <w:rFonts w:ascii="微软雅黑" w:eastAsia="微软雅黑" w:hAnsi="微软雅黑"/>
          <w:sz w:val="24"/>
        </w:rPr>
        <w:t>2</w:t>
      </w:r>
      <w:r w:rsidRPr="00F2082E">
        <w:rPr>
          <w:rFonts w:ascii="微软雅黑" w:eastAsia="微软雅黑" w:hAnsi="微软雅黑" w:hint="eastAsia"/>
          <w:sz w:val="24"/>
        </w:rPr>
        <w:t>届应届毕业生（未落实工作的</w:t>
      </w:r>
      <w:r>
        <w:rPr>
          <w:rFonts w:ascii="微软雅黑" w:eastAsia="微软雅黑" w:hAnsi="微软雅黑" w:hint="eastAsia"/>
          <w:sz w:val="24"/>
        </w:rPr>
        <w:t>202</w:t>
      </w:r>
      <w:r>
        <w:rPr>
          <w:rFonts w:ascii="微软雅黑" w:eastAsia="微软雅黑" w:hAnsi="微软雅黑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届应届生也可报名），毕业时间一般</w:t>
      </w:r>
      <w:r w:rsidRPr="00F2082E">
        <w:rPr>
          <w:rFonts w:ascii="微软雅黑" w:eastAsia="微软雅黑" w:hAnsi="微软雅黑" w:hint="eastAsia"/>
          <w:sz w:val="24"/>
        </w:rPr>
        <w:t>为</w:t>
      </w:r>
      <w:r>
        <w:rPr>
          <w:rFonts w:ascii="微软雅黑" w:eastAsia="微软雅黑" w:hAnsi="微软雅黑" w:hint="eastAsia"/>
          <w:sz w:val="24"/>
        </w:rPr>
        <w:t>202</w:t>
      </w:r>
      <w:r>
        <w:rPr>
          <w:rFonts w:ascii="微软雅黑" w:eastAsia="微软雅黑" w:hAnsi="微软雅黑"/>
          <w:sz w:val="24"/>
        </w:rPr>
        <w:t>1</w:t>
      </w:r>
      <w:r w:rsidRPr="00F2082E">
        <w:rPr>
          <w:rFonts w:ascii="微软雅黑" w:eastAsia="微软雅黑" w:hAnsi="微软雅黑" w:hint="eastAsia"/>
          <w:sz w:val="24"/>
        </w:rPr>
        <w:t>年1月</w:t>
      </w:r>
      <w:r>
        <w:rPr>
          <w:rFonts w:ascii="微软雅黑" w:eastAsia="微软雅黑" w:hAnsi="微软雅黑" w:hint="eastAsia"/>
          <w:sz w:val="24"/>
        </w:rPr>
        <w:t>-202</w:t>
      </w:r>
      <w:r>
        <w:rPr>
          <w:rFonts w:ascii="微软雅黑" w:eastAsia="微软雅黑" w:hAnsi="微软雅黑"/>
          <w:sz w:val="24"/>
        </w:rPr>
        <w:t>2</w:t>
      </w:r>
      <w:r w:rsidRPr="00F2082E">
        <w:rPr>
          <w:rFonts w:ascii="微软雅黑" w:eastAsia="微软雅黑" w:hAnsi="微软雅黑" w:hint="eastAsia"/>
          <w:sz w:val="24"/>
        </w:rPr>
        <w:t>年7月（应在</w:t>
      </w:r>
      <w:r>
        <w:rPr>
          <w:rFonts w:ascii="微软雅黑" w:eastAsia="微软雅黑" w:hAnsi="微软雅黑" w:hint="eastAsia"/>
          <w:sz w:val="24"/>
        </w:rPr>
        <w:t>202</w:t>
      </w:r>
      <w:r>
        <w:rPr>
          <w:rFonts w:ascii="微软雅黑" w:eastAsia="微软雅黑" w:hAnsi="微软雅黑"/>
          <w:sz w:val="24"/>
        </w:rPr>
        <w:t>2</w:t>
      </w:r>
      <w:r w:rsidRPr="00F2082E">
        <w:rPr>
          <w:rFonts w:ascii="微软雅黑" w:eastAsia="微软雅黑" w:hAnsi="微软雅黑" w:hint="eastAsia"/>
          <w:sz w:val="24"/>
        </w:rPr>
        <w:t>年7月31日前取得学历、学位证书）。留学归国人员还应取得教育部留学服务中心的学历学位认证。</w:t>
      </w:r>
    </w:p>
    <w:p w:rsidR="001A6002" w:rsidRPr="00A6258D" w:rsidRDefault="001A6002" w:rsidP="001A6002">
      <w:pPr>
        <w:numPr>
          <w:ilvl w:val="0"/>
          <w:numId w:val="1"/>
        </w:numPr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A6258D">
        <w:rPr>
          <w:rFonts w:ascii="微软雅黑" w:eastAsia="微软雅黑" w:hAnsi="微软雅黑"/>
          <w:sz w:val="24"/>
        </w:rPr>
        <w:t>具有出色的学习研究、逻</w:t>
      </w:r>
      <w:r>
        <w:rPr>
          <w:rFonts w:ascii="微软雅黑" w:eastAsia="微软雅黑" w:hAnsi="微软雅黑"/>
          <w:sz w:val="24"/>
        </w:rPr>
        <w:t>辑思维、公文写作、沟通</w:t>
      </w:r>
      <w:r>
        <w:rPr>
          <w:rFonts w:ascii="微软雅黑" w:eastAsia="微软雅黑" w:hAnsi="微软雅黑" w:hint="eastAsia"/>
          <w:sz w:val="24"/>
        </w:rPr>
        <w:t>表达</w:t>
      </w:r>
      <w:r>
        <w:rPr>
          <w:rFonts w:ascii="微软雅黑" w:eastAsia="微软雅黑" w:hAnsi="微软雅黑"/>
          <w:sz w:val="24"/>
        </w:rPr>
        <w:t>和执行能力</w:t>
      </w:r>
      <w:r>
        <w:rPr>
          <w:rFonts w:ascii="微软雅黑" w:eastAsia="微软雅黑" w:hAnsi="微软雅黑" w:hint="eastAsia"/>
          <w:sz w:val="24"/>
        </w:rPr>
        <w:t>；具有大学英语六级及以上合格证书（或相当水平的其他英语证书），</w:t>
      </w:r>
      <w:r>
        <w:rPr>
          <w:rFonts w:ascii="微软雅黑" w:eastAsia="微软雅黑" w:hAnsi="微软雅黑"/>
          <w:sz w:val="24"/>
        </w:rPr>
        <w:t>有良好的</w:t>
      </w:r>
      <w:r>
        <w:rPr>
          <w:rFonts w:ascii="微软雅黑" w:eastAsia="微软雅黑" w:hAnsi="微软雅黑" w:hint="eastAsia"/>
          <w:sz w:val="24"/>
        </w:rPr>
        <w:t>英文应用</w:t>
      </w:r>
      <w:r>
        <w:rPr>
          <w:rFonts w:ascii="微软雅黑" w:eastAsia="微软雅黑" w:hAnsi="微软雅黑"/>
          <w:sz w:val="24"/>
        </w:rPr>
        <w:t>能力</w:t>
      </w:r>
      <w:r w:rsidRPr="00A6258D">
        <w:rPr>
          <w:rFonts w:ascii="微软雅黑" w:eastAsia="微软雅黑" w:hAnsi="微软雅黑"/>
          <w:sz w:val="24"/>
        </w:rPr>
        <w:t>。</w:t>
      </w:r>
    </w:p>
    <w:p w:rsidR="001A6002" w:rsidRDefault="001A6002" w:rsidP="001A6002">
      <w:pPr>
        <w:numPr>
          <w:ilvl w:val="0"/>
          <w:numId w:val="1"/>
        </w:numPr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A6258D">
        <w:rPr>
          <w:rFonts w:ascii="微软雅黑" w:eastAsia="微软雅黑" w:hAnsi="微软雅黑"/>
          <w:sz w:val="24"/>
        </w:rPr>
        <w:t>热爱期货事业，责任心强，具有良好的</w:t>
      </w:r>
      <w:r>
        <w:rPr>
          <w:rFonts w:ascii="微软雅黑" w:eastAsia="微软雅黑" w:hAnsi="微软雅黑" w:hint="eastAsia"/>
          <w:sz w:val="24"/>
        </w:rPr>
        <w:t>合作意识和团队</w:t>
      </w:r>
      <w:r w:rsidRPr="00A6258D">
        <w:rPr>
          <w:rFonts w:ascii="微软雅黑" w:eastAsia="微软雅黑" w:hAnsi="微软雅黑"/>
          <w:sz w:val="24"/>
        </w:rPr>
        <w:t>精神，认同大商所企</w:t>
      </w:r>
      <w:r>
        <w:rPr>
          <w:rFonts w:ascii="微软雅黑" w:eastAsia="微软雅黑" w:hAnsi="微软雅黑"/>
          <w:sz w:val="24"/>
        </w:rPr>
        <w:t>业文化。</w:t>
      </w:r>
    </w:p>
    <w:p w:rsidR="001A6002" w:rsidRPr="00A6258D" w:rsidRDefault="001A6002" w:rsidP="001A6002">
      <w:pPr>
        <w:numPr>
          <w:ilvl w:val="0"/>
          <w:numId w:val="1"/>
        </w:numPr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符合应聘岗位的任职条件，并具备与岗位职责相关的工作经验</w:t>
      </w:r>
      <w:r>
        <w:rPr>
          <w:rFonts w:ascii="微软雅黑" w:eastAsia="微软雅黑" w:hAnsi="微软雅黑" w:hint="eastAsia"/>
          <w:sz w:val="24"/>
        </w:rPr>
        <w:t>或</w:t>
      </w:r>
      <w:r w:rsidRPr="00A6258D">
        <w:rPr>
          <w:rFonts w:ascii="微软雅黑" w:eastAsia="微软雅黑" w:hAnsi="微软雅黑"/>
          <w:sz w:val="24"/>
        </w:rPr>
        <w:t>工作能力。</w:t>
      </w:r>
    </w:p>
    <w:p w:rsidR="001A6002" w:rsidRPr="00A6258D" w:rsidRDefault="001A6002" w:rsidP="001A6002">
      <w:pPr>
        <w:numPr>
          <w:ilvl w:val="0"/>
          <w:numId w:val="1"/>
        </w:numPr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A6258D">
        <w:rPr>
          <w:rFonts w:ascii="微软雅黑" w:eastAsia="微软雅黑" w:hAnsi="微软雅黑"/>
          <w:sz w:val="24"/>
        </w:rPr>
        <w:t>无中国证监会及大商所规定的任职回避情形。</w:t>
      </w:r>
    </w:p>
    <w:p w:rsidR="001A6002" w:rsidRDefault="001A6002" w:rsidP="001A6002">
      <w:pPr>
        <w:spacing w:line="440" w:lineRule="exact"/>
        <w:ind w:firstLineChars="200" w:firstLine="560"/>
        <w:rPr>
          <w:rFonts w:ascii="微软雅黑" w:eastAsia="微软雅黑" w:hAnsi="微软雅黑"/>
          <w:b/>
          <w:bCs/>
          <w:sz w:val="28"/>
        </w:rPr>
      </w:pPr>
    </w:p>
    <w:p w:rsidR="001A6002" w:rsidRPr="00D91BCA" w:rsidRDefault="00F44806" w:rsidP="001A6002">
      <w:pPr>
        <w:spacing w:line="440" w:lineRule="exact"/>
        <w:ind w:firstLineChars="200" w:firstLine="560"/>
        <w:rPr>
          <w:rFonts w:ascii="微软雅黑" w:eastAsia="微软雅黑" w:hAnsi="微软雅黑"/>
          <w:b/>
          <w:bCs/>
          <w:sz w:val="28"/>
        </w:rPr>
      </w:pPr>
      <w:r>
        <w:rPr>
          <w:rFonts w:ascii="微软雅黑" w:eastAsia="微软雅黑" w:hAnsi="微软雅黑" w:hint="eastAsia"/>
          <w:b/>
          <w:bCs/>
          <w:sz w:val="28"/>
        </w:rPr>
        <w:t>二、</w:t>
      </w:r>
      <w:r w:rsidR="001A6002">
        <w:rPr>
          <w:rFonts w:ascii="微软雅黑" w:eastAsia="微软雅黑" w:hAnsi="微软雅黑" w:hint="eastAsia"/>
          <w:b/>
          <w:bCs/>
          <w:sz w:val="28"/>
        </w:rPr>
        <w:t>校园</w:t>
      </w:r>
      <w:r w:rsidR="001A6002">
        <w:rPr>
          <w:rFonts w:ascii="微软雅黑" w:eastAsia="微软雅黑" w:hAnsi="微软雅黑"/>
          <w:b/>
          <w:bCs/>
          <w:sz w:val="28"/>
        </w:rPr>
        <w:t>招聘岗位及</w:t>
      </w:r>
      <w:r w:rsidR="001A6002">
        <w:rPr>
          <w:rFonts w:ascii="微软雅黑" w:eastAsia="微软雅黑" w:hAnsi="微软雅黑" w:hint="eastAsia"/>
          <w:b/>
          <w:bCs/>
          <w:sz w:val="28"/>
        </w:rPr>
        <w:t>任职要求</w:t>
      </w:r>
    </w:p>
    <w:p w:rsidR="001A6002" w:rsidRPr="002E61B3" w:rsidRDefault="001A6002" w:rsidP="001A6002">
      <w:pPr>
        <w:pStyle w:val="a3"/>
        <w:widowControl/>
        <w:numPr>
          <w:ilvl w:val="0"/>
          <w:numId w:val="4"/>
        </w:numPr>
        <w:spacing w:line="440" w:lineRule="exact"/>
        <w:ind w:left="900" w:firstLineChars="0"/>
        <w:rPr>
          <w:rFonts w:ascii="微软雅黑" w:eastAsia="微软雅黑" w:hAnsi="微软雅黑"/>
          <w:b/>
          <w:sz w:val="24"/>
        </w:rPr>
      </w:pPr>
      <w:r w:rsidRPr="002E61B3">
        <w:rPr>
          <w:rFonts w:ascii="微软雅黑" w:eastAsia="微软雅黑" w:hAnsi="微软雅黑"/>
          <w:b/>
          <w:sz w:val="24"/>
        </w:rPr>
        <w:t>业务研究岗</w:t>
      </w:r>
      <w:r w:rsidRPr="002E61B3">
        <w:rPr>
          <w:rFonts w:ascii="微软雅黑" w:eastAsia="微软雅黑" w:hAnsi="微软雅黑" w:hint="eastAsia"/>
          <w:b/>
          <w:sz w:val="24"/>
        </w:rPr>
        <w:t xml:space="preserve"> </w:t>
      </w:r>
      <w:r w:rsidRPr="002E61B3">
        <w:rPr>
          <w:rFonts w:ascii="微软雅黑" w:eastAsia="微软雅黑" w:hAnsi="微软雅黑"/>
          <w:b/>
          <w:sz w:val="24"/>
        </w:rPr>
        <w:t>5</w:t>
      </w:r>
      <w:r w:rsidRPr="002E61B3">
        <w:rPr>
          <w:rFonts w:ascii="微软雅黑" w:eastAsia="微软雅黑" w:hAnsi="微软雅黑" w:hint="eastAsia"/>
          <w:b/>
          <w:sz w:val="24"/>
        </w:rPr>
        <w:t>人</w:t>
      </w:r>
    </w:p>
    <w:p w:rsidR="001A6002" w:rsidRDefault="001A6002" w:rsidP="001A6002">
      <w:pPr>
        <w:widowControl/>
        <w:spacing w:line="440" w:lineRule="exact"/>
        <w:ind w:firstLineChars="200" w:firstLine="480"/>
        <w:jc w:val="left"/>
        <w:rPr>
          <w:rFonts w:ascii="微软雅黑" w:eastAsia="微软雅黑" w:hAnsi="微软雅黑"/>
          <w:b/>
          <w:bCs/>
          <w:sz w:val="24"/>
        </w:rPr>
      </w:pPr>
      <w:r w:rsidRPr="00A6258D">
        <w:rPr>
          <w:rFonts w:ascii="微软雅黑" w:eastAsia="微软雅黑" w:hAnsi="微软雅黑"/>
          <w:b/>
          <w:bCs/>
          <w:sz w:val="24"/>
        </w:rPr>
        <w:t>岗位职责：</w:t>
      </w:r>
      <w:r w:rsidRPr="00210A9B">
        <w:rPr>
          <w:rFonts w:ascii="微软雅黑" w:eastAsia="微软雅黑" w:hAnsi="微软雅黑" w:hint="eastAsia"/>
          <w:bCs/>
          <w:sz w:val="24"/>
        </w:rPr>
        <w:t>从事</w:t>
      </w:r>
      <w:r>
        <w:rPr>
          <w:rFonts w:ascii="微软雅黑" w:eastAsia="微软雅黑" w:hAnsi="微软雅黑" w:hint="eastAsia"/>
          <w:bCs/>
          <w:sz w:val="24"/>
        </w:rPr>
        <w:t>期货</w:t>
      </w:r>
      <w:r w:rsidRPr="00210A9B">
        <w:rPr>
          <w:rFonts w:ascii="微软雅黑" w:eastAsia="微软雅黑" w:hAnsi="微软雅黑" w:hint="eastAsia"/>
          <w:bCs/>
          <w:sz w:val="24"/>
        </w:rPr>
        <w:t>交易、结算</w:t>
      </w:r>
      <w:r>
        <w:rPr>
          <w:rFonts w:ascii="微软雅黑" w:eastAsia="微软雅黑" w:hAnsi="微软雅黑" w:hint="eastAsia"/>
          <w:bCs/>
          <w:sz w:val="24"/>
        </w:rPr>
        <w:t>或</w:t>
      </w:r>
      <w:r w:rsidRPr="00210A9B">
        <w:rPr>
          <w:rFonts w:ascii="微软雅黑" w:eastAsia="微软雅黑" w:hAnsi="微软雅黑" w:hint="eastAsia"/>
          <w:bCs/>
          <w:sz w:val="24"/>
        </w:rPr>
        <w:t>衍生品</w:t>
      </w:r>
      <w:r>
        <w:rPr>
          <w:rFonts w:ascii="微软雅黑" w:eastAsia="微软雅黑" w:hAnsi="微软雅黑" w:hint="eastAsia"/>
          <w:bCs/>
          <w:sz w:val="24"/>
        </w:rPr>
        <w:t>研发等</w:t>
      </w:r>
      <w:r w:rsidRPr="00210A9B">
        <w:rPr>
          <w:rFonts w:ascii="微软雅黑" w:eastAsia="微软雅黑" w:hAnsi="微软雅黑" w:hint="eastAsia"/>
          <w:bCs/>
          <w:sz w:val="24"/>
        </w:rPr>
        <w:t>业务研究工作</w:t>
      </w:r>
      <w:r>
        <w:rPr>
          <w:rFonts w:ascii="微软雅黑" w:eastAsia="微软雅黑" w:hAnsi="微软雅黑" w:hint="eastAsia"/>
          <w:bCs/>
          <w:sz w:val="24"/>
        </w:rPr>
        <w:t>，设计并持续优化相关业务规则和技术系统需求，参与交易所相关业务系统的建设及日常运行维护工作</w:t>
      </w:r>
      <w:r w:rsidRPr="00210A9B">
        <w:rPr>
          <w:rFonts w:ascii="微软雅黑" w:eastAsia="微软雅黑" w:hAnsi="微软雅黑" w:hint="eastAsia"/>
          <w:bCs/>
          <w:sz w:val="24"/>
        </w:rPr>
        <w:t>。</w:t>
      </w:r>
    </w:p>
    <w:p w:rsidR="001A6002" w:rsidRDefault="001A6002" w:rsidP="001A6002">
      <w:pPr>
        <w:widowControl/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任职</w:t>
      </w:r>
      <w:r w:rsidRPr="00A6258D">
        <w:rPr>
          <w:rFonts w:ascii="微软雅黑" w:eastAsia="微软雅黑" w:hAnsi="微软雅黑" w:hint="eastAsia"/>
          <w:b/>
          <w:sz w:val="24"/>
        </w:rPr>
        <w:t>要求：</w:t>
      </w:r>
      <w:r w:rsidRPr="00210A9B">
        <w:rPr>
          <w:rFonts w:ascii="微软雅黑" w:eastAsia="微软雅黑" w:hAnsi="微软雅黑"/>
          <w:sz w:val="24"/>
        </w:rPr>
        <w:t>金融工程、数量</w:t>
      </w:r>
      <w:r>
        <w:rPr>
          <w:rFonts w:ascii="微软雅黑" w:eastAsia="微软雅黑" w:hAnsi="微软雅黑" w:hint="eastAsia"/>
          <w:sz w:val="24"/>
        </w:rPr>
        <w:t>经济学</w:t>
      </w:r>
      <w:r w:rsidRPr="00210A9B">
        <w:rPr>
          <w:rFonts w:ascii="微软雅黑" w:eastAsia="微软雅黑" w:hAnsi="微软雅黑"/>
          <w:sz w:val="24"/>
        </w:rPr>
        <w:t>、数学、统计学、</w:t>
      </w:r>
      <w:r w:rsidRPr="00210A9B">
        <w:rPr>
          <w:rFonts w:ascii="微软雅黑" w:eastAsia="微软雅黑" w:hAnsi="微软雅黑" w:hint="eastAsia"/>
          <w:sz w:val="24"/>
        </w:rPr>
        <w:t>金融科技、</w:t>
      </w:r>
      <w:r>
        <w:rPr>
          <w:rFonts w:ascii="微软雅黑" w:eastAsia="微软雅黑" w:hAnsi="微软雅黑"/>
          <w:sz w:val="24"/>
        </w:rPr>
        <w:t>数据科学与大数据技术等</w:t>
      </w:r>
      <w:r w:rsidRPr="00210A9B">
        <w:rPr>
          <w:rFonts w:ascii="微软雅黑" w:eastAsia="微软雅黑" w:hAnsi="微软雅黑"/>
          <w:sz w:val="24"/>
        </w:rPr>
        <w:t>专业</w:t>
      </w:r>
      <w:r>
        <w:rPr>
          <w:rFonts w:ascii="微软雅黑" w:eastAsia="微软雅黑" w:hAnsi="微软雅黑" w:hint="eastAsia"/>
          <w:sz w:val="24"/>
        </w:rPr>
        <w:t>优先</w:t>
      </w:r>
      <w:r w:rsidRPr="00210A9B">
        <w:rPr>
          <w:rFonts w:ascii="微软雅黑" w:eastAsia="微软雅黑" w:hAnsi="微软雅黑" w:hint="eastAsia"/>
          <w:sz w:val="24"/>
        </w:rPr>
        <w:t>；</w:t>
      </w:r>
      <w:r w:rsidRPr="00A6258D">
        <w:rPr>
          <w:rFonts w:ascii="微软雅黑" w:eastAsia="微软雅黑" w:hAnsi="微软雅黑" w:hint="eastAsia"/>
          <w:sz w:val="24"/>
        </w:rPr>
        <w:t>具有较强的数据分析、统计和处理能力；具有量化建模或软件开发基础，熟练使用数据分析工具</w:t>
      </w:r>
      <w:r w:rsidRPr="00A6258D">
        <w:rPr>
          <w:rFonts w:ascii="微软雅黑" w:eastAsia="微软雅黑" w:hAnsi="微软雅黑"/>
          <w:sz w:val="24"/>
        </w:rPr>
        <w:t>；</w:t>
      </w:r>
      <w:r>
        <w:rPr>
          <w:rFonts w:ascii="微软雅黑" w:eastAsia="微软雅黑" w:hAnsi="微软雅黑" w:hint="eastAsia"/>
          <w:sz w:val="24"/>
        </w:rPr>
        <w:t>具</w:t>
      </w:r>
      <w:r w:rsidRPr="00A6258D">
        <w:rPr>
          <w:rFonts w:ascii="微软雅黑" w:eastAsia="微软雅黑" w:hAnsi="微软雅黑" w:hint="eastAsia"/>
          <w:sz w:val="24"/>
        </w:rPr>
        <w:t>有CFA、FRM</w:t>
      </w:r>
      <w:r>
        <w:rPr>
          <w:rFonts w:ascii="微软雅黑" w:eastAsia="微软雅黑" w:hAnsi="微软雅黑" w:hint="eastAsia"/>
          <w:sz w:val="24"/>
        </w:rPr>
        <w:t>或</w:t>
      </w:r>
      <w:r w:rsidRPr="00A6258D">
        <w:rPr>
          <w:rFonts w:ascii="微软雅黑" w:eastAsia="微软雅黑" w:hAnsi="微软雅黑" w:hint="eastAsia"/>
          <w:sz w:val="24"/>
        </w:rPr>
        <w:t>期货从业资格证书者优先；</w:t>
      </w:r>
      <w:r>
        <w:rPr>
          <w:rFonts w:ascii="微软雅黑" w:eastAsia="微软雅黑" w:hAnsi="微软雅黑"/>
          <w:sz w:val="24"/>
        </w:rPr>
        <w:t>有从需求到最终分析结果的完整数据分析</w:t>
      </w:r>
      <w:r>
        <w:rPr>
          <w:rFonts w:ascii="微软雅黑" w:eastAsia="微软雅黑" w:hAnsi="微软雅黑" w:hint="eastAsia"/>
          <w:sz w:val="24"/>
        </w:rPr>
        <w:t>实践</w:t>
      </w:r>
      <w:r w:rsidRPr="00A6258D">
        <w:rPr>
          <w:rFonts w:ascii="微软雅黑" w:eastAsia="微软雅黑" w:hAnsi="微软雅黑"/>
          <w:sz w:val="24"/>
        </w:rPr>
        <w:t>项目经验者优先</w:t>
      </w:r>
      <w:r w:rsidRPr="00A6258D">
        <w:rPr>
          <w:rFonts w:ascii="微软雅黑" w:eastAsia="微软雅黑" w:hAnsi="微软雅黑" w:hint="eastAsia"/>
          <w:sz w:val="24"/>
        </w:rPr>
        <w:t>。</w:t>
      </w:r>
    </w:p>
    <w:p w:rsidR="001A6002" w:rsidRPr="00A6258D" w:rsidRDefault="001A6002" w:rsidP="001A6002">
      <w:pPr>
        <w:widowControl/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</w:rPr>
      </w:pPr>
    </w:p>
    <w:p w:rsidR="001A6002" w:rsidRPr="002E61B3" w:rsidRDefault="001A6002" w:rsidP="001A6002">
      <w:pPr>
        <w:pStyle w:val="a3"/>
        <w:widowControl/>
        <w:numPr>
          <w:ilvl w:val="0"/>
          <w:numId w:val="4"/>
        </w:numPr>
        <w:spacing w:line="440" w:lineRule="exact"/>
        <w:ind w:left="900" w:firstLineChars="0"/>
        <w:rPr>
          <w:rFonts w:ascii="微软雅黑" w:eastAsia="微软雅黑" w:hAnsi="微软雅黑"/>
          <w:b/>
          <w:sz w:val="24"/>
        </w:rPr>
      </w:pPr>
      <w:r w:rsidRPr="002E61B3">
        <w:rPr>
          <w:rFonts w:ascii="微软雅黑" w:eastAsia="微软雅黑" w:hAnsi="微软雅黑"/>
          <w:b/>
          <w:sz w:val="24"/>
        </w:rPr>
        <w:t>品种研发岗</w:t>
      </w:r>
      <w:r w:rsidRPr="002E61B3">
        <w:rPr>
          <w:rFonts w:ascii="微软雅黑" w:eastAsia="微软雅黑" w:hAnsi="微软雅黑" w:hint="eastAsia"/>
          <w:b/>
          <w:sz w:val="24"/>
        </w:rPr>
        <w:t xml:space="preserve"> </w:t>
      </w:r>
      <w:r w:rsidRPr="002E61B3">
        <w:rPr>
          <w:rFonts w:ascii="微软雅黑" w:eastAsia="微软雅黑" w:hAnsi="微软雅黑"/>
          <w:b/>
          <w:sz w:val="24"/>
        </w:rPr>
        <w:t>3</w:t>
      </w:r>
      <w:r w:rsidRPr="002E61B3">
        <w:rPr>
          <w:rFonts w:ascii="微软雅黑" w:eastAsia="微软雅黑" w:hAnsi="微软雅黑" w:hint="eastAsia"/>
          <w:b/>
          <w:sz w:val="24"/>
        </w:rPr>
        <w:t>人</w:t>
      </w:r>
    </w:p>
    <w:p w:rsidR="001A6002" w:rsidRDefault="001A6002" w:rsidP="001A6002">
      <w:pPr>
        <w:spacing w:line="440" w:lineRule="exact"/>
        <w:ind w:firstLineChars="200" w:firstLine="480"/>
        <w:rPr>
          <w:rFonts w:ascii="微软雅黑" w:eastAsia="微软雅黑" w:hAnsi="微软雅黑"/>
          <w:bCs/>
          <w:sz w:val="24"/>
        </w:rPr>
      </w:pPr>
      <w:r w:rsidRPr="00A6258D">
        <w:rPr>
          <w:rFonts w:ascii="微软雅黑" w:eastAsia="微软雅黑" w:hAnsi="微软雅黑"/>
          <w:b/>
          <w:bCs/>
          <w:sz w:val="24"/>
        </w:rPr>
        <w:t>岗位职责：</w:t>
      </w:r>
      <w:r w:rsidRPr="00210A9B">
        <w:rPr>
          <w:rFonts w:ascii="微软雅黑" w:eastAsia="微软雅黑" w:hAnsi="微软雅黑" w:hint="eastAsia"/>
          <w:bCs/>
          <w:sz w:val="24"/>
        </w:rPr>
        <w:t>从事</w:t>
      </w:r>
      <w:r>
        <w:rPr>
          <w:rFonts w:ascii="微软雅黑" w:eastAsia="微软雅黑" w:hAnsi="微软雅黑" w:hint="eastAsia"/>
          <w:bCs/>
          <w:sz w:val="24"/>
        </w:rPr>
        <w:t>期货新品种研发、市场调研、合约设计及上市推进等工作；负责已上市期货品种维护、功能评估、交割管理、制度创新等工作</w:t>
      </w:r>
      <w:r w:rsidRPr="00A6258D">
        <w:rPr>
          <w:rFonts w:ascii="微软雅黑" w:eastAsia="微软雅黑" w:hAnsi="微软雅黑"/>
          <w:sz w:val="24"/>
        </w:rPr>
        <w:t>。</w:t>
      </w:r>
    </w:p>
    <w:p w:rsidR="001A6002" w:rsidRPr="000774CE" w:rsidRDefault="001A6002" w:rsidP="001A6002">
      <w:pPr>
        <w:spacing w:line="440" w:lineRule="exact"/>
        <w:ind w:firstLineChars="200" w:firstLine="48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任职要求：</w:t>
      </w:r>
      <w:r>
        <w:rPr>
          <w:rFonts w:ascii="微软雅黑" w:eastAsia="微软雅黑" w:hAnsi="微软雅黑" w:hint="eastAsia"/>
          <w:sz w:val="24"/>
        </w:rPr>
        <w:t>经济学、理学、工学类相关专业，国际经济与贸易</w:t>
      </w:r>
      <w:r w:rsidRPr="00500C59">
        <w:rPr>
          <w:rFonts w:ascii="微软雅黑" w:eastAsia="微软雅黑" w:hAnsi="微软雅黑" w:hint="eastAsia"/>
          <w:sz w:val="24"/>
        </w:rPr>
        <w:t>、农业经济管理、</w:t>
      </w:r>
      <w:r>
        <w:rPr>
          <w:rFonts w:ascii="微软雅黑" w:eastAsia="微软雅黑" w:hAnsi="微软雅黑" w:hint="eastAsia"/>
          <w:sz w:val="24"/>
        </w:rPr>
        <w:t>数学、物理、材料、化工、冶金工程、能源动力、航运物流等</w:t>
      </w:r>
      <w:r w:rsidRPr="00500C59">
        <w:rPr>
          <w:rFonts w:ascii="微软雅黑" w:eastAsia="微软雅黑" w:hAnsi="微软雅黑" w:hint="eastAsia"/>
          <w:sz w:val="24"/>
        </w:rPr>
        <w:t>专业</w:t>
      </w:r>
      <w:r>
        <w:rPr>
          <w:rFonts w:ascii="微软雅黑" w:eastAsia="微软雅黑" w:hAnsi="微软雅黑" w:hint="eastAsia"/>
          <w:sz w:val="24"/>
        </w:rPr>
        <w:t>优先</w:t>
      </w:r>
      <w:r w:rsidRPr="00500C59">
        <w:rPr>
          <w:rFonts w:ascii="微软雅黑" w:eastAsia="微软雅黑" w:hAnsi="微软雅黑" w:hint="eastAsia"/>
          <w:sz w:val="24"/>
        </w:rPr>
        <w:t>；</w:t>
      </w:r>
      <w:r>
        <w:rPr>
          <w:rFonts w:ascii="微软雅黑" w:eastAsia="微软雅黑" w:hAnsi="微软雅黑" w:hint="eastAsia"/>
          <w:sz w:val="24"/>
        </w:rPr>
        <w:t>能够适应经常性出差的工作状态；具有</w:t>
      </w:r>
      <w:r w:rsidRPr="00A6258D">
        <w:rPr>
          <w:rFonts w:ascii="微软雅黑" w:eastAsia="微软雅黑" w:hAnsi="微软雅黑" w:hint="eastAsia"/>
          <w:sz w:val="24"/>
        </w:rPr>
        <w:t>较强的</w:t>
      </w:r>
      <w:r>
        <w:rPr>
          <w:rFonts w:ascii="微软雅黑" w:eastAsia="微软雅黑" w:hAnsi="微软雅黑" w:hint="eastAsia"/>
          <w:sz w:val="24"/>
        </w:rPr>
        <w:t>逻辑思维、</w:t>
      </w:r>
      <w:r w:rsidRPr="00A6258D">
        <w:rPr>
          <w:rFonts w:ascii="微软雅黑" w:eastAsia="微软雅黑" w:hAnsi="微软雅黑" w:hint="eastAsia"/>
          <w:sz w:val="24"/>
        </w:rPr>
        <w:t>分析研究、沟通协调和报告撰写能力；有知名金融机构、政府部门、</w:t>
      </w:r>
      <w:r w:rsidRPr="00A6258D">
        <w:rPr>
          <w:rFonts w:ascii="微软雅黑" w:eastAsia="微软雅黑" w:hAnsi="微软雅黑"/>
          <w:bCs/>
          <w:color w:val="000000"/>
          <w:sz w:val="24"/>
        </w:rPr>
        <w:t>期货/证券</w:t>
      </w:r>
      <w:r w:rsidRPr="00A6258D">
        <w:rPr>
          <w:rFonts w:ascii="微软雅黑" w:eastAsia="微软雅黑" w:hAnsi="微软雅黑" w:hint="eastAsia"/>
          <w:bCs/>
          <w:color w:val="000000"/>
          <w:sz w:val="24"/>
        </w:rPr>
        <w:t>行业</w:t>
      </w:r>
      <w:r w:rsidRPr="00A6258D">
        <w:rPr>
          <w:rFonts w:ascii="微软雅黑" w:eastAsia="微软雅黑" w:hAnsi="微软雅黑"/>
          <w:bCs/>
          <w:color w:val="000000"/>
          <w:sz w:val="24"/>
        </w:rPr>
        <w:t>单位</w:t>
      </w:r>
      <w:r w:rsidRPr="00A6258D">
        <w:rPr>
          <w:rFonts w:ascii="微软雅黑" w:eastAsia="微软雅黑" w:hAnsi="微软雅黑" w:hint="eastAsia"/>
          <w:bCs/>
          <w:color w:val="000000"/>
          <w:sz w:val="24"/>
        </w:rPr>
        <w:t>或农产品、化工、材料、黑色能源、航运物流等现货企业</w:t>
      </w:r>
      <w:r>
        <w:rPr>
          <w:rFonts w:ascii="微软雅黑" w:eastAsia="微软雅黑" w:hAnsi="微软雅黑" w:hint="eastAsia"/>
          <w:sz w:val="24"/>
        </w:rPr>
        <w:t>实习经验者优先；具</w:t>
      </w:r>
      <w:r w:rsidRPr="00A6258D">
        <w:rPr>
          <w:rFonts w:ascii="微软雅黑" w:eastAsia="微软雅黑" w:hAnsi="微软雅黑" w:hint="eastAsia"/>
          <w:sz w:val="24"/>
        </w:rPr>
        <w:t>有CFA、FRM</w:t>
      </w:r>
      <w:r>
        <w:rPr>
          <w:rFonts w:ascii="微软雅黑" w:eastAsia="微软雅黑" w:hAnsi="微软雅黑" w:hint="eastAsia"/>
          <w:sz w:val="24"/>
        </w:rPr>
        <w:t>或期货从业资格证书者优先</w:t>
      </w:r>
      <w:r w:rsidRPr="00A6258D">
        <w:rPr>
          <w:rFonts w:ascii="微软雅黑" w:eastAsia="微软雅黑" w:hAnsi="微软雅黑" w:hint="eastAsia"/>
          <w:sz w:val="24"/>
        </w:rPr>
        <w:t>。</w:t>
      </w:r>
    </w:p>
    <w:p w:rsidR="001A6002" w:rsidRDefault="001A6002" w:rsidP="001A6002">
      <w:pPr>
        <w:spacing w:beforeLines="100" w:before="312" w:afterLines="50" w:after="156" w:line="440" w:lineRule="exact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四、报名须知</w:t>
      </w:r>
    </w:p>
    <w:p w:rsidR="00803CFA" w:rsidRDefault="001A6002" w:rsidP="00803CFA">
      <w:pPr>
        <w:spacing w:line="440" w:lineRule="exact"/>
        <w:ind w:firstLineChars="200" w:firstLine="480"/>
        <w:jc w:val="left"/>
      </w:pPr>
      <w:r w:rsidRPr="00A6258D">
        <w:rPr>
          <w:rFonts w:ascii="微软雅黑" w:eastAsia="微软雅黑" w:hAnsi="微软雅黑"/>
          <w:sz w:val="24"/>
        </w:rPr>
        <w:t xml:space="preserve">1. </w:t>
      </w:r>
      <w:r w:rsidR="00F44806">
        <w:rPr>
          <w:rFonts w:ascii="微软雅黑" w:eastAsia="微软雅黑" w:hAnsi="微软雅黑"/>
          <w:sz w:val="24"/>
        </w:rPr>
        <w:t>请登录以下</w:t>
      </w:r>
      <w:r w:rsidR="00F44806">
        <w:rPr>
          <w:rFonts w:ascii="微软雅黑" w:eastAsia="微软雅黑" w:hAnsi="微软雅黑" w:hint="eastAsia"/>
          <w:sz w:val="24"/>
        </w:rPr>
        <w:t>网址</w:t>
      </w:r>
      <w:r w:rsidR="00803CFA">
        <w:rPr>
          <w:rFonts w:hint="eastAsia"/>
        </w:rPr>
        <w:t>：</w:t>
      </w:r>
      <w:hyperlink r:id="rId7" w:history="1">
        <w:r w:rsidR="00803CFA" w:rsidRPr="00275EFC">
          <w:rPr>
            <w:rStyle w:val="a4"/>
          </w:rPr>
          <w:t>http://www.dce.com.cn/</w:t>
        </w:r>
      </w:hyperlink>
    </w:p>
    <w:p w:rsidR="001A6002" w:rsidRPr="00326DE6" w:rsidRDefault="001A6002" w:rsidP="001A6002">
      <w:pPr>
        <w:spacing w:line="440" w:lineRule="exact"/>
        <w:ind w:firstLineChars="200" w:firstLine="480"/>
        <w:rPr>
          <w:rFonts w:ascii="Calibri" w:eastAsia="宋体" w:hAnsi="Calibri" w:cs="Times New Roman"/>
          <w:szCs w:val="21"/>
        </w:rPr>
      </w:pPr>
      <w:bookmarkStart w:id="0" w:name="_GoBack"/>
      <w:bookmarkEnd w:id="0"/>
      <w:r w:rsidRPr="00326DE6">
        <w:rPr>
          <w:rFonts w:ascii="微软雅黑" w:eastAsia="微软雅黑" w:hAnsi="微软雅黑"/>
          <w:sz w:val="24"/>
        </w:rPr>
        <w:t>在线提交简历，报名截止日期为2021年11月2</w:t>
      </w:r>
      <w:r>
        <w:rPr>
          <w:rFonts w:ascii="微软雅黑" w:eastAsia="微软雅黑" w:hAnsi="微软雅黑"/>
          <w:sz w:val="24"/>
        </w:rPr>
        <w:t>6</w:t>
      </w:r>
      <w:r w:rsidRPr="00326DE6">
        <w:rPr>
          <w:rFonts w:ascii="微软雅黑" w:eastAsia="微软雅黑" w:hAnsi="微软雅黑"/>
          <w:sz w:val="24"/>
        </w:rPr>
        <w:t>日24时。</w:t>
      </w:r>
      <w:r w:rsidRPr="00326DE6">
        <w:rPr>
          <w:rFonts w:ascii="微软雅黑" w:eastAsia="微软雅黑" w:hAnsi="微软雅黑" w:hint="eastAsia"/>
          <w:sz w:val="24"/>
        </w:rPr>
        <w:t>应聘者应认真、审慎填写个人简历，确保个人信息真实、准确、完整。大商所将在招聘过程中核实应聘者的个人信息，如与事实不符，相关后果由本人承担。</w:t>
      </w:r>
    </w:p>
    <w:p w:rsidR="001A6002" w:rsidRDefault="001A6002" w:rsidP="001A6002">
      <w:pPr>
        <w:widowControl/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326DE6">
        <w:rPr>
          <w:rFonts w:ascii="微软雅黑" w:eastAsia="微软雅黑" w:hAnsi="微软雅黑"/>
          <w:sz w:val="24"/>
        </w:rPr>
        <w:t>2. 招聘流程：</w:t>
      </w:r>
      <w:r w:rsidRPr="00326DE6">
        <w:rPr>
          <w:rFonts w:ascii="微软雅黑" w:eastAsia="微软雅黑" w:hAnsi="微软雅黑" w:hint="eastAsia"/>
          <w:sz w:val="24"/>
        </w:rPr>
        <w:t>报名与资格审查—</w:t>
      </w:r>
      <w:r>
        <w:rPr>
          <w:rFonts w:ascii="微软雅黑" w:eastAsia="微软雅黑" w:hAnsi="微软雅黑"/>
          <w:sz w:val="24"/>
        </w:rPr>
        <w:t>测评</w:t>
      </w:r>
      <w:r w:rsidRPr="00326DE6">
        <w:rPr>
          <w:rFonts w:ascii="微软雅黑" w:eastAsia="微软雅黑" w:hAnsi="微软雅黑"/>
          <w:sz w:val="24"/>
        </w:rPr>
        <w:t>笔试</w:t>
      </w:r>
      <w:r w:rsidRPr="00326DE6">
        <w:rPr>
          <w:rFonts w:ascii="微软雅黑" w:eastAsia="微软雅黑" w:hAnsi="微软雅黑" w:hint="eastAsia"/>
          <w:sz w:val="24"/>
        </w:rPr>
        <w:t>—</w:t>
      </w:r>
      <w:r>
        <w:rPr>
          <w:rFonts w:ascii="微软雅黑" w:eastAsia="微软雅黑" w:hAnsi="微软雅黑" w:hint="eastAsia"/>
          <w:sz w:val="24"/>
        </w:rPr>
        <w:t>两轮面试</w:t>
      </w:r>
      <w:r w:rsidRPr="00326DE6">
        <w:rPr>
          <w:rFonts w:ascii="微软雅黑" w:eastAsia="微软雅黑" w:hAnsi="微软雅黑" w:hint="eastAsia"/>
          <w:sz w:val="24"/>
        </w:rPr>
        <w:t>—</w:t>
      </w:r>
      <w:r w:rsidRPr="00326DE6">
        <w:rPr>
          <w:rFonts w:ascii="微软雅黑" w:eastAsia="微软雅黑" w:hAnsi="微软雅黑"/>
          <w:sz w:val="24"/>
        </w:rPr>
        <w:t>政治审查</w:t>
      </w:r>
      <w:r w:rsidRPr="00326DE6">
        <w:rPr>
          <w:rFonts w:ascii="微软雅黑" w:eastAsia="微软雅黑" w:hAnsi="微软雅黑" w:hint="eastAsia"/>
          <w:sz w:val="24"/>
        </w:rPr>
        <w:t>—</w:t>
      </w:r>
      <w:r w:rsidRPr="00326DE6">
        <w:rPr>
          <w:rFonts w:ascii="微软雅黑" w:eastAsia="微软雅黑" w:hAnsi="微软雅黑"/>
          <w:sz w:val="24"/>
        </w:rPr>
        <w:t>体检</w:t>
      </w:r>
      <w:r w:rsidRPr="00326DE6">
        <w:rPr>
          <w:rFonts w:ascii="微软雅黑" w:eastAsia="微软雅黑" w:hAnsi="微软雅黑" w:hint="eastAsia"/>
          <w:sz w:val="24"/>
        </w:rPr>
        <w:t>—</w:t>
      </w:r>
      <w:r w:rsidRPr="00326DE6">
        <w:rPr>
          <w:rFonts w:ascii="微软雅黑" w:eastAsia="微软雅黑" w:hAnsi="微软雅黑"/>
          <w:sz w:val="24"/>
        </w:rPr>
        <w:t>录用。</w:t>
      </w:r>
    </w:p>
    <w:p w:rsidR="001A6002" w:rsidRPr="00110805" w:rsidRDefault="001A6002" w:rsidP="001A6002">
      <w:pPr>
        <w:widowControl/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/>
          <w:sz w:val="24"/>
        </w:rPr>
        <w:t xml:space="preserve">. </w:t>
      </w:r>
      <w:r>
        <w:rPr>
          <w:rFonts w:ascii="微软雅黑" w:eastAsia="微软雅黑" w:hAnsi="微软雅黑" w:hint="eastAsia"/>
          <w:sz w:val="24"/>
        </w:rPr>
        <w:t>本次招聘</w:t>
      </w:r>
      <w:r w:rsidRPr="00110805">
        <w:rPr>
          <w:rFonts w:ascii="微软雅黑" w:eastAsia="微软雅黑" w:hAnsi="微软雅黑" w:hint="eastAsia"/>
          <w:sz w:val="24"/>
        </w:rPr>
        <w:t>岗位除市场</w:t>
      </w:r>
      <w:r>
        <w:rPr>
          <w:rFonts w:ascii="微软雅黑" w:eastAsia="微软雅黑" w:hAnsi="微软雅黑" w:hint="eastAsia"/>
          <w:sz w:val="24"/>
        </w:rPr>
        <w:t>拓展</w:t>
      </w:r>
      <w:r w:rsidRPr="00110805">
        <w:rPr>
          <w:rFonts w:ascii="微软雅黑" w:eastAsia="微软雅黑" w:hAnsi="微软雅黑" w:hint="eastAsia"/>
          <w:sz w:val="24"/>
        </w:rPr>
        <w:t>岗在上海办公外，其他岗位工作地点均在大连。</w:t>
      </w:r>
    </w:p>
    <w:p w:rsidR="001A6002" w:rsidRPr="00D442C5" w:rsidRDefault="001A6002" w:rsidP="001A6002">
      <w:pPr>
        <w:widowControl/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4</w:t>
      </w:r>
      <w:r w:rsidRPr="00326DE6">
        <w:rPr>
          <w:rFonts w:ascii="微软雅黑" w:eastAsia="微软雅黑" w:hAnsi="微软雅黑"/>
          <w:sz w:val="24"/>
        </w:rPr>
        <w:t>. 大商所建立专业人才储备库常年接收</w:t>
      </w:r>
      <w:r w:rsidRPr="00326DE6">
        <w:rPr>
          <w:rFonts w:ascii="微软雅黑" w:eastAsia="微软雅黑" w:hAnsi="微软雅黑" w:hint="eastAsia"/>
          <w:sz w:val="24"/>
        </w:rPr>
        <w:t>简历，欢迎在境外</w:t>
      </w:r>
      <w:r w:rsidRPr="00326DE6">
        <w:rPr>
          <w:rFonts w:ascii="微软雅黑" w:eastAsia="微软雅黑" w:hAnsi="微软雅黑"/>
          <w:sz w:val="24"/>
        </w:rPr>
        <w:t>金</w:t>
      </w:r>
      <w:r>
        <w:rPr>
          <w:rFonts w:ascii="微软雅黑" w:eastAsia="微软雅黑" w:hAnsi="微软雅黑"/>
          <w:sz w:val="24"/>
        </w:rPr>
        <w:t>融机构</w:t>
      </w:r>
      <w:r>
        <w:rPr>
          <w:rFonts w:ascii="微软雅黑" w:eastAsia="微软雅黑" w:hAnsi="微软雅黑" w:hint="eastAsia"/>
          <w:sz w:val="24"/>
        </w:rPr>
        <w:t>、监管机构、</w:t>
      </w:r>
      <w:r>
        <w:rPr>
          <w:rFonts w:ascii="微软雅黑" w:eastAsia="微软雅黑" w:hAnsi="微软雅黑"/>
          <w:sz w:val="24"/>
        </w:rPr>
        <w:t>交易所或交易型机构从事衍生品研发</w:t>
      </w:r>
      <w:r>
        <w:rPr>
          <w:rFonts w:ascii="微软雅黑" w:eastAsia="微软雅黑" w:hAnsi="微软雅黑" w:hint="eastAsia"/>
          <w:sz w:val="24"/>
        </w:rPr>
        <w:t>、业务运营、风险管理、技术系统建设或市场拓展工作的专业人士积极报名，简历请发至</w:t>
      </w:r>
      <w:hyperlink r:id="rId8" w:history="1">
        <w:r>
          <w:rPr>
            <w:rStyle w:val="15"/>
            <w:rFonts w:eastAsia="微软雅黑"/>
            <w:sz w:val="24"/>
          </w:rPr>
          <w:t>dcehr@dce.com.cn</w:t>
        </w:r>
      </w:hyperlink>
      <w:r>
        <w:rPr>
          <w:rFonts w:ascii="微软雅黑" w:eastAsia="微软雅黑" w:hAnsi="微软雅黑" w:hint="eastAsia"/>
          <w:sz w:val="24"/>
        </w:rPr>
        <w:t>。我所将根据简历收集及岗位匹配情况，不定期组织开展后续筛选工作。</w:t>
      </w:r>
    </w:p>
    <w:p w:rsidR="001A6002" w:rsidRPr="00D442C5" w:rsidRDefault="001A6002" w:rsidP="001A6002">
      <w:pPr>
        <w:widowControl/>
        <w:spacing w:line="440" w:lineRule="exact"/>
        <w:rPr>
          <w:rFonts w:ascii="微软雅黑" w:eastAsia="微软雅黑" w:hAnsi="微软雅黑"/>
          <w:sz w:val="24"/>
        </w:rPr>
      </w:pPr>
    </w:p>
    <w:p w:rsidR="001A6002" w:rsidRPr="00A6258D" w:rsidRDefault="001A6002" w:rsidP="001A6002">
      <w:pPr>
        <w:widowControl/>
        <w:spacing w:line="440" w:lineRule="exact"/>
        <w:rPr>
          <w:rFonts w:ascii="微软雅黑" w:eastAsia="微软雅黑" w:hAnsi="微软雅黑"/>
          <w:sz w:val="24"/>
        </w:rPr>
      </w:pPr>
    </w:p>
    <w:p w:rsidR="001A6002" w:rsidRPr="00A6258D" w:rsidRDefault="001A6002" w:rsidP="001A6002">
      <w:pPr>
        <w:widowControl/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A6258D">
        <w:rPr>
          <w:rFonts w:ascii="微软雅黑" w:eastAsia="微软雅黑" w:hAnsi="微软雅黑"/>
          <w:sz w:val="24"/>
        </w:rPr>
        <w:t>如有疑问，欢迎咨询。</w:t>
      </w:r>
    </w:p>
    <w:p w:rsidR="001A6002" w:rsidRPr="00736815" w:rsidRDefault="001A6002" w:rsidP="001A6002">
      <w:pPr>
        <w:widowControl/>
        <w:spacing w:line="440" w:lineRule="exact"/>
        <w:ind w:firstLineChars="200" w:firstLine="480"/>
        <w:rPr>
          <w:rFonts w:ascii="微软雅黑" w:eastAsia="微软雅黑" w:hAnsi="微软雅黑"/>
          <w:sz w:val="24"/>
        </w:rPr>
      </w:pPr>
      <w:r w:rsidRPr="00A6258D">
        <w:rPr>
          <w:rFonts w:ascii="微软雅黑" w:eastAsia="微软雅黑" w:hAnsi="微软雅黑"/>
          <w:sz w:val="24"/>
        </w:rPr>
        <w:lastRenderedPageBreak/>
        <w:t>咨询电话：</w:t>
      </w:r>
      <w:r>
        <w:rPr>
          <w:rFonts w:ascii="微软雅黑" w:eastAsia="微软雅黑" w:hAnsi="微软雅黑" w:hint="eastAsia"/>
          <w:sz w:val="24"/>
        </w:rPr>
        <w:t>李老师</w:t>
      </w:r>
      <w:r>
        <w:rPr>
          <w:rFonts w:ascii="微软雅黑" w:eastAsia="微软雅黑" w:hAnsi="微软雅黑"/>
          <w:sz w:val="24"/>
        </w:rPr>
        <w:t>0411-84808552</w:t>
      </w:r>
    </w:p>
    <w:p w:rsidR="003E04BC" w:rsidRPr="001A6002" w:rsidRDefault="003E04BC"/>
    <w:sectPr w:rsidR="003E04BC" w:rsidRPr="001A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D8" w:rsidRDefault="001045D8" w:rsidP="00803CFA">
      <w:r>
        <w:separator/>
      </w:r>
    </w:p>
  </w:endnote>
  <w:endnote w:type="continuationSeparator" w:id="0">
    <w:p w:rsidR="001045D8" w:rsidRDefault="001045D8" w:rsidP="0080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D8" w:rsidRDefault="001045D8" w:rsidP="00803CFA">
      <w:r>
        <w:separator/>
      </w:r>
    </w:p>
  </w:footnote>
  <w:footnote w:type="continuationSeparator" w:id="0">
    <w:p w:rsidR="001045D8" w:rsidRDefault="001045D8" w:rsidP="0080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4170D4"/>
    <w:multiLevelType w:val="singleLevel"/>
    <w:tmpl w:val="0409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169264B"/>
    <w:multiLevelType w:val="singleLevel"/>
    <w:tmpl w:val="0409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582A032"/>
    <w:multiLevelType w:val="singleLevel"/>
    <w:tmpl w:val="0409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469FF601"/>
    <w:multiLevelType w:val="singleLevel"/>
    <w:tmpl w:val="469FF601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02"/>
    <w:rsid w:val="001045D8"/>
    <w:rsid w:val="0018373B"/>
    <w:rsid w:val="001A6002"/>
    <w:rsid w:val="003E04BC"/>
    <w:rsid w:val="00803CFA"/>
    <w:rsid w:val="00E815C8"/>
    <w:rsid w:val="00F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BADEB"/>
  <w15:chartTrackingRefBased/>
  <w15:docId w15:val="{C193A2C6-ECEE-4594-BAA2-C1A0DD9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6002"/>
    <w:pPr>
      <w:ind w:firstLineChars="200" w:firstLine="420"/>
    </w:pPr>
  </w:style>
  <w:style w:type="character" w:customStyle="1" w:styleId="15">
    <w:name w:val="15"/>
    <w:basedOn w:val="a0"/>
    <w:rsid w:val="001A6002"/>
    <w:rPr>
      <w:rFonts w:ascii="Times New Roman" w:hAnsi="Times New Roman" w:cs="Times New Roman" w:hint="default"/>
      <w:color w:val="0563C1"/>
      <w:u w:val="single"/>
    </w:rPr>
  </w:style>
  <w:style w:type="character" w:styleId="a4">
    <w:name w:val="Hyperlink"/>
    <w:basedOn w:val="a0"/>
    <w:uiPriority w:val="99"/>
    <w:unhideWhenUsed/>
    <w:rsid w:val="00F448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3C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3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3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ehr@dce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e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杨文璐</dc:creator>
  <cp:keywords/>
  <dc:description/>
  <cp:lastModifiedBy>sun.linlin/孙琳琳_连_销售</cp:lastModifiedBy>
  <cp:revision>4</cp:revision>
  <dcterms:created xsi:type="dcterms:W3CDTF">2021-11-03T07:11:00Z</dcterms:created>
  <dcterms:modified xsi:type="dcterms:W3CDTF">2021-11-03T07:21:00Z</dcterms:modified>
</cp:coreProperties>
</file>