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27A4" w14:textId="77777777" w:rsidR="00156280" w:rsidRPr="00F14548" w:rsidRDefault="00156280" w:rsidP="00156280">
      <w:pPr>
        <w:pStyle w:val="4"/>
        <w:jc w:val="center"/>
        <w:rPr>
          <w:rFonts w:ascii="微软雅黑" w:eastAsia="微软雅黑" w:hAnsi="微软雅黑"/>
          <w:u w:val="single"/>
        </w:rPr>
      </w:pPr>
      <w:r>
        <w:rPr>
          <w:rFonts w:ascii="微软雅黑" w:eastAsia="微软雅黑" w:hAnsi="微软雅黑" w:hint="eastAsia"/>
          <w:u w:val="single"/>
        </w:rPr>
        <w:t>北京发那科机电有限公司</w:t>
      </w:r>
    </w:p>
    <w:p w14:paraId="523785C3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 w:rsidRPr="00811CB2">
        <w:rPr>
          <w:rFonts w:ascii="微软雅黑" w:eastAsia="微软雅黑" w:hAnsi="微软雅黑" w:hint="eastAsia"/>
          <w:sz w:val="20"/>
          <w:szCs w:val="20"/>
        </w:rPr>
        <w:t>【招聘对象】</w:t>
      </w:r>
    </w:p>
    <w:p w14:paraId="37135E3F" w14:textId="77777777" w:rsidR="00156280" w:rsidRPr="005034D4" w:rsidRDefault="00156280" w:rsidP="00156280">
      <w:pPr>
        <w:jc w:val="left"/>
        <w:rPr>
          <w:rFonts w:ascii="微软雅黑" w:eastAsia="微软雅黑" w:hAnsi="微软雅黑"/>
          <w:color w:val="FF0000"/>
          <w:sz w:val="20"/>
          <w:szCs w:val="20"/>
        </w:rPr>
      </w:pPr>
      <w:r w:rsidRPr="005034D4">
        <w:rPr>
          <w:rFonts w:ascii="微软雅黑" w:eastAsia="微软雅黑" w:hAnsi="微软雅黑" w:hint="eastAsia"/>
          <w:color w:val="FF0000"/>
          <w:sz w:val="20"/>
          <w:szCs w:val="20"/>
        </w:rPr>
        <w:t>202</w:t>
      </w:r>
      <w:r w:rsidRPr="005034D4">
        <w:rPr>
          <w:rFonts w:ascii="微软雅黑" w:eastAsia="微软雅黑" w:hAnsi="微软雅黑"/>
          <w:color w:val="FF0000"/>
          <w:sz w:val="20"/>
          <w:szCs w:val="20"/>
        </w:rPr>
        <w:t>2届</w:t>
      </w:r>
      <w:r w:rsidRPr="005034D4">
        <w:rPr>
          <w:rFonts w:ascii="微软雅黑" w:eastAsia="微软雅黑" w:hAnsi="微软雅黑" w:hint="eastAsia"/>
          <w:color w:val="FF0000"/>
          <w:sz w:val="20"/>
          <w:szCs w:val="20"/>
        </w:rPr>
        <w:t>、2</w:t>
      </w:r>
      <w:r w:rsidRPr="005034D4">
        <w:rPr>
          <w:rFonts w:ascii="微软雅黑" w:eastAsia="微软雅黑" w:hAnsi="微软雅黑"/>
          <w:color w:val="FF0000"/>
          <w:sz w:val="20"/>
          <w:szCs w:val="20"/>
        </w:rPr>
        <w:t>021届应届毕业生，全职工作一年的候选人、实习生</w:t>
      </w:r>
    </w:p>
    <w:p w14:paraId="7D13754B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 w:rsidRPr="00811CB2">
        <w:rPr>
          <w:rFonts w:ascii="微软雅黑" w:eastAsia="微软雅黑" w:hAnsi="微软雅黑" w:hint="eastAsia"/>
          <w:sz w:val="20"/>
          <w:szCs w:val="20"/>
        </w:rPr>
        <w:t>【校招日历】</w:t>
      </w:r>
    </w:p>
    <w:p w14:paraId="6E87B95A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 w:rsidRPr="00811CB2">
        <w:rPr>
          <w:rFonts w:ascii="微软雅黑" w:eastAsia="微软雅黑" w:hAnsi="微软雅黑" w:hint="eastAsia"/>
          <w:sz w:val="20"/>
          <w:szCs w:val="20"/>
        </w:rPr>
        <w:t>网申：2</w:t>
      </w:r>
      <w:r w:rsidRPr="00811CB2">
        <w:rPr>
          <w:rFonts w:ascii="微软雅黑" w:eastAsia="微软雅黑" w:hAnsi="微软雅黑"/>
          <w:sz w:val="20"/>
          <w:szCs w:val="20"/>
        </w:rPr>
        <w:t>021年</w:t>
      </w:r>
      <w:r>
        <w:rPr>
          <w:rFonts w:ascii="微软雅黑" w:eastAsia="微软雅黑" w:hAnsi="微软雅黑"/>
          <w:sz w:val="20"/>
          <w:szCs w:val="20"/>
        </w:rPr>
        <w:t>9</w:t>
      </w:r>
      <w:r w:rsidRPr="00811CB2">
        <w:rPr>
          <w:rFonts w:ascii="微软雅黑" w:eastAsia="微软雅黑" w:hAnsi="微软雅黑" w:hint="eastAsia"/>
          <w:sz w:val="20"/>
          <w:szCs w:val="20"/>
        </w:rPr>
        <w:t>月</w:t>
      </w:r>
      <w:r>
        <w:rPr>
          <w:rFonts w:ascii="微软雅黑" w:eastAsia="微软雅黑" w:hAnsi="微软雅黑"/>
          <w:sz w:val="20"/>
          <w:szCs w:val="20"/>
        </w:rPr>
        <w:t>7</w:t>
      </w:r>
      <w:r w:rsidRPr="00811CB2">
        <w:rPr>
          <w:rFonts w:ascii="微软雅黑" w:eastAsia="微软雅黑" w:hAnsi="微软雅黑" w:hint="eastAsia"/>
          <w:sz w:val="20"/>
          <w:szCs w:val="20"/>
        </w:rPr>
        <w:t>日-</w:t>
      </w:r>
      <w:r w:rsidRPr="00811CB2">
        <w:rPr>
          <w:rFonts w:ascii="微软雅黑" w:eastAsia="微软雅黑" w:hAnsi="微软雅黑"/>
          <w:sz w:val="20"/>
          <w:szCs w:val="20"/>
        </w:rPr>
        <w:t>202</w:t>
      </w:r>
      <w:r>
        <w:rPr>
          <w:rFonts w:ascii="微软雅黑" w:eastAsia="微软雅黑" w:hAnsi="微软雅黑"/>
          <w:sz w:val="20"/>
          <w:szCs w:val="20"/>
        </w:rPr>
        <w:t>2</w:t>
      </w:r>
      <w:r w:rsidRPr="00811CB2">
        <w:rPr>
          <w:rFonts w:ascii="微软雅黑" w:eastAsia="微软雅黑" w:hAnsi="微软雅黑"/>
          <w:sz w:val="20"/>
          <w:szCs w:val="20"/>
        </w:rPr>
        <w:t>年</w:t>
      </w:r>
      <w:r>
        <w:rPr>
          <w:rFonts w:ascii="微软雅黑" w:eastAsia="微软雅黑" w:hAnsi="微软雅黑"/>
          <w:sz w:val="20"/>
          <w:szCs w:val="20"/>
        </w:rPr>
        <w:t>5</w:t>
      </w:r>
      <w:r w:rsidRPr="00811CB2">
        <w:rPr>
          <w:rFonts w:ascii="微软雅黑" w:eastAsia="微软雅黑" w:hAnsi="微软雅黑" w:hint="eastAsia"/>
          <w:sz w:val="20"/>
          <w:szCs w:val="20"/>
        </w:rPr>
        <w:t>月</w:t>
      </w:r>
      <w:r w:rsidRPr="00811CB2">
        <w:rPr>
          <w:rFonts w:ascii="微软雅黑" w:eastAsia="微软雅黑" w:hAnsi="微软雅黑"/>
          <w:sz w:val="20"/>
          <w:szCs w:val="20"/>
        </w:rPr>
        <w:t>3</w:t>
      </w:r>
      <w:r w:rsidRPr="00811CB2">
        <w:rPr>
          <w:rFonts w:ascii="微软雅黑" w:eastAsia="微软雅黑" w:hAnsi="微软雅黑" w:hint="eastAsia"/>
          <w:sz w:val="20"/>
          <w:szCs w:val="20"/>
        </w:rPr>
        <w:t>0日</w:t>
      </w:r>
    </w:p>
    <w:p w14:paraId="67DE9C51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 w:rsidRPr="00811CB2">
        <w:rPr>
          <w:rFonts w:ascii="微软雅黑" w:eastAsia="微软雅黑" w:hAnsi="微软雅黑" w:hint="eastAsia"/>
          <w:sz w:val="20"/>
          <w:szCs w:val="20"/>
        </w:rPr>
        <w:t>【招聘职位】</w:t>
      </w:r>
      <w:r>
        <w:rPr>
          <w:rFonts w:ascii="微软雅黑" w:eastAsia="微软雅黑" w:hAnsi="微软雅黑" w:hint="eastAsia"/>
          <w:sz w:val="20"/>
          <w:szCs w:val="20"/>
        </w:rPr>
        <w:t>销售类、技术服务类、售后服务类、教育培训类、智能智造-自动化方向、智能智造-软件开发方向</w:t>
      </w:r>
    </w:p>
    <w:p w14:paraId="621FBB8C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 w:rsidRPr="00811CB2">
        <w:rPr>
          <w:rFonts w:ascii="微软雅黑" w:eastAsia="微软雅黑" w:hAnsi="微软雅黑" w:hint="eastAsia"/>
          <w:sz w:val="20"/>
          <w:szCs w:val="20"/>
        </w:rPr>
        <w:t>以下职位正在热招：</w:t>
      </w:r>
    </w:p>
    <w:p w14:paraId="766AC7D1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销售工程师、技术工程师、售后服务工程师、备件维修工程师、教育产品销售工程师、培训工程师、产品工程师、机器人自动化工程师、机械工程师、电气工程师、算法工程师、软件系统开发工程师、JAVA开发工程师、C#开发工程师、VUE开发工程师</w:t>
      </w:r>
    </w:p>
    <w:p w14:paraId="79809495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 w:rsidRPr="00811CB2">
        <w:rPr>
          <w:rFonts w:ascii="微软雅黑" w:eastAsia="微软雅黑" w:hAnsi="微软雅黑" w:hint="eastAsia"/>
          <w:sz w:val="20"/>
          <w:szCs w:val="20"/>
        </w:rPr>
        <w:t>【申请通道】</w:t>
      </w:r>
    </w:p>
    <w:p w14:paraId="54D11B7A" w14:textId="77777777" w:rsidR="00156280" w:rsidRDefault="00156280" w:rsidP="00156280">
      <w:pPr>
        <w:jc w:val="left"/>
      </w:pPr>
      <w:proofErr w:type="gramStart"/>
      <w:r>
        <w:rPr>
          <w:rFonts w:ascii="微软雅黑" w:eastAsia="微软雅黑" w:hAnsi="微软雅黑" w:hint="eastAsia"/>
          <w:sz w:val="20"/>
          <w:szCs w:val="20"/>
        </w:rPr>
        <w:t>网申链接</w:t>
      </w:r>
      <w:proofErr w:type="gramEnd"/>
      <w:r w:rsidRPr="00811CB2">
        <w:rPr>
          <w:rFonts w:ascii="微软雅黑" w:eastAsia="微软雅黑" w:hAnsi="微软雅黑"/>
          <w:sz w:val="20"/>
          <w:szCs w:val="20"/>
        </w:rPr>
        <w:t>：</w:t>
      </w:r>
      <w:hyperlink r:id="rId4" w:history="1">
        <w:r w:rsidRPr="00FC4890">
          <w:rPr>
            <w:rStyle w:val="a3"/>
          </w:rPr>
          <w:t>https://wecruit.hotjob.cn/SU6076993e2f9d241538956d5a/mc/position/campus</w:t>
        </w:r>
      </w:hyperlink>
    </w:p>
    <w:p w14:paraId="75180131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proofErr w:type="gramStart"/>
      <w:r>
        <w:rPr>
          <w:rFonts w:ascii="微软雅黑" w:eastAsia="微软雅黑" w:hAnsi="微软雅黑" w:hint="eastAsia"/>
          <w:sz w:val="20"/>
          <w:szCs w:val="20"/>
        </w:rPr>
        <w:t>网申二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维码：</w:t>
      </w:r>
    </w:p>
    <w:p w14:paraId="34F2A7E4" w14:textId="77777777" w:rsidR="00156280" w:rsidRDefault="00156280" w:rsidP="00156280">
      <w:pPr>
        <w:jc w:val="left"/>
        <w:rPr>
          <w:rFonts w:ascii="微软雅黑" w:eastAsia="微软雅黑" w:hAnsi="微软雅黑" w:hint="eastAsia"/>
          <w:sz w:val="20"/>
          <w:szCs w:val="20"/>
        </w:rPr>
      </w:pPr>
      <w:r w:rsidRPr="003F0963">
        <w:rPr>
          <w:rFonts w:ascii="微软雅黑" w:eastAsia="微软雅黑" w:hAnsi="微软雅黑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1A386F7" wp14:editId="597DA32C">
            <wp:simplePos x="0" y="0"/>
            <wp:positionH relativeFrom="column">
              <wp:posOffset>14605</wp:posOffset>
            </wp:positionH>
            <wp:positionV relativeFrom="paragraph">
              <wp:posOffset>74930</wp:posOffset>
            </wp:positionV>
            <wp:extent cx="1104900" cy="1104900"/>
            <wp:effectExtent l="0" t="0" r="0" b="0"/>
            <wp:wrapTopAndBottom/>
            <wp:docPr id="1" name="图片 1" descr="C:\Users\sumanfei\AppData\Local\Temp\WeChat Files\1d20475c2871bc508d2e1647e3d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manfei\AppData\Local\Temp\WeChat Files\1d20475c2871bc508d2e1647e3de2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FAFAA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 w:rsidRPr="00811CB2">
        <w:rPr>
          <w:rFonts w:ascii="微软雅黑" w:eastAsia="微软雅黑" w:hAnsi="微软雅黑" w:hint="eastAsia"/>
          <w:sz w:val="20"/>
          <w:szCs w:val="20"/>
        </w:rPr>
        <w:t>【</w:t>
      </w:r>
      <w:r>
        <w:rPr>
          <w:rFonts w:ascii="微软雅黑" w:eastAsia="微软雅黑" w:hAnsi="微软雅黑" w:hint="eastAsia"/>
          <w:sz w:val="20"/>
          <w:szCs w:val="20"/>
        </w:rPr>
        <w:t>北京发那科</w:t>
      </w:r>
      <w:r w:rsidRPr="00811CB2">
        <w:rPr>
          <w:rFonts w:ascii="微软雅黑" w:eastAsia="微软雅黑" w:hAnsi="微软雅黑" w:hint="eastAsia"/>
          <w:sz w:val="20"/>
          <w:szCs w:val="20"/>
        </w:rPr>
        <w:t>简介】</w:t>
      </w:r>
    </w:p>
    <w:p w14:paraId="46A304CB" w14:textId="77777777" w:rsidR="00156280" w:rsidRPr="0088647B" w:rsidRDefault="00156280" w:rsidP="00156280">
      <w:pPr>
        <w:spacing w:line="360" w:lineRule="auto"/>
        <w:ind w:firstLine="420"/>
        <w:jc w:val="left"/>
        <w:rPr>
          <w:rFonts w:ascii="微软雅黑" w:eastAsia="微软雅黑" w:hAnsi="微软雅黑" w:cs="Arial"/>
          <w:color w:val="333333"/>
          <w:szCs w:val="18"/>
          <w:shd w:val="clear" w:color="auto" w:fill="FFFFFF"/>
        </w:rPr>
      </w:pP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FANUC是全球最知名的数控系统CNC及机器人厂家，被称作“富士山下的黄色巨人”，全球率先实现了“黑灯工厂”，720小时无人工厂达到了“彻底的智能制造”，为全球超过108个国家提供产品和服务。</w:t>
      </w:r>
    </w:p>
    <w:p w14:paraId="76FBB922" w14:textId="77777777" w:rsidR="00156280" w:rsidRPr="0088647B" w:rsidRDefault="00156280" w:rsidP="00156280">
      <w:pPr>
        <w:spacing w:line="360" w:lineRule="auto"/>
        <w:ind w:firstLine="420"/>
        <w:jc w:val="left"/>
        <w:rPr>
          <w:rFonts w:ascii="微软雅黑" w:eastAsia="微软雅黑" w:hAnsi="微软雅黑" w:cs="Arial"/>
          <w:color w:val="333333"/>
          <w:szCs w:val="18"/>
          <w:shd w:val="clear" w:color="auto" w:fill="FFFFFF"/>
        </w:rPr>
      </w:pPr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北京</w:t>
      </w:r>
      <w:proofErr w:type="gramStart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发那科作为</w:t>
      </w:r>
      <w:proofErr w:type="gramEnd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FANUC CNC在中国大陆及港澳地区唯一代表，</w:t>
      </w: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始终致力于国际先进数控技术及产品在国内的引进和应用。总部位于北京市海淀区上地，有上海和深圳两家分公司，在全国各地有1</w:t>
      </w:r>
      <w:r w:rsidRPr="0088647B">
        <w:rPr>
          <w:rFonts w:ascii="微软雅黑" w:eastAsia="微软雅黑" w:hAnsi="微软雅黑" w:cs="Arial"/>
          <w:color w:val="333333"/>
          <w:szCs w:val="18"/>
          <w:shd w:val="clear" w:color="auto" w:fill="FFFFFF"/>
        </w:rPr>
        <w:t>5个服务中心</w:t>
      </w: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、</w:t>
      </w:r>
      <w:r w:rsidRPr="0088647B">
        <w:rPr>
          <w:rFonts w:ascii="微软雅黑" w:eastAsia="微软雅黑" w:hAnsi="微软雅黑" w:cs="Arial"/>
          <w:color w:val="333333"/>
          <w:szCs w:val="18"/>
          <w:shd w:val="clear" w:color="auto" w:fill="FFFFFF"/>
        </w:rPr>
        <w:t>3个培训中心和</w:t>
      </w: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3</w:t>
      </w:r>
      <w:r w:rsidRPr="0088647B">
        <w:rPr>
          <w:rFonts w:ascii="微软雅黑" w:eastAsia="微软雅黑" w:hAnsi="微软雅黑" w:cs="Arial"/>
          <w:color w:val="333333"/>
          <w:szCs w:val="18"/>
          <w:shd w:val="clear" w:color="auto" w:fill="FFFFFF"/>
        </w:rPr>
        <w:t>2个应用中心</w:t>
      </w: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，</w:t>
      </w:r>
      <w:r w:rsidRPr="0088647B">
        <w:rPr>
          <w:rFonts w:ascii="微软雅黑" w:eastAsia="微软雅黑" w:hAnsi="微软雅黑" w:cs="Arial"/>
          <w:color w:val="333333"/>
          <w:szCs w:val="18"/>
          <w:shd w:val="clear" w:color="auto" w:fill="FFFFFF"/>
        </w:rPr>
        <w:t>员工总数</w:t>
      </w: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6</w:t>
      </w:r>
      <w:r w:rsidRPr="0088647B">
        <w:rPr>
          <w:rFonts w:ascii="微软雅黑" w:eastAsia="微软雅黑" w:hAnsi="微软雅黑" w:cs="Arial"/>
          <w:color w:val="333333"/>
          <w:szCs w:val="18"/>
          <w:shd w:val="clear" w:color="auto" w:fill="FFFFFF"/>
        </w:rPr>
        <w:t>00余人</w:t>
      </w: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。</w:t>
      </w:r>
    </w:p>
    <w:p w14:paraId="31FA41F1" w14:textId="77777777" w:rsidR="00156280" w:rsidRPr="0088647B" w:rsidRDefault="00156280" w:rsidP="00156280">
      <w:pPr>
        <w:spacing w:line="360" w:lineRule="auto"/>
        <w:ind w:firstLine="420"/>
        <w:jc w:val="left"/>
        <w:rPr>
          <w:rFonts w:ascii="微软雅黑" w:eastAsia="微软雅黑" w:hAnsi="微软雅黑" w:cs="Arial"/>
          <w:color w:val="333333"/>
          <w:szCs w:val="18"/>
          <w:shd w:val="clear" w:color="auto" w:fill="FFFFFF"/>
        </w:rPr>
      </w:pPr>
      <w:r w:rsidRPr="0088647B"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  <w:t>北京</w:t>
      </w:r>
      <w:proofErr w:type="gramStart"/>
      <w:r w:rsidRPr="0088647B"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  <w:t>发那科是</w:t>
      </w:r>
      <w:proofErr w:type="gramEnd"/>
      <w:r w:rsidRPr="0088647B"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  <w:t>北京市海淀区智能制造标杆企业</w:t>
      </w:r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，公司产品</w:t>
      </w:r>
      <w:r w:rsidRPr="0088647B"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  <w:t>被全国数控机床用户委员会评定为“用户信得过产品”，被评为北京</w:t>
      </w:r>
      <w:hyperlink r:id="rId6" w:tgtFrame="_blank" w:history="1">
        <w:r w:rsidRPr="0088647B">
          <w:rPr>
            <w:rFonts w:ascii="微软雅黑" w:eastAsia="微软雅黑" w:hAnsi="微软雅黑" w:cs="Arial"/>
            <w:b/>
            <w:color w:val="000000" w:themeColor="text1"/>
            <w:szCs w:val="18"/>
            <w:shd w:val="clear" w:color="auto" w:fill="FFFFFF"/>
          </w:rPr>
          <w:t>中关村科技园区</w:t>
        </w:r>
      </w:hyperlink>
      <w:r w:rsidRPr="0088647B"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  <w:t>“百项表彰拳头产品”</w:t>
      </w:r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，</w:t>
      </w:r>
      <w:r w:rsidRPr="0088647B"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  <w:t xml:space="preserve"> 享有很高信誉度。</w:t>
      </w:r>
      <w:r w:rsidRPr="0088647B">
        <w:rPr>
          <w:rFonts w:ascii="微软雅黑" w:eastAsia="微软雅黑" w:hAnsi="微软雅黑" w:cs="Arial"/>
          <w:color w:val="333333"/>
          <w:szCs w:val="18"/>
          <w:shd w:val="clear" w:color="auto" w:fill="FFFFFF"/>
        </w:rPr>
        <w:t>数控机床是我国装备制造业发展的核心，公司将继续努力为实现信息产业与</w:t>
      </w:r>
      <w:hyperlink r:id="rId7" w:tgtFrame="_blank" w:history="1">
        <w:r w:rsidRPr="0088647B">
          <w:rPr>
            <w:rFonts w:ascii="微软雅黑" w:eastAsia="微软雅黑" w:hAnsi="微软雅黑" w:cs="Arial"/>
            <w:color w:val="333333"/>
            <w:szCs w:val="18"/>
            <w:shd w:val="clear" w:color="auto" w:fill="FFFFFF"/>
          </w:rPr>
          <w:t>传统产业</w:t>
        </w:r>
      </w:hyperlink>
      <w:r w:rsidRPr="0088647B">
        <w:rPr>
          <w:rFonts w:ascii="微软雅黑" w:eastAsia="微软雅黑" w:hAnsi="微软雅黑" w:cs="Arial"/>
          <w:color w:val="333333"/>
          <w:szCs w:val="18"/>
          <w:shd w:val="clear" w:color="auto" w:fill="FFFFFF"/>
        </w:rPr>
        <w:t>的融合做出应有的贡献。</w:t>
      </w:r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北京</w:t>
      </w:r>
      <w:proofErr w:type="gramStart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发那科数控</w:t>
      </w:r>
      <w:proofErr w:type="gramEnd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产品国内市场占有率稳居前列，</w:t>
      </w: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保持高速发展的同时，扩展了Io</w:t>
      </w:r>
      <w:r w:rsidRPr="0088647B">
        <w:rPr>
          <w:rFonts w:ascii="微软雅黑" w:eastAsia="微软雅黑" w:hAnsi="微软雅黑" w:cs="Arial"/>
          <w:color w:val="333333"/>
          <w:szCs w:val="18"/>
          <w:shd w:val="clear" w:color="auto" w:fill="FFFFFF"/>
        </w:rPr>
        <w:t>T</w:t>
      </w: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等一系列</w:t>
      </w:r>
      <w:proofErr w:type="gramStart"/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全价值链创新</w:t>
      </w:r>
      <w:proofErr w:type="gramEnd"/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业务，全面布局未来，以实现持续的引领式发展。</w:t>
      </w:r>
    </w:p>
    <w:p w14:paraId="68C0864D" w14:textId="77777777" w:rsidR="00156280" w:rsidRDefault="00156280" w:rsidP="00156280">
      <w:pPr>
        <w:jc w:val="left"/>
        <w:rPr>
          <w:rFonts w:ascii="微软雅黑" w:eastAsia="微软雅黑" w:hAnsi="微软雅黑" w:cs="Arial"/>
          <w:color w:val="333333"/>
          <w:szCs w:val="18"/>
          <w:shd w:val="clear" w:color="auto" w:fill="FFFFFF"/>
        </w:rPr>
      </w:pP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作为中国数控领域领导品牌，北京</w:t>
      </w:r>
      <w:proofErr w:type="gramStart"/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发那科以</w:t>
      </w:r>
      <w:proofErr w:type="gramEnd"/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“成为智能制造价值型最佳伙伴”为愿景，以高度的行业责任感，致力于中国制造的不断升级和行业的持续发展。以行业深刻洞察能力、有效创新方法论、</w:t>
      </w:r>
      <w:proofErr w:type="gramStart"/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全价值链解决</w:t>
      </w:r>
      <w:proofErr w:type="gramEnd"/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方案、高素质专家队伍，构建驱动未来的生态联盟，成就行业的永续健康发展。</w:t>
      </w:r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北京</w:t>
      </w:r>
      <w:proofErr w:type="gramStart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发那科不仅</w:t>
      </w:r>
      <w:proofErr w:type="gramEnd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与上汽通用、</w:t>
      </w:r>
      <w:proofErr w:type="gramStart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广汽本田</w:t>
      </w:r>
      <w:proofErr w:type="gramEnd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、</w:t>
      </w:r>
      <w:proofErr w:type="gramStart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广汽丰田</w:t>
      </w:r>
      <w:proofErr w:type="gramEnd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，特斯拉（上海）和富士康等知名合资、外资企业有长期合作关系，也致力于为国内比亚迪电子、东风汽车、吉利汽车、三一重工、</w:t>
      </w:r>
      <w:proofErr w:type="gramStart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潍</w:t>
      </w:r>
      <w:proofErr w:type="gramEnd"/>
      <w:r w:rsidRPr="0088647B"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柴动力、海尔、华为、蓝思科技和歌尔声学等龙头企业持续提供最先进的产品、方案和服务。</w:t>
      </w:r>
      <w:r w:rsidRPr="0088647B">
        <w:rPr>
          <w:rFonts w:ascii="微软雅黑" w:eastAsia="微软雅黑" w:hAnsi="微软雅黑" w:cs="Arial" w:hint="eastAsia"/>
          <w:color w:val="333333"/>
          <w:szCs w:val="18"/>
          <w:shd w:val="clear" w:color="auto" w:fill="FFFFFF"/>
        </w:rPr>
        <w:t>全面助力国内制造型企业，实现真正的智能制造。与行业伙伴携手共生共赢，为中国智能制造的发展做出贡献，共创“智造无限”</w:t>
      </w:r>
    </w:p>
    <w:p w14:paraId="3CED2A50" w14:textId="77777777" w:rsidR="00156280" w:rsidRPr="00235F6A" w:rsidRDefault="00156280" w:rsidP="00156280">
      <w:pPr>
        <w:jc w:val="left"/>
        <w:rPr>
          <w:rFonts w:ascii="微软雅黑" w:eastAsia="微软雅黑" w:hAnsi="微软雅黑"/>
          <w:bCs/>
          <w:spacing w:val="8"/>
          <w:sz w:val="20"/>
          <w:szCs w:val="20"/>
        </w:rPr>
      </w:pPr>
      <w:r w:rsidRPr="00811CB2">
        <w:rPr>
          <w:rFonts w:ascii="微软雅黑" w:eastAsia="微软雅黑" w:hAnsi="微软雅黑"/>
          <w:bCs/>
          <w:spacing w:val="8"/>
          <w:sz w:val="20"/>
          <w:szCs w:val="20"/>
        </w:rPr>
        <w:t>更多内容请登录网站：</w:t>
      </w:r>
      <w:hyperlink r:id="rId8" w:tgtFrame="_blank" w:history="1">
        <w:r w:rsidRPr="0088647B">
          <w:rPr>
            <w:rFonts w:ascii="微软雅黑" w:eastAsia="微软雅黑" w:hAnsi="微软雅黑" w:hint="eastAsia"/>
            <w:b/>
            <w:bCs/>
            <w:sz w:val="18"/>
            <w:szCs w:val="18"/>
          </w:rPr>
          <w:t>http://www.bj-fanuc.com.cn</w:t>
        </w:r>
      </w:hyperlink>
      <w:r>
        <w:rPr>
          <w:rFonts w:ascii="微软雅黑" w:eastAsia="微软雅黑" w:hAnsi="微软雅黑"/>
          <w:bCs/>
          <w:spacing w:val="8"/>
          <w:sz w:val="20"/>
          <w:szCs w:val="20"/>
        </w:rPr>
        <w:t xml:space="preserve"> </w:t>
      </w:r>
    </w:p>
    <w:p w14:paraId="717D1FF1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 w:rsidRPr="00811CB2">
        <w:rPr>
          <w:rFonts w:ascii="微软雅黑" w:eastAsia="微软雅黑" w:hAnsi="微软雅黑" w:hint="eastAsia"/>
          <w:sz w:val="20"/>
          <w:szCs w:val="20"/>
        </w:rPr>
        <w:t>关注“</w:t>
      </w:r>
      <w:r>
        <w:rPr>
          <w:rFonts w:ascii="微软雅黑" w:eastAsia="微软雅黑" w:hAnsi="微软雅黑" w:hint="eastAsia"/>
          <w:sz w:val="20"/>
          <w:szCs w:val="20"/>
        </w:rPr>
        <w:t>北京发那科招聘</w:t>
      </w:r>
      <w:r w:rsidRPr="00811CB2">
        <w:rPr>
          <w:rFonts w:ascii="微软雅黑" w:eastAsia="微软雅黑" w:hAnsi="微软雅黑" w:hint="eastAsia"/>
          <w:sz w:val="20"/>
          <w:szCs w:val="20"/>
        </w:rPr>
        <w:t>”</w:t>
      </w:r>
      <w:proofErr w:type="gramStart"/>
      <w:r w:rsidRPr="00811CB2">
        <w:rPr>
          <w:rFonts w:ascii="微软雅黑" w:eastAsia="微软雅黑" w:hAnsi="微软雅黑" w:hint="eastAsia"/>
          <w:sz w:val="20"/>
          <w:szCs w:val="20"/>
        </w:rPr>
        <w:t>微信公众号</w:t>
      </w:r>
      <w:proofErr w:type="gramEnd"/>
    </w:p>
    <w:p w14:paraId="683F5B6E" w14:textId="77777777" w:rsidR="00156280" w:rsidRPr="00811CB2" w:rsidRDefault="00156280" w:rsidP="00156280">
      <w:pPr>
        <w:jc w:val="left"/>
        <w:rPr>
          <w:rFonts w:ascii="微软雅黑" w:eastAsia="微软雅黑" w:hAnsi="微软雅黑"/>
          <w:sz w:val="20"/>
          <w:szCs w:val="20"/>
        </w:rPr>
      </w:pPr>
      <w:r w:rsidRPr="00811CB2">
        <w:rPr>
          <w:rFonts w:ascii="微软雅黑" w:eastAsia="微软雅黑" w:hAnsi="微软雅黑" w:hint="eastAsia"/>
          <w:sz w:val="20"/>
          <w:szCs w:val="20"/>
        </w:rPr>
        <w:t>掌握更多</w:t>
      </w:r>
      <w:proofErr w:type="gramStart"/>
      <w:r w:rsidRPr="00811CB2">
        <w:rPr>
          <w:rFonts w:ascii="微软雅黑" w:eastAsia="微软雅黑" w:hAnsi="微软雅黑" w:hint="eastAsia"/>
          <w:sz w:val="20"/>
          <w:szCs w:val="20"/>
        </w:rPr>
        <w:t>一手校招资讯</w:t>
      </w:r>
      <w:proofErr w:type="gramEnd"/>
    </w:p>
    <w:p w14:paraId="55AAD80D" w14:textId="77777777" w:rsidR="00156280" w:rsidRDefault="00156280"/>
    <w:sectPr w:rsidR="0015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80"/>
    <w:rsid w:val="0015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489A"/>
  <w15:chartTrackingRefBased/>
  <w15:docId w15:val="{ABC88CEC-6502-48AD-AF6A-0176E198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80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15628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562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56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-fanuc.com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4%BC%A0%E7%BB%9F%E4%BA%A7%E4%B8%9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8%AD%E5%85%B3%E6%9D%91%E7%A7%91%E6%8A%80%E5%9B%AD%E5%8C%B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ecruit.hotjob.cn/SU6076993e2f9d241538956d5a/mc/position/camp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 </cp:lastModifiedBy>
  <cp:revision>1</cp:revision>
  <dcterms:created xsi:type="dcterms:W3CDTF">2021-09-15T23:14:00Z</dcterms:created>
  <dcterms:modified xsi:type="dcterms:W3CDTF">2021-09-15T23:14:00Z</dcterms:modified>
</cp:coreProperties>
</file>