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22B7" w14:textId="77777777" w:rsidR="00455252" w:rsidRDefault="00C941CA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发布标题：</w:t>
      </w:r>
      <w:r>
        <w:rPr>
          <w:rFonts w:hint="eastAsia"/>
          <w:sz w:val="28"/>
          <w:szCs w:val="36"/>
        </w:rPr>
        <w:t>国科微电子</w:t>
      </w:r>
      <w:r>
        <w:rPr>
          <w:rFonts w:hint="eastAsia"/>
          <w:sz w:val="28"/>
          <w:szCs w:val="36"/>
        </w:rPr>
        <w:t>2022</w:t>
      </w:r>
      <w:r>
        <w:rPr>
          <w:rFonts w:hint="eastAsia"/>
          <w:sz w:val="28"/>
          <w:szCs w:val="36"/>
        </w:rPr>
        <w:t>届校园招聘正式启动</w:t>
      </w:r>
    </w:p>
    <w:p w14:paraId="01EE8B92" w14:textId="77777777" w:rsidR="00455252" w:rsidRDefault="00455252">
      <w:pPr>
        <w:rPr>
          <w:sz w:val="28"/>
          <w:szCs w:val="36"/>
        </w:rPr>
      </w:pPr>
    </w:p>
    <w:p w14:paraId="376CFF49" w14:textId="77777777" w:rsidR="00455252" w:rsidRDefault="00C941CA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企业简介：</w:t>
      </w:r>
      <w:r>
        <w:rPr>
          <w:rFonts w:hint="eastAsia"/>
          <w:sz w:val="28"/>
          <w:szCs w:val="36"/>
        </w:rPr>
        <w:t>国科微电子股份有限公司（股票代码：</w:t>
      </w:r>
      <w:r>
        <w:rPr>
          <w:rFonts w:hint="eastAsia"/>
          <w:sz w:val="28"/>
          <w:szCs w:val="36"/>
        </w:rPr>
        <w:t>300672</w:t>
      </w:r>
      <w:r>
        <w:rPr>
          <w:rFonts w:hint="eastAsia"/>
          <w:sz w:val="28"/>
          <w:szCs w:val="36"/>
        </w:rPr>
        <w:t>）成立于</w:t>
      </w:r>
      <w:r>
        <w:rPr>
          <w:rFonts w:hint="eastAsia"/>
          <w:sz w:val="28"/>
          <w:szCs w:val="36"/>
        </w:rPr>
        <w:t>2008</w:t>
      </w:r>
      <w:r>
        <w:rPr>
          <w:rFonts w:hint="eastAsia"/>
          <w:sz w:val="28"/>
          <w:szCs w:val="36"/>
        </w:rPr>
        <w:t>年，总部位于长沙，并在成都、上海、深圳、北京、常州等地设有分子公司及研发中心。公司是国家规划布局内的重点集成电路设计企业，国家知识产权示范企业。</w:t>
      </w:r>
    </w:p>
    <w:p w14:paraId="6B8A638B" w14:textId="77777777" w:rsidR="00455252" w:rsidRDefault="00C941CA">
      <w:pPr>
        <w:ind w:firstLineChars="300" w:firstLine="840"/>
        <w:rPr>
          <w:sz w:val="28"/>
          <w:szCs w:val="36"/>
        </w:rPr>
      </w:pPr>
      <w:r>
        <w:rPr>
          <w:rFonts w:hint="eastAsia"/>
          <w:sz w:val="28"/>
          <w:szCs w:val="36"/>
        </w:rPr>
        <w:t>国科微长期致力于存储、智能机顶盒、视频编码、物联网等领域大规模集成电路及解决方案开发。公司每年将营业收入的</w:t>
      </w:r>
      <w:r>
        <w:rPr>
          <w:rFonts w:hint="eastAsia"/>
          <w:sz w:val="28"/>
          <w:szCs w:val="36"/>
        </w:rPr>
        <w:t>20%</w:t>
      </w:r>
      <w:r>
        <w:rPr>
          <w:rFonts w:hint="eastAsia"/>
          <w:sz w:val="28"/>
          <w:szCs w:val="36"/>
        </w:rPr>
        <w:t>以上用于研发，先后承担了国家科技重大专项、国家重点研发计划等一系列重大科研项目，在先进工艺制程的芯片及其终端产品上积累了大量知识产权，具备了快速研发及量产</w:t>
      </w:r>
      <w:r>
        <w:rPr>
          <w:rFonts w:hint="eastAsia"/>
          <w:sz w:val="28"/>
          <w:szCs w:val="36"/>
        </w:rPr>
        <w:t>SoC</w:t>
      </w:r>
      <w:r>
        <w:rPr>
          <w:rFonts w:hint="eastAsia"/>
          <w:sz w:val="28"/>
          <w:szCs w:val="36"/>
        </w:rPr>
        <w:t>芯片能力。</w:t>
      </w:r>
    </w:p>
    <w:p w14:paraId="3719BC0A" w14:textId="77777777" w:rsidR="00455252" w:rsidRDefault="00C941CA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目前，国科微已先后推出了直播卫星高清芯片、智能</w:t>
      </w:r>
      <w:r>
        <w:rPr>
          <w:rFonts w:hint="eastAsia"/>
          <w:sz w:val="28"/>
          <w:szCs w:val="36"/>
        </w:rPr>
        <w:t>4K</w:t>
      </w:r>
      <w:r>
        <w:rPr>
          <w:rFonts w:hint="eastAsia"/>
          <w:sz w:val="28"/>
          <w:szCs w:val="36"/>
        </w:rPr>
        <w:t>解码芯片、</w:t>
      </w:r>
      <w:r>
        <w:rPr>
          <w:rFonts w:hint="eastAsia"/>
          <w:sz w:val="28"/>
          <w:szCs w:val="36"/>
        </w:rPr>
        <w:t>H.264/H.265</w:t>
      </w:r>
      <w:r>
        <w:rPr>
          <w:rFonts w:hint="eastAsia"/>
          <w:sz w:val="28"/>
          <w:szCs w:val="36"/>
        </w:rPr>
        <w:t>高清视频编码芯片、高端固态存储主控芯片、卫星导航定位芯片等一系列拥有核心自主知识产权的芯片。公司持之以恒进行创新，为客户创造更多价值，推动数字经济</w:t>
      </w:r>
      <w:r>
        <w:rPr>
          <w:rFonts w:hint="eastAsia"/>
          <w:sz w:val="28"/>
          <w:szCs w:val="36"/>
        </w:rPr>
        <w:t>高质量发展。</w:t>
      </w:r>
    </w:p>
    <w:p w14:paraId="714F9EE0" w14:textId="77777777" w:rsidR="00455252" w:rsidRDefault="00455252">
      <w:pPr>
        <w:ind w:firstLineChars="200" w:firstLine="560"/>
        <w:rPr>
          <w:sz w:val="28"/>
          <w:szCs w:val="36"/>
        </w:rPr>
      </w:pPr>
    </w:p>
    <w:p w14:paraId="168EF003" w14:textId="77777777" w:rsidR="00455252" w:rsidRDefault="00C941CA"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招聘岗位：</w:t>
      </w:r>
    </w:p>
    <w:p w14:paraId="049A67A7" w14:textId="50DDCCC5" w:rsidR="00455252" w:rsidRDefault="009A0DD5">
      <w:pPr>
        <w:rPr>
          <w:sz w:val="28"/>
          <w:szCs w:val="36"/>
        </w:rPr>
      </w:pPr>
      <w:r w:rsidRPr="00CB2350">
        <w:rPr>
          <w:noProof/>
        </w:rPr>
        <w:lastRenderedPageBreak/>
        <w:drawing>
          <wp:inline distT="0" distB="0" distL="0" distR="0" wp14:anchorId="68058C56" wp14:editId="716CB0AE">
            <wp:extent cx="5274310" cy="29845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2CDD" w14:textId="77777777" w:rsidR="00455252" w:rsidRDefault="00455252">
      <w:pPr>
        <w:rPr>
          <w:sz w:val="28"/>
          <w:szCs w:val="36"/>
        </w:rPr>
      </w:pPr>
    </w:p>
    <w:p w14:paraId="06D0E0CC" w14:textId="77777777" w:rsidR="00455252" w:rsidRDefault="00C941CA"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招聘流程</w:t>
      </w:r>
    </w:p>
    <w:p w14:paraId="164CA2AA" w14:textId="77777777" w:rsidR="00455252" w:rsidRDefault="00C941CA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在线或现场投简历——简历筛选——面试选拔——录用</w:t>
      </w:r>
      <w:r>
        <w:rPr>
          <w:rFonts w:ascii="宋体" w:eastAsia="宋体" w:hAnsi="宋体" w:cs="宋体" w:hint="eastAsia"/>
          <w:sz w:val="28"/>
          <w:szCs w:val="28"/>
        </w:rPr>
        <w:t>&amp;</w:t>
      </w:r>
      <w:r>
        <w:rPr>
          <w:rFonts w:ascii="宋体" w:eastAsia="宋体" w:hAnsi="宋体" w:cs="宋体" w:hint="eastAsia"/>
          <w:sz w:val="28"/>
          <w:szCs w:val="28"/>
        </w:rPr>
        <w:t>实习——签订就业协议</w:t>
      </w:r>
    </w:p>
    <w:p w14:paraId="15092236" w14:textId="77777777" w:rsidR="00455252" w:rsidRDefault="00C941CA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（具体行程及安排请关注“国科微电子招聘”公众号及各院校就业网）</w:t>
      </w:r>
    </w:p>
    <w:p w14:paraId="1A722BEA" w14:textId="77777777" w:rsidR="00455252" w:rsidRDefault="00C941CA"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网申方式：</w:t>
      </w:r>
    </w:p>
    <w:p w14:paraId="290B6FA0" w14:textId="77777777" w:rsidR="00455252" w:rsidRDefault="00C941CA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邮箱投递：</w:t>
      </w:r>
      <w:r>
        <w:rPr>
          <w:rFonts w:hint="eastAsia"/>
          <w:sz w:val="28"/>
          <w:szCs w:val="36"/>
        </w:rPr>
        <w:t>recruiter2@goke.com</w:t>
      </w:r>
      <w:r>
        <w:rPr>
          <w:rFonts w:hint="eastAsia"/>
          <w:sz w:val="28"/>
          <w:szCs w:val="36"/>
        </w:rPr>
        <w:t>（简历命名：</w:t>
      </w:r>
      <w:r>
        <w:rPr>
          <w:rFonts w:ascii="Verdana" w:hAnsi="Verdana" w:hint="eastAsia"/>
          <w:szCs w:val="21"/>
        </w:rPr>
        <w:t>姓名</w:t>
      </w:r>
      <w:r>
        <w:rPr>
          <w:rFonts w:ascii="Verdana" w:hAnsi="Verdana"/>
          <w:szCs w:val="21"/>
        </w:rPr>
        <w:t>—</w:t>
      </w:r>
      <w:r>
        <w:rPr>
          <w:rFonts w:ascii="Verdana" w:hAnsi="Verdana" w:hint="eastAsia"/>
          <w:szCs w:val="21"/>
        </w:rPr>
        <w:t>学历</w:t>
      </w:r>
      <w:r>
        <w:rPr>
          <w:rFonts w:ascii="Verdana" w:hAnsi="Verdana"/>
          <w:szCs w:val="21"/>
        </w:rPr>
        <w:t>—</w:t>
      </w:r>
      <w:r>
        <w:rPr>
          <w:rFonts w:ascii="Verdana" w:hAnsi="Verdana" w:hint="eastAsia"/>
          <w:szCs w:val="21"/>
        </w:rPr>
        <w:t>应聘岗位</w:t>
      </w:r>
      <w:r>
        <w:rPr>
          <w:rFonts w:ascii="Verdana" w:hAnsi="Verdana" w:hint="eastAsia"/>
          <w:szCs w:val="21"/>
        </w:rPr>
        <w:t>-</w:t>
      </w:r>
      <w:r>
        <w:rPr>
          <w:rFonts w:ascii="Verdana" w:hAnsi="Verdana" w:hint="eastAsia"/>
          <w:szCs w:val="21"/>
        </w:rPr>
        <w:t>意向</w:t>
      </w:r>
      <w:r>
        <w:rPr>
          <w:rFonts w:ascii="Verdana" w:hAnsi="Verdana" w:hint="eastAsia"/>
          <w:szCs w:val="21"/>
        </w:rPr>
        <w:t>城市</w:t>
      </w:r>
      <w:r>
        <w:rPr>
          <w:rFonts w:hint="eastAsia"/>
          <w:sz w:val="28"/>
          <w:szCs w:val="36"/>
        </w:rPr>
        <w:t>）</w:t>
      </w:r>
    </w:p>
    <w:p w14:paraId="36C608C5" w14:textId="77777777" w:rsidR="00455252" w:rsidRDefault="00C941CA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在线投递：扫码</w:t>
      </w:r>
      <w:r>
        <w:rPr>
          <w:rFonts w:ascii="宋体" w:eastAsia="宋体" w:hAnsi="宋体" w:cs="宋体" w:hint="eastAsia"/>
          <w:sz w:val="28"/>
          <w:szCs w:val="28"/>
        </w:rPr>
        <w:t>“国科微电子招聘”公众号——在线投递——校园招聘——选择合适岗位投递简历</w:t>
      </w:r>
    </w:p>
    <w:p w14:paraId="664B3785" w14:textId="77777777" w:rsidR="00455252" w:rsidRDefault="00C941CA">
      <w:pPr>
        <w:jc w:val="center"/>
        <w:rPr>
          <w:sz w:val="28"/>
          <w:szCs w:val="36"/>
        </w:rPr>
      </w:pPr>
      <w:r>
        <w:rPr>
          <w:noProof/>
          <w:sz w:val="28"/>
          <w:szCs w:val="36"/>
        </w:rPr>
        <w:lastRenderedPageBreak/>
        <w:drawing>
          <wp:inline distT="0" distB="0" distL="114300" distR="114300" wp14:anchorId="5154F83F" wp14:editId="43C47203">
            <wp:extent cx="2553335" cy="2553335"/>
            <wp:effectExtent l="0" t="0" r="18415" b="18415"/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DCDDE" w14:textId="77777777" w:rsidR="00455252" w:rsidRDefault="00455252">
      <w:pPr>
        <w:rPr>
          <w:sz w:val="28"/>
          <w:szCs w:val="36"/>
        </w:rPr>
      </w:pPr>
    </w:p>
    <w:sectPr w:rsidR="0045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3EF8" w14:textId="77777777" w:rsidR="00C941CA" w:rsidRDefault="00C941CA" w:rsidP="009A0DD5">
      <w:r>
        <w:separator/>
      </w:r>
    </w:p>
  </w:endnote>
  <w:endnote w:type="continuationSeparator" w:id="0">
    <w:p w14:paraId="532F1DDE" w14:textId="77777777" w:rsidR="00C941CA" w:rsidRDefault="00C941CA" w:rsidP="009A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E61D" w14:textId="77777777" w:rsidR="00C941CA" w:rsidRDefault="00C941CA" w:rsidP="009A0DD5">
      <w:r>
        <w:separator/>
      </w:r>
    </w:p>
  </w:footnote>
  <w:footnote w:type="continuationSeparator" w:id="0">
    <w:p w14:paraId="27E15B08" w14:textId="77777777" w:rsidR="00C941CA" w:rsidRDefault="00C941CA" w:rsidP="009A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82690D"/>
    <w:multiLevelType w:val="singleLevel"/>
    <w:tmpl w:val="8982690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F437A48"/>
    <w:multiLevelType w:val="singleLevel"/>
    <w:tmpl w:val="1F437A48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252"/>
    <w:rsid w:val="00455252"/>
    <w:rsid w:val="009A0DD5"/>
    <w:rsid w:val="00C941CA"/>
    <w:rsid w:val="649326F6"/>
    <w:rsid w:val="736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F93DA"/>
  <w15:docId w15:val="{814698A6-7BF7-4CF3-8971-34ACF90C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A0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0D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A0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0D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adm.cs</dc:creator>
  <cp:lastModifiedBy>姚 林岐</cp:lastModifiedBy>
  <cp:revision>2</cp:revision>
  <dcterms:created xsi:type="dcterms:W3CDTF">2021-09-13T07:09:00Z</dcterms:created>
  <dcterms:modified xsi:type="dcterms:W3CDTF">2021-09-13T07:24:00Z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51BE653839844190814B2E393818B106</vt:lpwstr>
  </property>
</Properties>
</file>