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4A" w:rsidRDefault="00E037C6">
      <w:pPr>
        <w:spacing w:beforeLines="50" w:before="156"/>
        <w:ind w:firstLineChars="100" w:firstLine="320"/>
        <w:jc w:val="center"/>
        <w:rPr>
          <w:rFonts w:asciiTheme="minorEastAsia" w:eastAsiaTheme="minorEastAsia" w:hAnsiTheme="minorEastAsia" w:cs="等线"/>
          <w:color w:val="161616"/>
          <w:kern w:val="0"/>
          <w:sz w:val="32"/>
          <w:lang w:bidi="ar"/>
        </w:rPr>
      </w:pPr>
      <w:r>
        <w:rPr>
          <w:rFonts w:asciiTheme="minorEastAsia" w:eastAsiaTheme="minorEastAsia" w:hAnsiTheme="minorEastAsia" w:cs="等线" w:hint="eastAsia"/>
          <w:color w:val="161616"/>
          <w:kern w:val="0"/>
          <w:sz w:val="32"/>
          <w:lang w:bidi="ar"/>
        </w:rPr>
        <w:t>为梦想赋能</w:t>
      </w:r>
    </w:p>
    <w:p w:rsidR="00CE174A" w:rsidRDefault="00E037C6">
      <w:pPr>
        <w:spacing w:beforeLines="50" w:before="156"/>
        <w:ind w:firstLineChars="100" w:firstLine="240"/>
        <w:jc w:val="center"/>
        <w:rPr>
          <w:rFonts w:asciiTheme="minorEastAsia" w:eastAsiaTheme="minorEastAsia" w:hAnsiTheme="minorEastAsia" w:cs="等线"/>
          <w:color w:val="161616"/>
          <w:kern w:val="0"/>
          <w:sz w:val="24"/>
          <w:szCs w:val="21"/>
          <w:lang w:bidi="ar"/>
        </w:rPr>
      </w:pPr>
      <w:r>
        <w:rPr>
          <w:rFonts w:asciiTheme="minorEastAsia" w:eastAsiaTheme="minorEastAsia" w:hAnsiTheme="minorEastAsia" w:cs="等线" w:hint="eastAsia"/>
          <w:color w:val="161616"/>
          <w:kern w:val="0"/>
          <w:sz w:val="24"/>
          <w:szCs w:val="21"/>
          <w:lang w:bidi="ar"/>
        </w:rPr>
        <w:t>——</w:t>
      </w:r>
      <w:proofErr w:type="gramStart"/>
      <w:r>
        <w:rPr>
          <w:rFonts w:asciiTheme="minorEastAsia" w:eastAsiaTheme="minorEastAsia" w:hAnsiTheme="minorEastAsia" w:cs="等线" w:hint="eastAsia"/>
          <w:color w:val="161616"/>
          <w:kern w:val="0"/>
          <w:sz w:val="24"/>
          <w:szCs w:val="21"/>
          <w:lang w:bidi="ar"/>
        </w:rPr>
        <w:t>航嘉集团</w:t>
      </w:r>
      <w:proofErr w:type="gramEnd"/>
      <w:r>
        <w:rPr>
          <w:rFonts w:asciiTheme="minorEastAsia" w:eastAsiaTheme="minorEastAsia" w:hAnsiTheme="minorEastAsia" w:cs="等线" w:hint="eastAsia"/>
          <w:color w:val="161616"/>
          <w:kern w:val="0"/>
          <w:sz w:val="24"/>
          <w:szCs w:val="21"/>
          <w:lang w:bidi="ar"/>
        </w:rPr>
        <w:t>2022</w:t>
      </w:r>
      <w:r>
        <w:rPr>
          <w:rFonts w:asciiTheme="minorEastAsia" w:eastAsiaTheme="minorEastAsia" w:hAnsiTheme="minorEastAsia" w:cs="等线" w:hint="eastAsia"/>
          <w:color w:val="161616"/>
          <w:kern w:val="0"/>
          <w:sz w:val="24"/>
          <w:szCs w:val="21"/>
          <w:lang w:bidi="ar"/>
        </w:rPr>
        <w:t>届校园招聘</w:t>
      </w:r>
    </w:p>
    <w:p w:rsidR="00CE174A" w:rsidRDefault="00E037C6">
      <w:pPr>
        <w:spacing w:beforeLines="50" w:before="156"/>
        <w:ind w:firstLineChars="100" w:firstLine="210"/>
        <w:jc w:val="left"/>
        <w:rPr>
          <w:rFonts w:asciiTheme="minorEastAsia" w:eastAsiaTheme="minorEastAsia" w:hAnsiTheme="minorEastAsia" w:cs="等线"/>
          <w:b/>
          <w:bCs/>
          <w:color w:val="161616"/>
        </w:rPr>
      </w:pPr>
      <w:r>
        <w:rPr>
          <w:rFonts w:asciiTheme="minorEastAsia" w:eastAsiaTheme="minorEastAsia" w:hAnsiTheme="minorEastAsia" w:cs="等线" w:hint="eastAsia"/>
          <w:b/>
          <w:bCs/>
          <w:color w:val="161616"/>
        </w:rPr>
        <w:t>一、集团简介：</w:t>
      </w:r>
      <w:r>
        <w:rPr>
          <w:rFonts w:asciiTheme="minorEastAsia" w:eastAsiaTheme="minorEastAsia" w:hAnsiTheme="minorEastAsia" w:cs="等线" w:hint="eastAsia"/>
          <w:b/>
          <w:bCs/>
          <w:color w:val="161616"/>
        </w:rPr>
        <w:t xml:space="preserve"> </w:t>
      </w:r>
    </w:p>
    <w:p w:rsidR="00CE174A" w:rsidRDefault="00E037C6">
      <w:pPr>
        <w:pStyle w:val="a3"/>
        <w:widowControl/>
        <w:spacing w:before="150" w:beforeAutospacing="0" w:after="150" w:afterAutospacing="0" w:line="360" w:lineRule="auto"/>
        <w:rPr>
          <w:rFonts w:asciiTheme="minorEastAsia" w:eastAsiaTheme="minorEastAsia" w:hAnsiTheme="minorEastAsia" w:cs="等线"/>
          <w:color w:val="161616"/>
          <w:sz w:val="21"/>
          <w:szCs w:val="21"/>
        </w:rPr>
      </w:pP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 xml:space="preserve">    </w:t>
      </w:r>
      <w:proofErr w:type="gramStart"/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航嘉集团</w:t>
      </w:r>
      <w:proofErr w:type="gramEnd"/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（</w:t>
      </w:r>
      <w:proofErr w:type="spellStart"/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Huntkey</w:t>
      </w:r>
      <w:proofErr w:type="spellEnd"/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）成立于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1995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年，总部位于深圳，是国际电源制造商协会（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PSMA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）会员、中国电源学会（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CPSS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）副理事长单位、中国电动汽车充电技术与产业联盟会员单位。在美国、日本等地设有分公司，在巴西、阿根廷等多国拥有合作工厂。自主设计、研发、制造开关电源、电脑机箱、显示器、适配器等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IT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周边产品，手机等移动电子产品充电器、旅行充等消费周边产品，智能插座、智能小家电、智能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LED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照明等智能家居产品，充电桩、新能源汽车车载电源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(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充电机、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DC/DC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等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)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。</w:t>
      </w:r>
    </w:p>
    <w:p w:rsidR="00CE174A" w:rsidRDefault="00E037C6">
      <w:pPr>
        <w:pStyle w:val="a3"/>
        <w:widowControl/>
        <w:spacing w:before="150" w:beforeAutospacing="0" w:after="150" w:afterAutospacing="0" w:line="360" w:lineRule="auto"/>
        <w:ind w:firstLine="420"/>
        <w:rPr>
          <w:rFonts w:asciiTheme="minorEastAsia" w:eastAsiaTheme="minorEastAsia" w:hAnsiTheme="minorEastAsia" w:cs="等线"/>
          <w:color w:val="161616"/>
          <w:sz w:val="21"/>
          <w:szCs w:val="21"/>
        </w:rPr>
      </w:pP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目前拥有</w:t>
      </w:r>
      <w:r>
        <w:rPr>
          <w:rFonts w:asciiTheme="minorEastAsia" w:eastAsiaTheme="minorEastAsia" w:hAnsiTheme="minorEastAsia" w:cs="等线" w:hint="eastAsia"/>
          <w:b/>
          <w:color w:val="161616"/>
          <w:sz w:val="21"/>
          <w:szCs w:val="21"/>
        </w:rPr>
        <w:t>深圳、河源、合肥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三地工业园区近百万平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方米。</w:t>
      </w:r>
    </w:p>
    <w:p w:rsidR="00CE174A" w:rsidRDefault="00E037C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="等线"/>
          <w:b/>
          <w:bCs/>
          <w:color w:val="161616"/>
          <w:sz w:val="24"/>
        </w:rPr>
      </w:pPr>
      <w:r>
        <w:rPr>
          <w:rFonts w:asciiTheme="minorEastAsia" w:eastAsiaTheme="minorEastAsia" w:hAnsiTheme="minorEastAsia" w:cs="等线" w:hint="eastAsia"/>
          <w:b/>
          <w:bCs/>
          <w:color w:val="161616"/>
          <w:kern w:val="0"/>
          <w:sz w:val="24"/>
          <w:lang w:bidi="ar"/>
        </w:rPr>
        <w:t>综合实力：</w:t>
      </w:r>
    </w:p>
    <w:p w:rsidR="00CE174A" w:rsidRDefault="00E037C6">
      <w:pPr>
        <w:spacing w:line="360" w:lineRule="auto"/>
        <w:rPr>
          <w:rFonts w:asciiTheme="minorEastAsia" w:eastAsiaTheme="minorEastAsia" w:hAnsiTheme="minorEastAsia" w:cs="等线"/>
          <w:color w:val="161616"/>
          <w:szCs w:val="21"/>
        </w:rPr>
      </w:pPr>
      <w:r>
        <w:rPr>
          <w:rFonts w:asciiTheme="minorEastAsia" w:eastAsiaTheme="minorEastAsia" w:hAnsiTheme="minorEastAsia" w:cs="等线" w:hint="eastAsia"/>
          <w:color w:val="161616"/>
          <w:szCs w:val="21"/>
        </w:rPr>
        <w:t>（一）、行业地位</w:t>
      </w:r>
    </w:p>
    <w:p w:rsidR="00CE174A" w:rsidRDefault="00E037C6">
      <w:pPr>
        <w:pStyle w:val="a3"/>
        <w:widowControl/>
        <w:spacing w:before="150" w:beforeAutospacing="0" w:after="150" w:afterAutospacing="0" w:line="360" w:lineRule="auto"/>
        <w:ind w:firstLine="420"/>
        <w:rPr>
          <w:rFonts w:asciiTheme="minorEastAsia" w:eastAsiaTheme="minorEastAsia" w:hAnsiTheme="minorEastAsia" w:cs="等线"/>
          <w:color w:val="161616"/>
          <w:sz w:val="21"/>
          <w:szCs w:val="21"/>
        </w:rPr>
      </w:pP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公司凭借自有技术和制造实力，长年服务于联想、海尔、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HP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、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DELL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、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BESTBUY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、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OPPO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、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VIVO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等企业，获得了客户的一致认可和充分信任，是电源行业极具实力的供应商。</w:t>
      </w:r>
    </w:p>
    <w:p w:rsidR="00CE174A" w:rsidRDefault="00E037C6">
      <w:pPr>
        <w:pStyle w:val="a3"/>
        <w:widowControl/>
        <w:numPr>
          <w:ilvl w:val="0"/>
          <w:numId w:val="2"/>
        </w:numPr>
        <w:spacing w:before="150" w:beforeAutospacing="0" w:after="150" w:afterAutospacing="0" w:line="360" w:lineRule="auto"/>
        <w:rPr>
          <w:rFonts w:asciiTheme="minorEastAsia" w:eastAsiaTheme="minorEastAsia" w:hAnsiTheme="minorEastAsia" w:cs="等线"/>
          <w:color w:val="161616"/>
          <w:sz w:val="21"/>
          <w:szCs w:val="21"/>
        </w:rPr>
      </w:pP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研发实力</w:t>
      </w:r>
    </w:p>
    <w:p w:rsidR="00CE174A" w:rsidRDefault="00E037C6">
      <w:pPr>
        <w:pStyle w:val="a3"/>
        <w:widowControl/>
        <w:spacing w:before="150" w:beforeAutospacing="0" w:after="150" w:afterAutospacing="0" w:line="360" w:lineRule="auto"/>
        <w:rPr>
          <w:rFonts w:asciiTheme="minorEastAsia" w:eastAsiaTheme="minorEastAsia" w:hAnsiTheme="minorEastAsia" w:cs="等线"/>
          <w:color w:val="161616"/>
          <w:sz w:val="21"/>
          <w:szCs w:val="21"/>
        </w:rPr>
      </w:pP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 xml:space="preserve">    </w:t>
      </w:r>
      <w:proofErr w:type="gramStart"/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航嘉拥有</w:t>
      </w:r>
      <w:proofErr w:type="gramEnd"/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一支专业研发队伍，建立了与国际接轨的研发体系，坚持自主创新，围绕电子产品应用技术，同国内外高等院校、研究机构开展多项合作。</w:t>
      </w:r>
    </w:p>
    <w:p w:rsidR="00CE174A" w:rsidRDefault="00E037C6">
      <w:pPr>
        <w:pStyle w:val="a3"/>
        <w:widowControl/>
        <w:spacing w:before="150" w:beforeAutospacing="0" w:after="150" w:afterAutospacing="0" w:line="360" w:lineRule="auto"/>
        <w:ind w:firstLine="420"/>
        <w:rPr>
          <w:rFonts w:asciiTheme="minorEastAsia" w:eastAsiaTheme="minorEastAsia" w:hAnsiTheme="minorEastAsia" w:cs="等线"/>
          <w:color w:val="161616"/>
          <w:sz w:val="21"/>
          <w:szCs w:val="21"/>
        </w:rPr>
      </w:pP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2001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年，</w:t>
      </w:r>
      <w:proofErr w:type="gramStart"/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航嘉实验室</w:t>
      </w:r>
      <w:proofErr w:type="gramEnd"/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成立。实验室面积近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3000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平方米，拥有各种测试设备及软件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2500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余台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/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套，固定资产超过亿元。通过多年的发展，已成为一家集电子产品检测、分析及认证服务为一体的综合性实验室。</w:t>
      </w:r>
    </w:p>
    <w:p w:rsidR="00CE174A" w:rsidRDefault="00E037C6">
      <w:pPr>
        <w:pStyle w:val="a3"/>
        <w:widowControl/>
        <w:spacing w:before="150" w:beforeAutospacing="0" w:after="150" w:afterAutospacing="0" w:line="360" w:lineRule="auto"/>
        <w:rPr>
          <w:rFonts w:asciiTheme="minorEastAsia" w:eastAsiaTheme="minorEastAsia" w:hAnsiTheme="minorEastAsia" w:cs="等线"/>
          <w:color w:val="161616"/>
          <w:sz w:val="21"/>
          <w:szCs w:val="21"/>
        </w:rPr>
      </w:pP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 xml:space="preserve">    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实验室长期以来与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UL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、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NEMKO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、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FCC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、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TUV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莱茵、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TUV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南德、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ITS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、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SGS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、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CQC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、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VDE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等多家认证和检测机构保持密切合作，并取得了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CTDP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等数据认可资格；实验室在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2012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年通过了中国合格评定国家认可委员会（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CNAS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）认可资格。</w:t>
      </w:r>
    </w:p>
    <w:p w:rsidR="00CE174A" w:rsidRDefault="00E037C6">
      <w:pPr>
        <w:pStyle w:val="a3"/>
        <w:widowControl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b/>
          <w:bCs/>
          <w:color w:val="161616"/>
          <w:lang w:bidi="ar"/>
        </w:rPr>
      </w:pPr>
      <w:r>
        <w:rPr>
          <w:rFonts w:asciiTheme="minorEastAsia" w:eastAsiaTheme="minorEastAsia" w:hAnsiTheme="minorEastAsia" w:cs="等线" w:hint="eastAsia"/>
          <w:b/>
          <w:bCs/>
          <w:color w:val="161616"/>
          <w:lang w:bidi="ar"/>
        </w:rPr>
        <w:t>三、薪酬福利：</w:t>
      </w:r>
    </w:p>
    <w:p w:rsidR="00CE174A" w:rsidRDefault="00E037C6">
      <w:pPr>
        <w:pStyle w:val="a3"/>
        <w:widowControl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lastRenderedPageBreak/>
        <w:t>办公环境：设施齐全的超大独立工业园，校园式环境，清幽静谧，舒适安心；</w:t>
      </w:r>
    </w:p>
    <w:p w:rsidR="00CE174A" w:rsidRDefault="00E037C6">
      <w:pPr>
        <w:pStyle w:val="a3"/>
        <w:widowControl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交通位置：毗邻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10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号线雪</w:t>
      </w:r>
      <w:proofErr w:type="gramStart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地铁口，出门直通深圳各大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CBD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，让您领略都市繁华；</w:t>
      </w:r>
    </w:p>
    <w:p w:rsidR="00CE174A" w:rsidRDefault="00E037C6">
      <w:pPr>
        <w:pStyle w:val="a3"/>
        <w:widowControl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住宿就餐：提供一日三餐，菜品丰富；提供员工宿舍，上床下桌，配备空调热水器，干湿分离卫生间；</w:t>
      </w:r>
    </w:p>
    <w:p w:rsidR="00CE174A" w:rsidRDefault="00E037C6">
      <w:pPr>
        <w:pStyle w:val="a3"/>
        <w:widowControl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五险</w:t>
      </w:r>
      <w:proofErr w:type="gramStart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一</w:t>
      </w:r>
      <w:proofErr w:type="gramEnd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金：入职即购买五险</w:t>
      </w:r>
      <w:proofErr w:type="gramStart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一</w:t>
      </w:r>
      <w:proofErr w:type="gramEnd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金，高效工作，不鼓励加班；</w:t>
      </w:r>
    </w:p>
    <w:p w:rsidR="00CE174A" w:rsidRDefault="00E037C6">
      <w:pPr>
        <w:pStyle w:val="a3"/>
        <w:widowControl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晋级加薪：丰厚的年终奖金，一年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2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次晋级加薪机会，薪资提升幅度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10%-30%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；</w:t>
      </w:r>
    </w:p>
    <w:p w:rsidR="00CE174A" w:rsidRDefault="00E037C6">
      <w:pPr>
        <w:pStyle w:val="a3"/>
        <w:widowControl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入职培训：完善的入职培训，因材施教，步步提升，</w:t>
      </w:r>
      <w:proofErr w:type="gramStart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打怪升级</w:t>
      </w:r>
      <w:proofErr w:type="gramEnd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不在话下。另有岗位“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1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帮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1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”快速掌握工作核心；</w:t>
      </w:r>
    </w:p>
    <w:p w:rsidR="00CE174A" w:rsidRDefault="00E037C6">
      <w:pPr>
        <w:pStyle w:val="a3"/>
        <w:widowControl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年度体检：</w:t>
      </w:r>
      <w:proofErr w:type="gramStart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入职满一年</w:t>
      </w:r>
      <w:proofErr w:type="gramEnd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即可免费享受公司统一组织的年度体检；</w:t>
      </w:r>
    </w:p>
    <w:p w:rsidR="00CE174A" w:rsidRDefault="00E037C6">
      <w:pPr>
        <w:pStyle w:val="a3"/>
        <w:widowControl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带薪假期：年休假、婚假、产假、丧假等；</w:t>
      </w:r>
    </w:p>
    <w:p w:rsidR="00CE174A" w:rsidRDefault="00E037C6">
      <w:pPr>
        <w:pStyle w:val="a3"/>
        <w:widowControl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部门活动：丰厚的部门活动经费，不定期旅游，另有生日会、年终尾牙，春节晚会等；</w:t>
      </w:r>
    </w:p>
    <w:p w:rsidR="00CE174A" w:rsidRDefault="00E037C6">
      <w:pPr>
        <w:pStyle w:val="a3"/>
        <w:widowControl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社团活动：多姿多彩的活动社团（篮球、乒乓球、羽毛球、舞蹈、摄影、瑜伽、太极、徒步等），另有健身房、阅览室、休闲吧等，让您工作之余，尽情玩耍，愉悦身心；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b/>
          <w:bCs/>
          <w:color w:val="000000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b/>
          <w:bCs/>
          <w:color w:val="000000"/>
          <w:shd w:val="clear" w:color="auto" w:fill="FFFFFF"/>
        </w:rPr>
        <w:t>四、职业发展：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1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、广阔的成长空间和晋升平台、丰富的业务管理体系，技术与管理双通道职业发展；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2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、极具行业竞争力的薪酬：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12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个月工资外，增加年度福利奖金、每年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2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次调薪晋升机会；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3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、双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导师制：部门专家业务导师、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HR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职业</w:t>
      </w:r>
      <w:proofErr w:type="gramStart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导师双</w:t>
      </w:r>
      <w:proofErr w:type="gramEnd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护航，职业发展通道顺畅；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4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、系统、完善的培训机制：新员工及在职员工培训体系，多方面提供学习提升的机会；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5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、提供深圳户籍迁入指标；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应届生培养计划：第一个月：集中培训→第二个月：车间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/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实验室学习→第三个月：岗位实习→入职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3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年内：能力考察；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应届生培养方式：集中授课、现场参观、实践操作、互动座谈、导师辅导、故事分享、团建活动、户外拓展；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b/>
          <w:bCs/>
          <w:color w:val="000000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b/>
          <w:bCs/>
          <w:color w:val="000000"/>
          <w:shd w:val="clear" w:color="auto" w:fill="FFFFFF"/>
        </w:rPr>
        <w:t>五、招聘计划：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b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b/>
          <w:color w:val="000000"/>
          <w:sz w:val="21"/>
          <w:szCs w:val="21"/>
          <w:shd w:val="clear" w:color="auto" w:fill="FFFFFF"/>
        </w:rPr>
        <w:t>（一）、招聘对象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 xml:space="preserve"> 2022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届国内高校应届毕业生（毕业时间：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2021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年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9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-2022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年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7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月）</w:t>
      </w:r>
    </w:p>
    <w:p w:rsidR="00CE174A" w:rsidRDefault="00E037C6">
      <w:pPr>
        <w:pStyle w:val="a3"/>
        <w:widowControl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b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b/>
          <w:color w:val="000000"/>
          <w:sz w:val="21"/>
          <w:szCs w:val="21"/>
          <w:shd w:val="clear" w:color="auto" w:fill="FFFFFF"/>
        </w:rPr>
        <w:t>、招聘岗位</w:t>
      </w:r>
    </w:p>
    <w:p w:rsidR="00CE174A" w:rsidRDefault="00CE174A">
      <w:pPr>
        <w:pStyle w:val="a3"/>
        <w:widowControl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等线"/>
          <w:b/>
          <w:color w:val="000000"/>
          <w:sz w:val="21"/>
          <w:szCs w:val="21"/>
          <w:shd w:val="clear" w:color="auto" w:fill="FFFFFF"/>
        </w:rPr>
      </w:pPr>
    </w:p>
    <w:p w:rsidR="00CE174A" w:rsidRDefault="00E037C6">
      <w:pPr>
        <w:pStyle w:val="a3"/>
        <w:widowControl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cs="等线" w:hint="eastAsia"/>
          <w:b/>
          <w:color w:val="000000"/>
          <w:sz w:val="21"/>
          <w:szCs w:val="21"/>
          <w:lang w:bidi="ar"/>
        </w:rPr>
        <w:lastRenderedPageBreak/>
        <w:t>研发类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/>
          <w:sz w:val="21"/>
          <w:szCs w:val="21"/>
        </w:rPr>
        <w:t xml:space="preserve">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 xml:space="preserve">                               </w:t>
      </w:r>
      <w:r>
        <w:rPr>
          <w:rFonts w:asciiTheme="minorEastAsia" w:eastAsiaTheme="minorEastAsia" w:hAnsiTheme="minorEastAsia"/>
          <w:sz w:val="21"/>
          <w:szCs w:val="21"/>
        </w:rPr>
        <w:t>招聘人数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sz w:val="21"/>
          <w:szCs w:val="21"/>
        </w:rPr>
        <w:t>38</w:t>
      </w:r>
      <w:r>
        <w:rPr>
          <w:rFonts w:asciiTheme="minorEastAsia" w:eastAsiaTheme="minorEastAsia" w:hAnsiTheme="minorEastAsia" w:hint="eastAsia"/>
          <w:sz w:val="21"/>
          <w:szCs w:val="21"/>
        </w:rPr>
        <w:t>人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 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岗位名称：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电子工程师、结构工程师、软件工程师、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PCB layout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工程师、产品测试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/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安</w:t>
      </w:r>
      <w:proofErr w:type="gramStart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规</w:t>
      </w:r>
      <w:proofErr w:type="gramEnd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认证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/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零件承认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/EMC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测试</w:t>
      </w:r>
    </w:p>
    <w:p w:rsidR="00CE174A" w:rsidRDefault="00E037C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1）</w:t>
      </w:r>
      <w:r>
        <w:rPr>
          <w:rFonts w:asciiTheme="minorEastAsia" w:eastAsiaTheme="minorEastAsia" w:hAnsiTheme="minorEastAsia" w:hint="eastAsia"/>
          <w:sz w:val="21"/>
          <w:szCs w:val="21"/>
        </w:rPr>
        <w:t>大学本科及以上学历，计算机、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电子机械设计类、动化、材料科学</w:t>
      </w:r>
      <w:r>
        <w:rPr>
          <w:rFonts w:asciiTheme="minorEastAsia" w:eastAsiaTheme="minorEastAsia" w:hAnsiTheme="minorEastAsia" w:hint="eastAsia"/>
          <w:sz w:val="21"/>
          <w:szCs w:val="21"/>
        </w:rPr>
        <w:t>等相关专业；</w:t>
      </w:r>
    </w:p>
    <w:p w:rsidR="00CE174A" w:rsidRDefault="00E037C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熟悉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C/C++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或汇编语言的编程、</w:t>
      </w:r>
      <w:r>
        <w:rPr>
          <w:rFonts w:asciiTheme="minorEastAsia" w:eastAsiaTheme="minorEastAsia" w:hAnsiTheme="minorEastAsia" w:hint="eastAsia"/>
          <w:sz w:val="21"/>
          <w:szCs w:val="21"/>
        </w:rPr>
        <w:t>英语阅读强以及表达流利者优先；</w:t>
      </w:r>
    </w:p>
    <w:p w:rsidR="00CE174A" w:rsidRDefault="00E037C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根据项目需求，承担电子产品（家电方向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,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电源方向）嵌入式软件开发，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DSP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软件开发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,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按计划完成任务目标；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br/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软件代码编写，配合硬件工程师修改控制算法和实现软件代码优化；</w:t>
      </w:r>
    </w:p>
    <w:p w:rsidR="00CE174A" w:rsidRDefault="00E037C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负责电源单板或是整机的设计测试、安</w:t>
      </w:r>
      <w:proofErr w:type="gramStart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规</w:t>
      </w:r>
      <w:proofErr w:type="gramEnd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测试、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EMC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测试、电源零件测试等工作</w:t>
      </w:r>
      <w:r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CE174A" w:rsidRDefault="00CE174A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E174A" w:rsidRDefault="00E037C6">
      <w:pPr>
        <w:pStyle w:val="a3"/>
        <w:widowControl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cs="等线" w:hint="eastAsia"/>
          <w:b/>
          <w:color w:val="000000"/>
          <w:sz w:val="21"/>
          <w:szCs w:val="21"/>
          <w:lang w:bidi="ar"/>
        </w:rPr>
        <w:t>职能类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/>
          <w:sz w:val="21"/>
          <w:szCs w:val="21"/>
        </w:rPr>
        <w:t xml:space="preserve">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 xml:space="preserve">                               </w:t>
      </w:r>
      <w:r>
        <w:rPr>
          <w:rFonts w:asciiTheme="minorEastAsia" w:eastAsiaTheme="minorEastAsia" w:hAnsiTheme="minorEastAsia"/>
          <w:sz w:val="21"/>
          <w:szCs w:val="21"/>
        </w:rPr>
        <w:t>招聘人数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sz w:val="21"/>
          <w:szCs w:val="21"/>
        </w:rPr>
        <w:t>19</w:t>
      </w:r>
      <w:r>
        <w:rPr>
          <w:rFonts w:asciiTheme="minorEastAsia" w:eastAsiaTheme="minorEastAsia" w:hAnsiTheme="minorEastAsia" w:hint="eastAsia"/>
          <w:sz w:val="21"/>
          <w:szCs w:val="21"/>
        </w:rPr>
        <w:t>人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 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cs="等线"/>
          <w:color w:val="000000"/>
          <w:sz w:val="21"/>
          <w:szCs w:val="21"/>
          <w:lang w:bidi="ar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岗位名称：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产品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/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项目助理、商务专员、电子商务专员、计划工程师、采购工程师、人事行政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、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管理培训生、财务助理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/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专员</w:t>
      </w:r>
    </w:p>
    <w:p w:rsidR="00CE174A" w:rsidRDefault="00E037C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1）</w:t>
      </w:r>
      <w:r>
        <w:rPr>
          <w:rFonts w:asciiTheme="minorEastAsia" w:eastAsiaTheme="minorEastAsia" w:hAnsiTheme="minorEastAsia" w:hint="eastAsia"/>
          <w:sz w:val="21"/>
          <w:szCs w:val="21"/>
        </w:rPr>
        <w:t>大学本科及以上学历，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电子商务、理工、外贸、英语、人力资源等专业</w:t>
      </w:r>
      <w:r>
        <w:rPr>
          <w:rFonts w:asciiTheme="minorEastAsia" w:eastAsiaTheme="minorEastAsia" w:hAnsiTheme="minorEastAsia" w:hint="eastAsia"/>
          <w:sz w:val="21"/>
          <w:szCs w:val="21"/>
        </w:rPr>
        <w:t>等相关专业；</w:t>
      </w:r>
    </w:p>
    <w:p w:rsidR="00CE174A" w:rsidRDefault="00E037C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英语六级、沟通能力强、思维逻辑清晰、对数据敏感</w:t>
      </w:r>
      <w:r>
        <w:rPr>
          <w:rFonts w:asciiTheme="minorEastAsia" w:eastAsiaTheme="minorEastAsia" w:hAnsiTheme="minorEastAsia" w:hint="eastAsia"/>
          <w:sz w:val="21"/>
          <w:szCs w:val="21"/>
        </w:rPr>
        <w:t>者优先；</w:t>
      </w:r>
    </w:p>
    <w:p w:rsidR="00CE174A" w:rsidRDefault="00E037C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 w:cs="等线"/>
          <w:color w:val="000000"/>
          <w:sz w:val="21"/>
          <w:szCs w:val="21"/>
          <w:lang w:bidi="ar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对接客户及内部业务、计划、采购、制造等部门；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电子商务网站整体运营，提高品牌影响力和成交量；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br/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负责岗位的招聘工作，招聘渠道的维护、人事档案、员工管理等相关人事工作；</w:t>
      </w:r>
    </w:p>
    <w:p w:rsidR="00CE174A" w:rsidRDefault="00CE174A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 w:cs="等线"/>
          <w:color w:val="000000"/>
          <w:sz w:val="21"/>
          <w:szCs w:val="21"/>
          <w:lang w:bidi="ar"/>
        </w:rPr>
      </w:pPr>
    </w:p>
    <w:p w:rsidR="00CE174A" w:rsidRDefault="00E037C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cs="等线" w:hint="eastAsia"/>
          <w:b/>
          <w:color w:val="000000"/>
          <w:sz w:val="21"/>
          <w:szCs w:val="21"/>
          <w:lang w:bidi="ar"/>
        </w:rPr>
        <w:t>制造类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/>
          <w:sz w:val="21"/>
          <w:szCs w:val="21"/>
        </w:rPr>
        <w:t xml:space="preserve">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 xml:space="preserve">                                </w:t>
      </w:r>
      <w:r>
        <w:rPr>
          <w:rFonts w:asciiTheme="minorEastAsia" w:eastAsiaTheme="minorEastAsia" w:hAnsiTheme="minorEastAsia"/>
          <w:sz w:val="21"/>
          <w:szCs w:val="21"/>
        </w:rPr>
        <w:t>招聘人数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sz w:val="21"/>
          <w:szCs w:val="21"/>
        </w:rPr>
        <w:t>13</w:t>
      </w:r>
      <w:r>
        <w:rPr>
          <w:rFonts w:asciiTheme="minorEastAsia" w:eastAsiaTheme="minorEastAsia" w:hAnsiTheme="minorEastAsia" w:hint="eastAsia"/>
          <w:sz w:val="21"/>
          <w:szCs w:val="21"/>
        </w:rPr>
        <w:t>人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 </w:t>
      </w:r>
    </w:p>
    <w:p w:rsidR="00CE174A" w:rsidRDefault="00E037C6">
      <w:pPr>
        <w:pStyle w:val="a3"/>
        <w:shd w:val="clear" w:color="auto" w:fill="FFFFFF"/>
        <w:spacing w:before="0" w:beforeAutospacing="0" w:after="0" w:afterAutospacing="0" w:line="560" w:lineRule="exact"/>
        <w:ind w:firstLineChars="100" w:firstLine="210"/>
        <w:jc w:val="both"/>
        <w:rPr>
          <w:rFonts w:asciiTheme="minorEastAsia" w:eastAsiaTheme="minorEastAsia" w:hAnsiTheme="minorEastAsia" w:cs="等线"/>
          <w:color w:val="000000"/>
          <w:sz w:val="21"/>
          <w:szCs w:val="21"/>
          <w:lang w:bidi="ar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岗位名称：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工艺工程师</w:t>
      </w:r>
    </w:p>
    <w:p w:rsidR="00CE174A" w:rsidRDefault="00E037C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1）</w:t>
      </w:r>
      <w:r>
        <w:rPr>
          <w:rFonts w:asciiTheme="minorEastAsia" w:eastAsiaTheme="minorEastAsia" w:hAnsiTheme="minorEastAsia" w:hint="eastAsia"/>
          <w:sz w:val="21"/>
          <w:szCs w:val="21"/>
        </w:rPr>
        <w:t>大学本科及以上学历，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电子、电气、通信、机电、计算机、工业工程、物流工程等专业</w:t>
      </w:r>
      <w:r>
        <w:rPr>
          <w:rFonts w:asciiTheme="minorEastAsia" w:eastAsiaTheme="minorEastAsia" w:hAnsiTheme="minorEastAsia" w:hint="eastAsia"/>
          <w:sz w:val="21"/>
          <w:szCs w:val="21"/>
        </w:rPr>
        <w:t>等相关专业；</w:t>
      </w:r>
    </w:p>
    <w:p w:rsidR="00CE174A" w:rsidRDefault="00E037C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）动手能力好、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沟通能力强、具有电子元器件相关基础知识及电路知识者</w:t>
      </w:r>
      <w:r>
        <w:rPr>
          <w:rFonts w:asciiTheme="minorEastAsia" w:eastAsiaTheme="minorEastAsia" w:hAnsiTheme="minorEastAsia" w:hint="eastAsia"/>
          <w:sz w:val="21"/>
          <w:szCs w:val="21"/>
        </w:rPr>
        <w:t>优先；</w:t>
      </w:r>
    </w:p>
    <w:p w:rsidR="00CE174A" w:rsidRDefault="00E037C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 w:cs="等线"/>
          <w:color w:val="000000"/>
          <w:sz w:val="21"/>
          <w:szCs w:val="21"/>
          <w:lang w:bidi="ar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精益生产项目主导策划、推动执行，提升生产效率和线平衡；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br/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proofErr w:type="gramStart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仪器治具保</w:t>
      </w:r>
      <w:proofErr w:type="gramEnd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养年度计划、月度计划的编写及具体实施记录；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br/>
      </w:r>
    </w:p>
    <w:p w:rsidR="00CE174A" w:rsidRDefault="00E037C6">
      <w:pPr>
        <w:pStyle w:val="a3"/>
        <w:widowControl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cs="等线" w:hint="eastAsia"/>
          <w:b/>
          <w:color w:val="000000"/>
          <w:sz w:val="21"/>
          <w:szCs w:val="21"/>
          <w:lang w:bidi="ar"/>
        </w:rPr>
        <w:t>品质类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/>
          <w:sz w:val="21"/>
          <w:szCs w:val="21"/>
        </w:rPr>
        <w:t xml:space="preserve">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 xml:space="preserve">                                </w:t>
      </w:r>
      <w:r>
        <w:rPr>
          <w:rFonts w:asciiTheme="minorEastAsia" w:eastAsiaTheme="minorEastAsia" w:hAnsiTheme="minorEastAsia"/>
          <w:sz w:val="21"/>
          <w:szCs w:val="21"/>
        </w:rPr>
        <w:t>招聘人数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</w:rPr>
        <w:t>人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 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360" w:lineRule="auto"/>
        <w:ind w:left="360"/>
        <w:rPr>
          <w:rFonts w:asciiTheme="minorEastAsia" w:eastAsiaTheme="minorEastAsia" w:hAnsiTheme="minorEastAsia" w:cs="等线"/>
          <w:color w:val="000000"/>
          <w:sz w:val="21"/>
          <w:szCs w:val="21"/>
          <w:lang w:bidi="ar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岗位名称：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CQE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、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PQE</w:t>
      </w:r>
    </w:p>
    <w:p w:rsidR="00CE174A" w:rsidRDefault="00E037C6">
      <w:pPr>
        <w:widowControl/>
        <w:textAlignment w:val="center"/>
        <w:rPr>
          <w:rFonts w:asciiTheme="minorEastAsia" w:eastAsiaTheme="minorEastAsia" w:hAnsiTheme="minorEastAsia" w:cs="等线"/>
          <w:color w:val="00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1）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大学本科及以上学历，</w:t>
      </w:r>
      <w:r>
        <w:rPr>
          <w:rFonts w:asciiTheme="minorEastAsia" w:eastAsiaTheme="minorEastAsia" w:hAnsiTheme="minorEastAsia" w:cs="等线" w:hint="eastAsia"/>
          <w:color w:val="000000"/>
          <w:kern w:val="0"/>
          <w:szCs w:val="21"/>
          <w:lang w:bidi="ar"/>
        </w:rPr>
        <w:t>电子、电路、机电、通讯</w:t>
      </w:r>
      <w:r>
        <w:rPr>
          <w:rFonts w:asciiTheme="minorEastAsia" w:eastAsiaTheme="minorEastAsia" w:hAnsiTheme="minorEastAsia" w:hint="eastAsia"/>
          <w:szCs w:val="21"/>
        </w:rPr>
        <w:t>等相关专业；</w:t>
      </w:r>
    </w:p>
    <w:p w:rsidR="00CE174A" w:rsidRDefault="00E037C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善于归纳总结及文字表达、具有英语四级</w:t>
      </w:r>
      <w:r>
        <w:rPr>
          <w:rFonts w:asciiTheme="minorEastAsia" w:eastAsiaTheme="minorEastAsia" w:hAnsiTheme="minorEastAsia" w:hint="eastAsia"/>
          <w:sz w:val="21"/>
          <w:szCs w:val="21"/>
        </w:rPr>
        <w:t>者优先；</w:t>
      </w:r>
    </w:p>
    <w:p w:rsidR="00CE174A" w:rsidRDefault="00E037C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Theme="minorEastAsia" w:eastAsiaTheme="minorEastAsia" w:hAnsiTheme="minorEastAsia" w:cs="等线"/>
          <w:color w:val="000000"/>
          <w:sz w:val="21"/>
          <w:szCs w:val="21"/>
          <w:lang w:bidi="ar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lang w:bidi="ar"/>
        </w:rPr>
        <w:t>收集并回复客诉，分析跟进现场纠正改善何预防措施的实施、降低客诉；</w:t>
      </w:r>
    </w:p>
    <w:p w:rsidR="00CE174A" w:rsidRDefault="00E037C6">
      <w:pPr>
        <w:spacing w:line="360" w:lineRule="auto"/>
        <w:jc w:val="center"/>
        <w:rPr>
          <w:rFonts w:asciiTheme="minorEastAsia" w:eastAsiaTheme="minorEastAsia" w:hAnsiTheme="minorEastAsia" w:cs="宋体"/>
          <w:b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kern w:val="0"/>
          <w:sz w:val="24"/>
        </w:rPr>
        <w:t>欢迎前往官方网站查看更多岗位详情！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等线"/>
          <w:b/>
          <w:bCs/>
          <w:color w:val="000000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b/>
          <w:bCs/>
          <w:color w:val="000000"/>
          <w:shd w:val="clear" w:color="auto" w:fill="FFFFFF"/>
        </w:rPr>
        <w:t>六、招聘时间安排：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 xml:space="preserve">8/25 </w:t>
      </w:r>
      <w:proofErr w:type="gramStart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校招启动</w:t>
      </w:r>
      <w:proofErr w:type="gramEnd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，</w:t>
      </w:r>
      <w:proofErr w:type="gramStart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网申渠道</w:t>
      </w:r>
      <w:proofErr w:type="gramEnd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开通，简历投递开启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 xml:space="preserve">9/13  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空中宣讲会启动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9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月中旬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线下宣讲会启动（宣讲城市：桂林、南宁、成都、重庆、西安）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9-10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集中面试，笔试及签约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等线"/>
          <w:b/>
          <w:bCs/>
          <w:color w:val="000000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11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发放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offer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等线"/>
          <w:b/>
          <w:bCs/>
          <w:color w:val="000000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b/>
          <w:bCs/>
          <w:color w:val="000000"/>
          <w:shd w:val="clear" w:color="auto" w:fill="FFFFFF"/>
        </w:rPr>
        <w:t>七、招聘流程：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网申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/</w:t>
      </w:r>
      <w:proofErr w:type="gramEnd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宣讲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|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——筛选——面试（现场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/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视频面试）——测评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--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发放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offer</w:t>
      </w:r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——签订三方——</w:t>
      </w:r>
      <w:proofErr w:type="gramStart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加入航嘉集团</w:t>
      </w:r>
      <w:proofErr w:type="gramEnd"/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等线"/>
          <w:b/>
          <w:bCs/>
          <w:color w:val="000000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b/>
          <w:bCs/>
          <w:color w:val="000000"/>
          <w:shd w:val="clear" w:color="auto" w:fill="FFFFFF"/>
        </w:rPr>
        <w:t>八、投递渠道：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网申链接</w:t>
      </w:r>
      <w:proofErr w:type="gramEnd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：</w:t>
      </w:r>
      <w:r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  <w:t>http://campus.51job.com/Huntkey2022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网申二</w:t>
      </w:r>
      <w:proofErr w:type="gramEnd"/>
      <w:r>
        <w:rPr>
          <w:rFonts w:asciiTheme="minorEastAsia" w:eastAsiaTheme="minorEastAsia" w:hAnsiTheme="minorEastAsia" w:cs="等线" w:hint="eastAsia"/>
          <w:color w:val="000000"/>
          <w:sz w:val="21"/>
          <w:szCs w:val="21"/>
          <w:shd w:val="clear" w:color="auto" w:fill="FFFFFF"/>
        </w:rPr>
        <w:t>维码：</w:t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等线"/>
          <w:b/>
          <w:bCs/>
          <w:color w:val="000000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b/>
          <w:bCs/>
          <w:color w:val="000000"/>
          <w:shd w:val="clear" w:color="auto" w:fill="FFFFFF"/>
        </w:rPr>
        <w:t>九、关注我们：</w:t>
      </w:r>
      <w:r>
        <w:rPr>
          <w:rFonts w:asciiTheme="minorEastAsia" w:eastAsiaTheme="minorEastAsia" w:hAnsiTheme="minorEastAsia" w:cs="等线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201930</wp:posOffset>
                </wp:positionV>
                <wp:extent cx="1595755" cy="1214120"/>
                <wp:effectExtent l="1905" t="0" r="254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174A" w:rsidRDefault="00E037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3500" cy="1152525"/>
                                  <wp:effectExtent l="0" t="0" r="0" b="9525"/>
                                  <wp:docPr id="1" name="图片 1" descr="C:\Users\lili.yan\AppData\Local\Temp\WeChat Files\d84aef730e35f319ce98867e5c3524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C:\Users\lili.yan\AppData\Local\Temp\WeChat Files\d84aef730e35f319ce98867e5c3524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350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0.9pt;margin-top:15.9pt;height:95.6pt;width:125.65pt;z-index:251659264;mso-width-relative:page;mso-height-relative:page;" filled="f" stroked="f" coordsize="21600,21600" o:gfxdata="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hYWYTUAAAACAEAAA8AAAAAAAAAAQAgAAAAIgAAAGRycy9kb3ducmV2Lnht&#10;bFBLAQIUABQAAAAIAIdO4kBC06wb/QEAAMgDAAAOAAAAAAAAAAEAIAAAACM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1333500" cy="1152525"/>
                            <wp:effectExtent l="0" t="0" r="0" b="9525"/>
                            <wp:docPr id="1" name="图片 1" descr="C:\Users\lili.yan\AppData\Local\Temp\WeChat Files\d84aef730e35f319ce98867e5c3524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C:\Users\lili.yan\AppData\Local\Temp\WeChat Files\d84aef730e35f319ce98867e5c3524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50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174A" w:rsidRDefault="00CE174A">
      <w:pPr>
        <w:pStyle w:val="a3"/>
        <w:widowControl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等线"/>
          <w:b/>
          <w:bCs/>
          <w:color w:val="000000"/>
          <w:sz w:val="21"/>
          <w:szCs w:val="21"/>
          <w:shd w:val="clear" w:color="auto" w:fill="FFFFFF"/>
        </w:rPr>
      </w:pPr>
    </w:p>
    <w:p w:rsidR="00CE174A" w:rsidRDefault="00CE174A">
      <w:pPr>
        <w:pStyle w:val="a3"/>
        <w:widowControl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</w:p>
    <w:p w:rsidR="00CE174A" w:rsidRDefault="00CE174A">
      <w:pPr>
        <w:pStyle w:val="a3"/>
        <w:widowControl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等线"/>
          <w:color w:val="000000"/>
          <w:sz w:val="21"/>
          <w:szCs w:val="21"/>
          <w:shd w:val="clear" w:color="auto" w:fill="FFFFFF"/>
        </w:rPr>
      </w:pPr>
    </w:p>
    <w:p w:rsidR="00CE174A" w:rsidRDefault="00E037C6">
      <w:pPr>
        <w:pStyle w:val="a3"/>
        <w:widowControl/>
        <w:tabs>
          <w:tab w:val="left" w:pos="2806"/>
        </w:tabs>
        <w:spacing w:before="0" w:beforeAutospacing="0" w:after="0" w:afterAutospacing="0"/>
        <w:rPr>
          <w:rFonts w:asciiTheme="minorEastAsia" w:eastAsiaTheme="minorEastAsia" w:hAnsiTheme="minorEastAsia" w:cs="等线"/>
          <w:color w:val="161616"/>
          <w:sz w:val="21"/>
          <w:szCs w:val="21"/>
        </w:rPr>
      </w:pP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ab/>
      </w:r>
    </w:p>
    <w:p w:rsidR="00CE174A" w:rsidRDefault="00E037C6">
      <w:pPr>
        <w:pStyle w:val="a3"/>
        <w:widowControl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等线"/>
          <w:b/>
          <w:bCs/>
          <w:color w:val="000000"/>
          <w:shd w:val="clear" w:color="auto" w:fill="FFFFFF"/>
        </w:rPr>
      </w:pPr>
      <w:r>
        <w:rPr>
          <w:rFonts w:asciiTheme="minorEastAsia" w:eastAsiaTheme="minorEastAsia" w:hAnsiTheme="minorEastAsia" w:cs="等线" w:hint="eastAsia"/>
          <w:b/>
          <w:bCs/>
          <w:color w:val="000000"/>
          <w:shd w:val="clear" w:color="auto" w:fill="FFFFFF"/>
        </w:rPr>
        <w:t>十、招聘联系人：</w:t>
      </w:r>
    </w:p>
    <w:p w:rsidR="00CE174A" w:rsidRDefault="00E037C6">
      <w:pPr>
        <w:pStyle w:val="a3"/>
        <w:widowControl/>
        <w:tabs>
          <w:tab w:val="left" w:pos="2806"/>
        </w:tabs>
        <w:spacing w:before="0" w:beforeAutospacing="0" w:after="0" w:afterAutospacing="0"/>
        <w:rPr>
          <w:rFonts w:asciiTheme="minorEastAsia" w:eastAsiaTheme="minorEastAsia" w:hAnsiTheme="minorEastAsia" w:cs="等线"/>
          <w:color w:val="161616"/>
          <w:sz w:val="21"/>
          <w:szCs w:val="21"/>
        </w:rPr>
      </w:pP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任苗：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0755-89606950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，杨亚东：</w:t>
      </w:r>
      <w:r>
        <w:rPr>
          <w:rFonts w:asciiTheme="minorEastAsia" w:eastAsiaTheme="minorEastAsia" w:hAnsiTheme="minorEastAsia" w:cs="等线" w:hint="eastAsia"/>
          <w:color w:val="161616"/>
          <w:sz w:val="21"/>
          <w:szCs w:val="21"/>
        </w:rPr>
        <w:t>15820769103</w:t>
      </w:r>
    </w:p>
    <w:p w:rsidR="00CE174A" w:rsidRDefault="00CE174A">
      <w:pPr>
        <w:rPr>
          <w:rFonts w:asciiTheme="minorEastAsia" w:eastAsiaTheme="minorEastAsia" w:hAnsiTheme="minorEastAsia"/>
          <w:szCs w:val="21"/>
        </w:rPr>
      </w:pPr>
    </w:p>
    <w:sectPr w:rsidR="00CE1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CED46"/>
    <w:multiLevelType w:val="singleLevel"/>
    <w:tmpl w:val="610CED46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610D0215"/>
    <w:multiLevelType w:val="singleLevel"/>
    <w:tmpl w:val="610D021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111D1AE"/>
    <w:multiLevelType w:val="singleLevel"/>
    <w:tmpl w:val="6111D1AE"/>
    <w:lvl w:ilvl="0">
      <w:start w:val="2"/>
      <w:numFmt w:val="chineseCounting"/>
      <w:suff w:val="nothing"/>
      <w:lvlText w:val="（%1）"/>
      <w:lvlJc w:val="left"/>
    </w:lvl>
  </w:abstractNum>
  <w:abstractNum w:abstractNumId="3" w15:restartNumberingAfterBreak="0">
    <w:nsid w:val="6111F773"/>
    <w:multiLevelType w:val="singleLevel"/>
    <w:tmpl w:val="6111F773"/>
    <w:lvl w:ilvl="0">
      <w:start w:val="2"/>
      <w:numFmt w:val="chineseCounting"/>
      <w:suff w:val="nothing"/>
      <w:lvlText w:val="（%1）"/>
      <w:lvlJc w:val="left"/>
    </w:lvl>
  </w:abstractNum>
  <w:abstractNum w:abstractNumId="4" w15:restartNumberingAfterBreak="0">
    <w:nsid w:val="616653F5"/>
    <w:multiLevelType w:val="multilevel"/>
    <w:tmpl w:val="616653F5"/>
    <w:lvl w:ilvl="0">
      <w:start w:val="1"/>
      <w:numFmt w:val="decimal"/>
      <w:lvlText w:val="%1."/>
      <w:lvlJc w:val="left"/>
      <w:pPr>
        <w:ind w:left="360" w:hanging="360"/>
      </w:pPr>
      <w:rPr>
        <w:rFonts w:ascii="仿宋_GB2312" w:hAnsi="楷体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A9"/>
    <w:rsid w:val="00372AE2"/>
    <w:rsid w:val="005418D6"/>
    <w:rsid w:val="0067484D"/>
    <w:rsid w:val="006B6AFA"/>
    <w:rsid w:val="007F40A9"/>
    <w:rsid w:val="0083666D"/>
    <w:rsid w:val="009A0ABE"/>
    <w:rsid w:val="00AB5561"/>
    <w:rsid w:val="00C529D6"/>
    <w:rsid w:val="00C53157"/>
    <w:rsid w:val="00CE174A"/>
    <w:rsid w:val="00E037C6"/>
    <w:rsid w:val="61A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9C854D"/>
  <w15:docId w15:val="{793FAC6A-45A3-4210-8EED-EE4E3382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411</Words>
  <Characters>2346</Characters>
  <Application>Microsoft Office Word</Application>
  <DocSecurity>0</DocSecurity>
  <Lines>19</Lines>
  <Paragraphs>5</Paragraphs>
  <ScaleCrop>false</ScaleCrop>
  <Company>jobs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tian.kaprice/田玉婷_深_校园招聘</dc:creator>
  <cp:lastModifiedBy>song.qian/宋倩_蓉_校园招聘</cp:lastModifiedBy>
  <cp:revision>4</cp:revision>
  <dcterms:created xsi:type="dcterms:W3CDTF">2021-08-11T03:16:00Z</dcterms:created>
  <dcterms:modified xsi:type="dcterms:W3CDTF">2021-09-07T12:12:00Z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