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8C" w:rsidRPr="003A1BAE" w:rsidRDefault="000C2C8C" w:rsidP="000C2C8C">
      <w:pPr>
        <w:jc w:val="center"/>
        <w:rPr>
          <w:rFonts w:ascii="宋体" w:eastAsia="宋体" w:hAnsi="宋体"/>
          <w:b/>
          <w:sz w:val="36"/>
          <w:szCs w:val="36"/>
        </w:rPr>
      </w:pPr>
      <w:r w:rsidRPr="003A1BAE">
        <w:rPr>
          <w:rFonts w:ascii="宋体" w:eastAsia="宋体" w:hAnsi="宋体" w:hint="eastAsia"/>
          <w:b/>
          <w:sz w:val="36"/>
          <w:szCs w:val="36"/>
        </w:rPr>
        <w:t>中国航发湖南南方宇航工业有限公司</w:t>
      </w:r>
      <w:r w:rsidR="003A1BAE" w:rsidRPr="003A1BAE">
        <w:rPr>
          <w:rFonts w:ascii="宋体" w:eastAsia="宋体" w:hAnsi="宋体"/>
          <w:b/>
          <w:sz w:val="36"/>
          <w:szCs w:val="36"/>
        </w:rPr>
        <w:t>2022校园招聘</w:t>
      </w:r>
    </w:p>
    <w:p w:rsidR="000C2C8C" w:rsidRPr="003A1BAE" w:rsidRDefault="00D737CA" w:rsidP="000C2C8C">
      <w:pPr>
        <w:tabs>
          <w:tab w:val="left" w:pos="6932"/>
        </w:tabs>
        <w:jc w:val="center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做世界一流传动系统</w:t>
      </w:r>
    </w:p>
    <w:p w:rsidR="000C2C8C" w:rsidRPr="003A1BAE" w:rsidRDefault="000C2C8C" w:rsidP="007961F7">
      <w:pPr>
        <w:tabs>
          <w:tab w:val="left" w:pos="6932"/>
        </w:tabs>
        <w:jc w:val="center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2</w:t>
      </w:r>
      <w:r w:rsidR="00D737CA" w:rsidRPr="003A1BAE">
        <w:rPr>
          <w:rFonts w:ascii="宋体" w:eastAsia="宋体" w:hAnsi="宋体"/>
          <w:sz w:val="28"/>
          <w:szCs w:val="28"/>
        </w:rPr>
        <w:t>022</w:t>
      </w:r>
      <w:r w:rsidRPr="003A1BAE">
        <w:rPr>
          <w:rFonts w:ascii="宋体" w:eastAsia="宋体" w:hAnsi="宋体" w:hint="eastAsia"/>
          <w:sz w:val="28"/>
          <w:szCs w:val="28"/>
        </w:rPr>
        <w:t>校园招聘</w:t>
      </w:r>
    </w:p>
    <w:p w:rsidR="007961F7" w:rsidRPr="003A1BAE" w:rsidRDefault="007961F7" w:rsidP="007961F7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  <w:r w:rsidRPr="003A1BAE">
        <w:rPr>
          <w:rFonts w:ascii="宋体" w:eastAsia="宋体" w:hAnsi="宋体" w:hint="eastAsia"/>
          <w:b/>
          <w:sz w:val="28"/>
          <w:szCs w:val="28"/>
        </w:rPr>
        <w:t>公司简介</w:t>
      </w:r>
    </w:p>
    <w:p w:rsidR="008B6560" w:rsidRPr="003A1BAE" w:rsidRDefault="008B6560" w:rsidP="008B6560">
      <w:pPr>
        <w:tabs>
          <w:tab w:val="left" w:pos="6932"/>
        </w:tabs>
        <w:ind w:firstLineChars="200" w:firstLine="560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中国航发湖南南方宇航工业有限公司创设于2009年9月,是国家</w:t>
      </w:r>
      <w:r w:rsidRPr="003A1BAE">
        <w:rPr>
          <w:rFonts w:ascii="宋体" w:eastAsia="宋体" w:hAnsi="宋体"/>
          <w:sz w:val="28"/>
          <w:szCs w:val="28"/>
        </w:rPr>
        <w:t>”</w:t>
      </w:r>
      <w:r w:rsidRPr="003A1BAE">
        <w:rPr>
          <w:rFonts w:ascii="宋体" w:eastAsia="宋体" w:hAnsi="宋体" w:hint="eastAsia"/>
          <w:sz w:val="28"/>
          <w:szCs w:val="28"/>
        </w:rPr>
        <w:t>双百行动</w:t>
      </w:r>
      <w:r w:rsidRPr="003A1BAE">
        <w:rPr>
          <w:rFonts w:ascii="宋体" w:eastAsia="宋体" w:hAnsi="宋体"/>
          <w:sz w:val="28"/>
          <w:szCs w:val="28"/>
        </w:rPr>
        <w:t>”</w:t>
      </w:r>
      <w:r w:rsidRPr="003A1BAE">
        <w:rPr>
          <w:rFonts w:ascii="宋体" w:eastAsia="宋体" w:hAnsi="宋体" w:hint="eastAsia"/>
          <w:sz w:val="28"/>
          <w:szCs w:val="28"/>
        </w:rPr>
        <w:t>和混改试点企业。公司主要致力于航空发动机、燃气轮机和高端装备传动部件研发与制造，是国家高新技术企业和军民融合发展新兴企业。</w:t>
      </w:r>
    </w:p>
    <w:p w:rsidR="008B6560" w:rsidRPr="003A1BAE" w:rsidRDefault="008B6560" w:rsidP="008B6560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国家中小型航空发动机基地的重要组成部分。</w:t>
      </w:r>
    </w:p>
    <w:p w:rsidR="008B6560" w:rsidRPr="003A1BAE" w:rsidRDefault="008B6560" w:rsidP="008B6560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国家“两机重大专项”研制定点单位。</w:t>
      </w:r>
    </w:p>
    <w:p w:rsidR="008B6560" w:rsidRPr="003A1BAE" w:rsidRDefault="008B6560" w:rsidP="008B6560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国家大飞机商用发动机传动部件重要供应商。</w:t>
      </w:r>
    </w:p>
    <w:p w:rsidR="008B6560" w:rsidRPr="003A1BAE" w:rsidRDefault="008B6560" w:rsidP="008B6560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中国航发燃气轮机传动系统研制唯一定点单位。</w:t>
      </w:r>
    </w:p>
    <w:p w:rsidR="008B6560" w:rsidRPr="003A1BAE" w:rsidRDefault="008B6560" w:rsidP="008B6560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中国高端装备传动领军企业。</w:t>
      </w:r>
    </w:p>
    <w:p w:rsidR="008B6560" w:rsidRPr="003A1BAE" w:rsidRDefault="008B6560" w:rsidP="008B6560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公司坚定不移的走以军为本，以民为主，军民融合，创新创造的市场化道路，全力打造技术领先、品牌驰名、价值创造能力优秀的企业，致力成为世界一流的传动系统供应商。</w:t>
      </w:r>
    </w:p>
    <w:p w:rsidR="007961F7" w:rsidRPr="003A1BAE" w:rsidRDefault="007961F7" w:rsidP="007961F7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  <w:r w:rsidRPr="003A1BAE">
        <w:rPr>
          <w:rFonts w:ascii="宋体" w:eastAsia="宋体" w:hAnsi="宋体" w:hint="eastAsia"/>
          <w:b/>
          <w:sz w:val="28"/>
          <w:szCs w:val="28"/>
        </w:rPr>
        <w:t>员工个人成长</w:t>
      </w:r>
    </w:p>
    <w:p w:rsidR="007961F7" w:rsidRPr="003A1BAE" w:rsidRDefault="007961F7" w:rsidP="007961F7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/>
          <w:sz w:val="28"/>
          <w:szCs w:val="28"/>
        </w:rPr>
        <w:t>1.</w:t>
      </w:r>
      <w:r w:rsidR="00D737CA" w:rsidRPr="003A1BAE">
        <w:rPr>
          <w:rFonts w:ascii="宋体" w:eastAsia="宋体" w:hAnsi="宋体" w:hint="eastAsia"/>
          <w:sz w:val="28"/>
          <w:szCs w:val="28"/>
        </w:rPr>
        <w:t>高度市场化的激励机制：股权，技术，营销，项目</w:t>
      </w:r>
    </w:p>
    <w:p w:rsidR="007961F7" w:rsidRPr="003A1BAE" w:rsidRDefault="007961F7" w:rsidP="007961F7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/>
          <w:sz w:val="28"/>
          <w:szCs w:val="28"/>
        </w:rPr>
        <w:t>2.混改多元化股东结构和产业平台</w:t>
      </w:r>
    </w:p>
    <w:p w:rsidR="007961F7" w:rsidRPr="003A1BAE" w:rsidRDefault="007961F7" w:rsidP="007961F7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/>
          <w:sz w:val="28"/>
          <w:szCs w:val="28"/>
        </w:rPr>
        <w:t>3."长</w:t>
      </w:r>
      <w:r w:rsidR="00641D8D" w:rsidRPr="003A1BAE">
        <w:rPr>
          <w:rFonts w:ascii="宋体" w:eastAsia="宋体" w:hAnsi="宋体"/>
          <w:sz w:val="28"/>
          <w:szCs w:val="28"/>
        </w:rPr>
        <w:t>”</w:t>
      </w:r>
      <w:r w:rsidR="00D737CA" w:rsidRPr="003A1BAE">
        <w:rPr>
          <w:rFonts w:ascii="宋体" w:eastAsia="宋体" w:hAnsi="宋体" w:hint="eastAsia"/>
          <w:sz w:val="28"/>
          <w:szCs w:val="28"/>
        </w:rPr>
        <w:t>“家”“匠”分离互通的职业晋升</w:t>
      </w:r>
      <w:r w:rsidRPr="003A1BAE">
        <w:rPr>
          <w:rFonts w:ascii="宋体" w:eastAsia="宋体" w:hAnsi="宋体" w:hint="eastAsia"/>
          <w:sz w:val="28"/>
          <w:szCs w:val="28"/>
        </w:rPr>
        <w:t>通道</w:t>
      </w:r>
    </w:p>
    <w:p w:rsidR="007961F7" w:rsidRPr="003A1BAE" w:rsidRDefault="007961F7" w:rsidP="007961F7">
      <w:pPr>
        <w:tabs>
          <w:tab w:val="left" w:pos="6932"/>
        </w:tabs>
        <w:rPr>
          <w:rFonts w:ascii="宋体" w:eastAsia="宋体" w:hAnsi="宋体"/>
          <w:color w:val="FF0000"/>
          <w:sz w:val="28"/>
          <w:szCs w:val="28"/>
        </w:rPr>
      </w:pPr>
      <w:r w:rsidRPr="003A1BAE">
        <w:rPr>
          <w:rFonts w:ascii="宋体" w:eastAsia="宋体" w:hAnsi="宋体"/>
          <w:color w:val="FF0000"/>
          <w:sz w:val="28"/>
          <w:szCs w:val="28"/>
        </w:rPr>
        <w:t>4.两大研发基地五大研发设计平台</w:t>
      </w:r>
    </w:p>
    <w:p w:rsidR="00E66F2B" w:rsidRPr="003A1BAE" w:rsidRDefault="00E66F2B" w:rsidP="007961F7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  <w:r w:rsidRPr="003A1BAE">
        <w:rPr>
          <w:rFonts w:ascii="宋体" w:eastAsia="宋体" w:hAnsi="宋体" w:hint="eastAsia"/>
          <w:b/>
          <w:sz w:val="28"/>
          <w:szCs w:val="28"/>
        </w:rPr>
        <w:t>招聘专业</w:t>
      </w:r>
    </w:p>
    <w:p w:rsidR="00E66F2B" w:rsidRPr="003A1BAE" w:rsidRDefault="008B6560" w:rsidP="007961F7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lastRenderedPageBreak/>
        <w:t>招聘对象：博士研究生、硕士研究生、本科生</w:t>
      </w:r>
    </w:p>
    <w:p w:rsidR="003A1BAE" w:rsidRPr="003A1BAE" w:rsidRDefault="003A1BAE" w:rsidP="003A1BAE">
      <w:pPr>
        <w:pStyle w:val="a4"/>
        <w:widowControl w:val="0"/>
        <w:numPr>
          <w:ilvl w:val="0"/>
          <w:numId w:val="3"/>
        </w:numPr>
        <w:spacing w:line="276" w:lineRule="auto"/>
        <w:ind w:firstLineChars="0"/>
        <w:jc w:val="both"/>
        <w:rPr>
          <w:rFonts w:ascii="宋体" w:eastAsia="宋体" w:hAnsi="宋体"/>
        </w:rPr>
      </w:pPr>
      <w:r w:rsidRPr="003A1BAE">
        <w:rPr>
          <w:rFonts w:ascii="宋体" w:eastAsia="宋体" w:hAnsi="宋体" w:hint="eastAsia"/>
          <w:b/>
        </w:rPr>
        <w:t>航空发动机类：</w:t>
      </w:r>
      <w:r w:rsidRPr="003A1BAE">
        <w:rPr>
          <w:rFonts w:ascii="宋体" w:eastAsia="宋体" w:hAnsi="宋体" w:hint="eastAsia"/>
        </w:rPr>
        <w:t>飞行器动力工程、航空动力工程、</w:t>
      </w:r>
      <w:r w:rsidRPr="003A1BAE">
        <w:rPr>
          <w:rFonts w:ascii="宋体" w:eastAsia="宋体" w:hAnsi="宋体" w:hint="eastAsia"/>
          <w:color w:val="333333"/>
          <w:szCs w:val="21"/>
        </w:rPr>
        <w:t>热能与动力工程</w:t>
      </w:r>
    </w:p>
    <w:p w:rsidR="003A1BAE" w:rsidRPr="003A1BAE" w:rsidRDefault="003A1BAE" w:rsidP="003A1BAE">
      <w:pPr>
        <w:pStyle w:val="a4"/>
        <w:widowControl w:val="0"/>
        <w:numPr>
          <w:ilvl w:val="0"/>
          <w:numId w:val="3"/>
        </w:numPr>
        <w:spacing w:line="276" w:lineRule="auto"/>
        <w:ind w:firstLineChars="0"/>
        <w:jc w:val="both"/>
        <w:rPr>
          <w:rFonts w:ascii="宋体" w:eastAsia="宋体" w:hAnsi="宋体"/>
        </w:rPr>
      </w:pPr>
      <w:r w:rsidRPr="003A1BAE">
        <w:rPr>
          <w:rFonts w:ascii="宋体" w:eastAsia="宋体" w:hAnsi="宋体" w:hint="eastAsia"/>
          <w:b/>
        </w:rPr>
        <w:t>机械类：</w:t>
      </w:r>
      <w:r w:rsidRPr="003A1BAE">
        <w:rPr>
          <w:rFonts w:ascii="宋体" w:eastAsia="宋体" w:hAnsi="宋体" w:hint="eastAsia"/>
        </w:rPr>
        <w:t>机械工程、机械设计制造及其自动化过程装备与控制工程、机械电子工程、机电一体化、飞行器制造工程、机械工艺技术、车辆工程等相关专业</w:t>
      </w:r>
    </w:p>
    <w:p w:rsidR="003A1BAE" w:rsidRPr="003A1BAE" w:rsidRDefault="003A1BAE" w:rsidP="003A1BAE">
      <w:pPr>
        <w:pStyle w:val="a4"/>
        <w:widowControl w:val="0"/>
        <w:numPr>
          <w:ilvl w:val="0"/>
          <w:numId w:val="3"/>
        </w:numPr>
        <w:spacing w:line="276" w:lineRule="auto"/>
        <w:ind w:firstLineChars="0"/>
        <w:jc w:val="both"/>
        <w:rPr>
          <w:rFonts w:ascii="宋体" w:eastAsia="宋体" w:hAnsi="宋体"/>
        </w:rPr>
      </w:pPr>
      <w:r w:rsidRPr="003A1BAE">
        <w:rPr>
          <w:rFonts w:ascii="宋体" w:eastAsia="宋体" w:hAnsi="宋体" w:hint="eastAsia"/>
          <w:b/>
        </w:rPr>
        <w:t>材料科学与工程类：</w:t>
      </w:r>
      <w:r w:rsidRPr="003A1BAE">
        <w:rPr>
          <w:rFonts w:ascii="宋体" w:eastAsia="宋体" w:hAnsi="宋体" w:hint="eastAsia"/>
        </w:rPr>
        <w:t>材料加工工程、焊接技术与工程、金属材料工程、材料成型及控制工程</w:t>
      </w:r>
    </w:p>
    <w:p w:rsidR="003A1BAE" w:rsidRPr="003A1BAE" w:rsidRDefault="003A1BAE" w:rsidP="003A1BAE">
      <w:pPr>
        <w:pStyle w:val="a4"/>
        <w:widowControl w:val="0"/>
        <w:numPr>
          <w:ilvl w:val="0"/>
          <w:numId w:val="3"/>
        </w:numPr>
        <w:spacing w:line="276" w:lineRule="auto"/>
        <w:ind w:firstLineChars="0"/>
        <w:jc w:val="both"/>
        <w:rPr>
          <w:rFonts w:ascii="宋体" w:eastAsia="宋体" w:hAnsi="宋体"/>
        </w:rPr>
      </w:pPr>
      <w:r w:rsidRPr="003A1BAE">
        <w:rPr>
          <w:rFonts w:ascii="宋体" w:eastAsia="宋体" w:hAnsi="宋体" w:hint="eastAsia"/>
          <w:b/>
        </w:rPr>
        <w:t>控制与检测技术类：</w:t>
      </w:r>
      <w:r w:rsidRPr="003A1BAE">
        <w:rPr>
          <w:rFonts w:ascii="宋体" w:eastAsia="宋体" w:hAnsi="宋体" w:hint="eastAsia"/>
        </w:rPr>
        <w:t>电气工程及其自动化、测控技术与仪器、无损检测技术、</w:t>
      </w:r>
    </w:p>
    <w:p w:rsidR="003A1BAE" w:rsidRPr="003A1BAE" w:rsidRDefault="003A1BAE" w:rsidP="003A1BAE">
      <w:pPr>
        <w:pStyle w:val="a4"/>
        <w:widowControl w:val="0"/>
        <w:numPr>
          <w:ilvl w:val="0"/>
          <w:numId w:val="3"/>
        </w:numPr>
        <w:spacing w:line="276" w:lineRule="auto"/>
        <w:ind w:firstLineChars="0"/>
        <w:jc w:val="both"/>
        <w:rPr>
          <w:rFonts w:ascii="宋体" w:eastAsia="宋体" w:hAnsi="宋体"/>
        </w:rPr>
      </w:pPr>
      <w:r w:rsidRPr="003A1BAE">
        <w:rPr>
          <w:rFonts w:ascii="宋体" w:eastAsia="宋体" w:hAnsi="宋体" w:hint="eastAsia"/>
          <w:b/>
        </w:rPr>
        <w:t>管理与综合类：</w:t>
      </w:r>
      <w:r w:rsidRPr="003A1BAE">
        <w:rPr>
          <w:rFonts w:ascii="宋体" w:eastAsia="宋体" w:hAnsi="宋体" w:hint="eastAsia"/>
        </w:rPr>
        <w:t>工业工程、财务管理、市场营销、企业管理</w:t>
      </w:r>
    </w:p>
    <w:p w:rsidR="00BB4EFC" w:rsidRPr="003A1BAE" w:rsidRDefault="00BB4EFC" w:rsidP="007961F7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</w:p>
    <w:p w:rsidR="00E66F2B" w:rsidRPr="003A1BAE" w:rsidRDefault="00211582" w:rsidP="007961F7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  <w:r w:rsidRPr="003A1BAE">
        <w:rPr>
          <w:rFonts w:ascii="宋体" w:eastAsia="宋体" w:hAnsi="宋体" w:hint="eastAsia"/>
          <w:b/>
          <w:sz w:val="28"/>
          <w:szCs w:val="28"/>
        </w:rPr>
        <w:t>综合薪资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24"/>
        <w:gridCol w:w="1648"/>
        <w:gridCol w:w="2321"/>
        <w:gridCol w:w="2646"/>
      </w:tblGrid>
      <w:tr w:rsidR="008B6560" w:rsidRPr="003A1BAE" w:rsidTr="003A1BAE">
        <w:trPr>
          <w:trHeight w:val="712"/>
        </w:trPr>
        <w:tc>
          <w:tcPr>
            <w:tcW w:w="1324" w:type="dxa"/>
          </w:tcPr>
          <w:p w:rsidR="008B6560" w:rsidRPr="003A1BAE" w:rsidRDefault="008B6560" w:rsidP="003A1BAE">
            <w:pPr>
              <w:tabs>
                <w:tab w:val="left" w:pos="6932"/>
              </w:tabs>
              <w:rPr>
                <w:rFonts w:ascii="宋体" w:eastAsia="宋体" w:hAnsi="宋体"/>
              </w:rPr>
            </w:pPr>
            <w:r w:rsidRPr="003A1BAE">
              <w:rPr>
                <w:rFonts w:ascii="宋体" w:eastAsia="宋体" w:hAnsi="宋体" w:hint="eastAsia"/>
              </w:rPr>
              <w:t>学历</w:t>
            </w:r>
          </w:p>
        </w:tc>
        <w:tc>
          <w:tcPr>
            <w:tcW w:w="1648" w:type="dxa"/>
          </w:tcPr>
          <w:p w:rsidR="008B6560" w:rsidRPr="003A1BAE" w:rsidRDefault="008B6560" w:rsidP="003A1BAE">
            <w:pPr>
              <w:tabs>
                <w:tab w:val="left" w:pos="6932"/>
              </w:tabs>
              <w:rPr>
                <w:rFonts w:ascii="宋体" w:eastAsia="宋体" w:hAnsi="宋体"/>
              </w:rPr>
            </w:pPr>
            <w:r w:rsidRPr="003A1BAE">
              <w:rPr>
                <w:rFonts w:ascii="宋体" w:eastAsia="宋体" w:hAnsi="宋体" w:hint="eastAsia"/>
              </w:rPr>
              <w:t>博士研究生</w:t>
            </w:r>
          </w:p>
        </w:tc>
        <w:tc>
          <w:tcPr>
            <w:tcW w:w="2321" w:type="dxa"/>
          </w:tcPr>
          <w:p w:rsidR="008B6560" w:rsidRPr="003A1BAE" w:rsidRDefault="008B6560" w:rsidP="003A1BAE">
            <w:pPr>
              <w:tabs>
                <w:tab w:val="left" w:pos="6932"/>
              </w:tabs>
              <w:jc w:val="center"/>
              <w:rPr>
                <w:rFonts w:ascii="宋体" w:eastAsia="宋体" w:hAnsi="宋体"/>
              </w:rPr>
            </w:pPr>
            <w:r w:rsidRPr="003A1BAE">
              <w:rPr>
                <w:rFonts w:ascii="宋体" w:eastAsia="宋体" w:hAnsi="宋体" w:hint="eastAsia"/>
              </w:rPr>
              <w:t>硕士研究生</w:t>
            </w:r>
          </w:p>
        </w:tc>
        <w:tc>
          <w:tcPr>
            <w:tcW w:w="2646" w:type="dxa"/>
          </w:tcPr>
          <w:p w:rsidR="008B6560" w:rsidRPr="003A1BAE" w:rsidRDefault="008B6560" w:rsidP="003A1BAE">
            <w:pPr>
              <w:tabs>
                <w:tab w:val="left" w:pos="6932"/>
              </w:tabs>
              <w:jc w:val="center"/>
              <w:rPr>
                <w:rFonts w:ascii="宋体" w:eastAsia="宋体" w:hAnsi="宋体"/>
              </w:rPr>
            </w:pPr>
            <w:r w:rsidRPr="003A1BAE">
              <w:rPr>
                <w:rFonts w:ascii="宋体" w:eastAsia="宋体" w:hAnsi="宋体" w:hint="eastAsia"/>
              </w:rPr>
              <w:t>本科</w:t>
            </w:r>
          </w:p>
        </w:tc>
      </w:tr>
      <w:tr w:rsidR="008B6560" w:rsidRPr="003A1BAE" w:rsidTr="003A1BAE">
        <w:trPr>
          <w:trHeight w:val="670"/>
        </w:trPr>
        <w:tc>
          <w:tcPr>
            <w:tcW w:w="1324" w:type="dxa"/>
          </w:tcPr>
          <w:p w:rsidR="008B6560" w:rsidRPr="003A1BAE" w:rsidRDefault="008B6560" w:rsidP="004E0B18">
            <w:pPr>
              <w:tabs>
                <w:tab w:val="left" w:pos="6932"/>
              </w:tabs>
              <w:rPr>
                <w:rFonts w:ascii="宋体" w:eastAsia="宋体" w:hAnsi="宋体"/>
              </w:rPr>
            </w:pPr>
            <w:r w:rsidRPr="003A1BAE">
              <w:rPr>
                <w:rFonts w:ascii="宋体" w:eastAsia="宋体" w:hAnsi="宋体" w:hint="eastAsia"/>
              </w:rPr>
              <w:t>综合薪资</w:t>
            </w:r>
          </w:p>
        </w:tc>
        <w:tc>
          <w:tcPr>
            <w:tcW w:w="1648" w:type="dxa"/>
          </w:tcPr>
          <w:p w:rsidR="008B6560" w:rsidRPr="003A1BAE" w:rsidRDefault="008B6560" w:rsidP="004E0B18">
            <w:pPr>
              <w:tabs>
                <w:tab w:val="left" w:pos="6932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1BAE">
              <w:rPr>
                <w:rFonts w:ascii="宋体" w:eastAsia="宋体" w:hAnsi="宋体"/>
              </w:rPr>
              <w:t>30</w:t>
            </w:r>
            <w:r w:rsidRPr="003A1BAE">
              <w:rPr>
                <w:rFonts w:ascii="宋体" w:eastAsia="宋体" w:hAnsi="宋体" w:hint="eastAsia"/>
              </w:rPr>
              <w:t>万以上</w:t>
            </w:r>
          </w:p>
        </w:tc>
        <w:tc>
          <w:tcPr>
            <w:tcW w:w="2321" w:type="dxa"/>
          </w:tcPr>
          <w:p w:rsidR="008B6560" w:rsidRPr="003A1BAE" w:rsidRDefault="008B6560" w:rsidP="004E0B18">
            <w:pPr>
              <w:tabs>
                <w:tab w:val="left" w:pos="6932"/>
              </w:tabs>
              <w:jc w:val="center"/>
              <w:rPr>
                <w:rFonts w:ascii="宋体" w:eastAsia="宋体" w:hAnsi="宋体"/>
              </w:rPr>
            </w:pPr>
            <w:r w:rsidRPr="003A1BAE">
              <w:rPr>
                <w:rFonts w:ascii="宋体" w:eastAsia="宋体" w:hAnsi="宋体" w:hint="eastAsia"/>
              </w:rPr>
              <w:t>1</w:t>
            </w:r>
            <w:r w:rsidRPr="003A1BAE">
              <w:rPr>
                <w:rFonts w:ascii="宋体" w:eastAsia="宋体" w:hAnsi="宋体"/>
              </w:rPr>
              <w:t>2-15</w:t>
            </w:r>
            <w:r w:rsidRPr="003A1BAE">
              <w:rPr>
                <w:rFonts w:ascii="宋体" w:eastAsia="宋体" w:hAnsi="宋体" w:hint="eastAsia"/>
              </w:rPr>
              <w:t>w</w:t>
            </w:r>
          </w:p>
        </w:tc>
        <w:tc>
          <w:tcPr>
            <w:tcW w:w="2646" w:type="dxa"/>
          </w:tcPr>
          <w:p w:rsidR="008B6560" w:rsidRPr="003A1BAE" w:rsidRDefault="008B6560" w:rsidP="004E0B18">
            <w:pPr>
              <w:tabs>
                <w:tab w:val="left" w:pos="6932"/>
              </w:tabs>
              <w:jc w:val="center"/>
              <w:rPr>
                <w:rFonts w:ascii="宋体" w:eastAsia="宋体" w:hAnsi="宋体"/>
              </w:rPr>
            </w:pPr>
            <w:r w:rsidRPr="003A1BAE">
              <w:rPr>
                <w:rFonts w:ascii="宋体" w:eastAsia="宋体" w:hAnsi="宋体"/>
              </w:rPr>
              <w:t>8-13w</w:t>
            </w:r>
          </w:p>
        </w:tc>
      </w:tr>
    </w:tbl>
    <w:p w:rsidR="00211582" w:rsidRPr="003A1BAE" w:rsidRDefault="009E6320" w:rsidP="009E6320">
      <w:pPr>
        <w:pStyle w:val="a4"/>
        <w:numPr>
          <w:ilvl w:val="0"/>
          <w:numId w:val="1"/>
        </w:numPr>
        <w:tabs>
          <w:tab w:val="left" w:pos="6932"/>
        </w:tabs>
        <w:ind w:firstLineChars="0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充分体现市场竞争力的薪酬福利</w:t>
      </w:r>
      <w:r w:rsidRPr="003A1BAE">
        <w:rPr>
          <w:rFonts w:ascii="宋体" w:eastAsia="宋体" w:hAnsi="宋体"/>
          <w:sz w:val="28"/>
          <w:szCs w:val="28"/>
        </w:rPr>
        <w:t>:</w:t>
      </w:r>
    </w:p>
    <w:p w:rsidR="009E6320" w:rsidRPr="003A1BAE" w:rsidRDefault="009E6320" w:rsidP="009E6320">
      <w:pPr>
        <w:pStyle w:val="a4"/>
        <w:tabs>
          <w:tab w:val="left" w:pos="6932"/>
        </w:tabs>
        <w:ind w:left="420" w:firstLineChars="0" w:firstLine="0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硕士及以</w:t>
      </w:r>
      <w:r w:rsidRPr="003A1BAE">
        <w:rPr>
          <w:rFonts w:ascii="宋体" w:eastAsia="宋体" w:hAnsi="宋体"/>
          <w:sz w:val="28"/>
          <w:szCs w:val="28"/>
        </w:rPr>
        <w:t>上优秀毕业生可实行协议工资;</w:t>
      </w:r>
    </w:p>
    <w:p w:rsidR="001F7567" w:rsidRPr="003A1BAE" w:rsidRDefault="001F7567" w:rsidP="001F7567">
      <w:pPr>
        <w:pStyle w:val="a4"/>
        <w:widowControl w:val="0"/>
        <w:numPr>
          <w:ilvl w:val="0"/>
          <w:numId w:val="2"/>
        </w:numPr>
        <w:spacing w:line="240" w:lineRule="auto"/>
        <w:ind w:firstLineChars="0"/>
        <w:jc w:val="both"/>
        <w:rPr>
          <w:rFonts w:ascii="宋体" w:eastAsia="宋体" w:hAnsi="宋体"/>
          <w:b/>
        </w:rPr>
      </w:pPr>
      <w:r w:rsidRPr="003A1BAE">
        <w:rPr>
          <w:rFonts w:ascii="宋体" w:eastAsia="宋体" w:hAnsi="宋体" w:hint="eastAsia"/>
          <w:b/>
        </w:rPr>
        <w:t>安家费</w:t>
      </w:r>
    </w:p>
    <w:p w:rsidR="001F7567" w:rsidRPr="003A1BAE" w:rsidRDefault="001F7567" w:rsidP="001F7567">
      <w:pPr>
        <w:rPr>
          <w:rFonts w:ascii="宋体" w:eastAsia="宋体" w:hAnsi="宋体"/>
        </w:rPr>
      </w:pPr>
      <w:r w:rsidRPr="003A1BAE">
        <w:rPr>
          <w:rFonts w:ascii="宋体" w:eastAsia="宋体" w:hAnsi="宋体" w:hint="eastAsia"/>
        </w:rPr>
        <w:t xml:space="preserve">博士研究生 </w:t>
      </w:r>
      <w:r w:rsidRPr="003A1BAE">
        <w:rPr>
          <w:rFonts w:ascii="宋体" w:eastAsia="宋体" w:hAnsi="宋体"/>
        </w:rPr>
        <w:t>20</w:t>
      </w:r>
      <w:r w:rsidRPr="003A1BAE">
        <w:rPr>
          <w:rFonts w:ascii="宋体" w:eastAsia="宋体" w:hAnsi="宋体" w:hint="eastAsia"/>
        </w:rPr>
        <w:t>万</w:t>
      </w:r>
    </w:p>
    <w:p w:rsidR="001F7567" w:rsidRPr="003A1BAE" w:rsidRDefault="001F7567" w:rsidP="001F7567">
      <w:pPr>
        <w:rPr>
          <w:rFonts w:ascii="宋体" w:eastAsia="宋体" w:hAnsi="宋体"/>
        </w:rPr>
      </w:pPr>
      <w:r w:rsidRPr="003A1BAE">
        <w:rPr>
          <w:rFonts w:ascii="宋体" w:eastAsia="宋体" w:hAnsi="宋体" w:hint="eastAsia"/>
        </w:rPr>
        <w:t xml:space="preserve">硕士研究生 </w:t>
      </w:r>
      <w:r w:rsidRPr="003A1BAE">
        <w:rPr>
          <w:rFonts w:ascii="宋体" w:eastAsia="宋体" w:hAnsi="宋体"/>
        </w:rPr>
        <w:t>2-3</w:t>
      </w:r>
      <w:r w:rsidRPr="003A1BAE">
        <w:rPr>
          <w:rFonts w:ascii="宋体" w:eastAsia="宋体" w:hAnsi="宋体" w:hint="eastAsia"/>
        </w:rPr>
        <w:t>万</w:t>
      </w:r>
    </w:p>
    <w:p w:rsidR="001F7567" w:rsidRPr="003A1BAE" w:rsidRDefault="001F7567" w:rsidP="001F7567">
      <w:pPr>
        <w:rPr>
          <w:rFonts w:ascii="宋体" w:eastAsia="宋体" w:hAnsi="宋体"/>
        </w:rPr>
      </w:pPr>
      <w:r w:rsidRPr="003A1BAE">
        <w:rPr>
          <w:rFonts w:ascii="宋体" w:eastAsia="宋体" w:hAnsi="宋体" w:hint="eastAsia"/>
        </w:rPr>
        <w:t xml:space="preserve">本科毕业生 </w:t>
      </w:r>
      <w:r w:rsidRPr="003A1BAE">
        <w:rPr>
          <w:rFonts w:ascii="宋体" w:eastAsia="宋体" w:hAnsi="宋体"/>
        </w:rPr>
        <w:t>1-2</w:t>
      </w:r>
      <w:r w:rsidRPr="003A1BAE">
        <w:rPr>
          <w:rFonts w:ascii="宋体" w:eastAsia="宋体" w:hAnsi="宋体" w:hint="eastAsia"/>
        </w:rPr>
        <w:t>万</w:t>
      </w:r>
    </w:p>
    <w:p w:rsidR="001F7567" w:rsidRPr="003A1BAE" w:rsidRDefault="001F7567" w:rsidP="001F7567">
      <w:pPr>
        <w:pStyle w:val="a4"/>
        <w:widowControl w:val="0"/>
        <w:numPr>
          <w:ilvl w:val="0"/>
          <w:numId w:val="2"/>
        </w:numPr>
        <w:spacing w:line="240" w:lineRule="auto"/>
        <w:ind w:firstLineChars="0"/>
        <w:jc w:val="both"/>
        <w:rPr>
          <w:rFonts w:ascii="宋体" w:eastAsia="宋体" w:hAnsi="宋体"/>
          <w:b/>
        </w:rPr>
      </w:pPr>
      <w:r w:rsidRPr="003A1BAE">
        <w:rPr>
          <w:rFonts w:ascii="宋体" w:eastAsia="宋体" w:hAnsi="宋体" w:hint="eastAsia"/>
          <w:b/>
        </w:rPr>
        <w:t>购房补贴</w:t>
      </w:r>
    </w:p>
    <w:p w:rsidR="001F7567" w:rsidRPr="003A1BAE" w:rsidRDefault="001F7567" w:rsidP="001F7567">
      <w:pPr>
        <w:rPr>
          <w:rFonts w:ascii="宋体" w:eastAsia="宋体" w:hAnsi="宋体"/>
        </w:rPr>
      </w:pPr>
      <w:r w:rsidRPr="003A1BAE">
        <w:rPr>
          <w:rFonts w:ascii="宋体" w:eastAsia="宋体" w:hAnsi="宋体" w:hint="eastAsia"/>
        </w:rPr>
        <w:t xml:space="preserve">博士研究生 </w:t>
      </w:r>
      <w:r w:rsidRPr="003A1BAE">
        <w:rPr>
          <w:rFonts w:ascii="宋体" w:eastAsia="宋体" w:hAnsi="宋体"/>
        </w:rPr>
        <w:t>5</w:t>
      </w:r>
      <w:r w:rsidRPr="003A1BAE">
        <w:rPr>
          <w:rFonts w:ascii="宋体" w:eastAsia="宋体" w:hAnsi="宋体" w:hint="eastAsia"/>
        </w:rPr>
        <w:t>万</w:t>
      </w:r>
    </w:p>
    <w:p w:rsidR="001F7567" w:rsidRPr="003A1BAE" w:rsidRDefault="001F7567" w:rsidP="001F7567">
      <w:pPr>
        <w:rPr>
          <w:rFonts w:ascii="宋体" w:eastAsia="宋体" w:hAnsi="宋体"/>
        </w:rPr>
      </w:pPr>
      <w:r w:rsidRPr="003A1BAE">
        <w:rPr>
          <w:rFonts w:ascii="宋体" w:eastAsia="宋体" w:hAnsi="宋体" w:hint="eastAsia"/>
        </w:rPr>
        <w:t xml:space="preserve">硕士研究生 </w:t>
      </w:r>
      <w:r w:rsidRPr="003A1BAE">
        <w:rPr>
          <w:rFonts w:ascii="宋体" w:eastAsia="宋体" w:hAnsi="宋体"/>
        </w:rPr>
        <w:t>3-5</w:t>
      </w:r>
      <w:r w:rsidRPr="003A1BAE">
        <w:rPr>
          <w:rFonts w:ascii="宋体" w:eastAsia="宋体" w:hAnsi="宋体" w:hint="eastAsia"/>
        </w:rPr>
        <w:t>万</w:t>
      </w:r>
    </w:p>
    <w:p w:rsidR="001F7567" w:rsidRPr="003A1BAE" w:rsidRDefault="001F7567" w:rsidP="001F7567">
      <w:pPr>
        <w:rPr>
          <w:rFonts w:ascii="宋体" w:eastAsia="宋体" w:hAnsi="宋体"/>
        </w:rPr>
      </w:pPr>
      <w:r w:rsidRPr="003A1BAE">
        <w:rPr>
          <w:rFonts w:ascii="宋体" w:eastAsia="宋体" w:hAnsi="宋体" w:hint="eastAsia"/>
        </w:rPr>
        <w:t xml:space="preserve">本科毕业生 </w:t>
      </w:r>
      <w:r w:rsidRPr="003A1BAE">
        <w:rPr>
          <w:rFonts w:ascii="宋体" w:eastAsia="宋体" w:hAnsi="宋体"/>
        </w:rPr>
        <w:t>2万</w:t>
      </w:r>
    </w:p>
    <w:p w:rsidR="00CC19D8" w:rsidRPr="003A1BAE" w:rsidRDefault="00CC19D8" w:rsidP="00CC19D8">
      <w:pPr>
        <w:pStyle w:val="a4"/>
        <w:numPr>
          <w:ilvl w:val="0"/>
          <w:numId w:val="1"/>
        </w:numPr>
        <w:tabs>
          <w:tab w:val="left" w:pos="6932"/>
        </w:tabs>
        <w:ind w:firstLineChars="0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完善的福利待遇</w:t>
      </w:r>
      <w:r w:rsidRPr="003A1BAE">
        <w:rPr>
          <w:rFonts w:ascii="宋体" w:eastAsia="宋体" w:hAnsi="宋体"/>
          <w:sz w:val="28"/>
          <w:szCs w:val="28"/>
        </w:rPr>
        <w:t>:</w:t>
      </w:r>
    </w:p>
    <w:p w:rsidR="00CC19D8" w:rsidRPr="003A1BAE" w:rsidRDefault="00CC19D8" w:rsidP="00CC19D8">
      <w:pPr>
        <w:pStyle w:val="a4"/>
        <w:tabs>
          <w:tab w:val="left" w:pos="6932"/>
        </w:tabs>
        <w:ind w:left="420" w:firstLineChars="0" w:firstLine="0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公司按照国家规定为员工缴纳养老、医疗、生育、工伤、失业和住房公积金。</w:t>
      </w:r>
    </w:p>
    <w:p w:rsidR="00092ECA" w:rsidRPr="003A1BAE" w:rsidRDefault="00CC19D8" w:rsidP="00CC19D8">
      <w:pPr>
        <w:pStyle w:val="a4"/>
        <w:tabs>
          <w:tab w:val="left" w:pos="6932"/>
        </w:tabs>
        <w:ind w:left="420" w:firstLineChars="0" w:firstLine="0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公司为入职员工发放</w:t>
      </w:r>
      <w:r w:rsidR="00092ECA" w:rsidRPr="003A1BAE">
        <w:rPr>
          <w:rFonts w:ascii="宋体" w:eastAsia="宋体" w:hAnsi="宋体"/>
          <w:sz w:val="28"/>
          <w:szCs w:val="28"/>
        </w:rPr>
        <w:t>300-</w:t>
      </w:r>
      <w:r w:rsidRPr="003A1BAE">
        <w:rPr>
          <w:rFonts w:ascii="宋体" w:eastAsia="宋体" w:hAnsi="宋体"/>
          <w:sz w:val="28"/>
          <w:szCs w:val="28"/>
        </w:rPr>
        <w:t>500元/月人的人才补贴。</w:t>
      </w:r>
    </w:p>
    <w:p w:rsidR="00CC19D8" w:rsidRPr="003A1BAE" w:rsidRDefault="00CC19D8" w:rsidP="00CC19D8">
      <w:pPr>
        <w:pStyle w:val="a4"/>
        <w:tabs>
          <w:tab w:val="left" w:pos="6932"/>
        </w:tabs>
        <w:ind w:left="420" w:firstLineChars="0" w:firstLine="0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/>
          <w:sz w:val="28"/>
          <w:szCs w:val="28"/>
        </w:rPr>
        <w:t>公司为员工提供交通补贴、用餐补贴、员工宿舍、健康体检、传统节日慰问等福利。</w:t>
      </w:r>
    </w:p>
    <w:p w:rsidR="004F3E2F" w:rsidRPr="003A1BAE" w:rsidRDefault="004F3E2F" w:rsidP="004F3E2F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  <w:r w:rsidRPr="003A1BAE">
        <w:rPr>
          <w:rFonts w:ascii="宋体" w:eastAsia="宋体" w:hAnsi="宋体" w:hint="eastAsia"/>
          <w:b/>
          <w:sz w:val="28"/>
          <w:szCs w:val="28"/>
        </w:rPr>
        <w:lastRenderedPageBreak/>
        <w:t>投递渠道</w:t>
      </w:r>
    </w:p>
    <w:p w:rsidR="004F3E2F" w:rsidRPr="003A1BAE" w:rsidRDefault="004F3E2F" w:rsidP="004F3E2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方式一</w:t>
      </w:r>
      <w:r w:rsidRPr="003A1BAE">
        <w:rPr>
          <w:rFonts w:ascii="宋体" w:eastAsia="宋体" w:hAnsi="宋体"/>
          <w:sz w:val="28"/>
          <w:szCs w:val="28"/>
        </w:rPr>
        <w:t>: 宣讲会现场投递</w:t>
      </w:r>
    </w:p>
    <w:p w:rsidR="004F3E2F" w:rsidRPr="003A1BAE" w:rsidRDefault="004F3E2F" w:rsidP="004F3E2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方式二</w:t>
      </w:r>
      <w:r w:rsidRPr="003A1BAE">
        <w:rPr>
          <w:rFonts w:ascii="宋体" w:eastAsia="宋体" w:hAnsi="宋体"/>
          <w:sz w:val="28"/>
          <w:szCs w:val="28"/>
        </w:rPr>
        <w:t>:登陆</w:t>
      </w:r>
      <w:r w:rsidR="00D737CA" w:rsidRPr="003A1BAE">
        <w:rPr>
          <w:rFonts w:ascii="宋体" w:eastAsia="宋体" w:hAnsi="宋体" w:hint="eastAsia"/>
          <w:sz w:val="28"/>
          <w:szCs w:val="28"/>
        </w:rPr>
        <w:t>前程</w:t>
      </w:r>
      <w:r w:rsidRPr="003A1BAE">
        <w:rPr>
          <w:rFonts w:ascii="宋体" w:eastAsia="宋体" w:hAnsi="宋体"/>
          <w:sz w:val="28"/>
          <w:szCs w:val="28"/>
        </w:rPr>
        <w:t>进行网上投递</w:t>
      </w:r>
    </w:p>
    <w:p w:rsidR="00092ECA" w:rsidRPr="003A1BAE" w:rsidRDefault="00092ECA" w:rsidP="004F3E2F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</w:p>
    <w:p w:rsidR="00F13000" w:rsidRPr="003A1BAE" w:rsidRDefault="00F13000" w:rsidP="004F3E2F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  <w:r w:rsidRPr="003A1BAE">
        <w:rPr>
          <w:rFonts w:ascii="宋体" w:eastAsia="宋体" w:hAnsi="宋体" w:hint="eastAsia"/>
          <w:b/>
          <w:sz w:val="28"/>
          <w:szCs w:val="28"/>
        </w:rPr>
        <w:t>招聘流程</w:t>
      </w:r>
    </w:p>
    <w:p w:rsidR="00F13000" w:rsidRPr="003A1BAE" w:rsidRDefault="00F13000" w:rsidP="004F3E2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线上网申→简历筛选→面试通知→专业面试→O</w:t>
      </w:r>
      <w:r w:rsidRPr="003A1BAE">
        <w:rPr>
          <w:rFonts w:ascii="宋体" w:eastAsia="宋体" w:hAnsi="宋体"/>
          <w:sz w:val="28"/>
          <w:szCs w:val="28"/>
        </w:rPr>
        <w:t>FFER</w:t>
      </w:r>
      <w:r w:rsidRPr="003A1BAE">
        <w:rPr>
          <w:rFonts w:ascii="宋体" w:eastAsia="宋体" w:hAnsi="宋体" w:hint="eastAsia"/>
          <w:sz w:val="28"/>
          <w:szCs w:val="28"/>
        </w:rPr>
        <w:t>发放</w:t>
      </w:r>
    </w:p>
    <w:p w:rsidR="004D2033" w:rsidRPr="003A1BAE" w:rsidRDefault="004D2033" w:rsidP="004F3E2F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  <w:r w:rsidRPr="003A1BAE">
        <w:rPr>
          <w:rFonts w:ascii="宋体" w:eastAsia="宋体" w:hAnsi="宋体" w:hint="eastAsia"/>
          <w:b/>
          <w:sz w:val="28"/>
          <w:szCs w:val="28"/>
        </w:rPr>
        <w:t>联系方式</w:t>
      </w:r>
    </w:p>
    <w:p w:rsidR="004D2033" w:rsidRPr="003A1BAE" w:rsidRDefault="004D2033" w:rsidP="004F3E2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公司地址</w:t>
      </w:r>
    </w:p>
    <w:p w:rsidR="00092ECA" w:rsidRPr="003A1BAE" w:rsidRDefault="004D2033" w:rsidP="004F3E2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公司本部</w:t>
      </w:r>
      <w:r w:rsidRPr="003A1BAE">
        <w:rPr>
          <w:rFonts w:ascii="宋体" w:eastAsia="宋体" w:hAnsi="宋体"/>
          <w:sz w:val="28"/>
          <w:szCs w:val="28"/>
        </w:rPr>
        <w:t>:</w:t>
      </w:r>
      <w:r w:rsidR="00092ECA" w:rsidRPr="003A1BAE">
        <w:rPr>
          <w:rFonts w:ascii="宋体" w:eastAsia="宋体" w:hAnsi="宋体"/>
          <w:sz w:val="28"/>
          <w:szCs w:val="28"/>
        </w:rPr>
        <w:t>湖南省株洲市芦淞区董家</w:t>
      </w:r>
      <w:r w:rsidR="00092ECA" w:rsidRPr="003A1BAE">
        <w:rPr>
          <w:rFonts w:ascii="宋体" w:eastAsia="宋体" w:hAnsi="宋体" w:hint="eastAsia"/>
          <w:sz w:val="28"/>
          <w:szCs w:val="28"/>
        </w:rPr>
        <w:t>塅</w:t>
      </w:r>
      <w:r w:rsidRPr="003A1BAE">
        <w:rPr>
          <w:rFonts w:ascii="宋体" w:eastAsia="宋体" w:hAnsi="宋体"/>
          <w:sz w:val="28"/>
          <w:szCs w:val="28"/>
        </w:rPr>
        <w:t>建国路1号</w:t>
      </w:r>
    </w:p>
    <w:p w:rsidR="00092ECA" w:rsidRPr="003A1BAE" w:rsidRDefault="004D2033" w:rsidP="004F3E2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/>
          <w:sz w:val="28"/>
          <w:szCs w:val="28"/>
        </w:rPr>
        <w:t>株洲高精园区:湖南省株洲市芦淞区航空路100号</w:t>
      </w:r>
    </w:p>
    <w:p w:rsidR="004D2033" w:rsidRPr="003A1BAE" w:rsidRDefault="004D2033" w:rsidP="004F3E2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/>
          <w:sz w:val="28"/>
          <w:szCs w:val="28"/>
        </w:rPr>
        <w:t>常州天山园区:江苏省常州市新北区尚德路25号</w:t>
      </w:r>
    </w:p>
    <w:p w:rsidR="004D2033" w:rsidRPr="003A1BAE" w:rsidRDefault="004D2033" w:rsidP="004F3E2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联系电话：</w:t>
      </w:r>
    </w:p>
    <w:p w:rsidR="001F7567" w:rsidRPr="003A1BAE" w:rsidRDefault="001F7567" w:rsidP="001F7567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陈老师</w:t>
      </w:r>
      <w:r w:rsidRPr="003A1BAE">
        <w:rPr>
          <w:rFonts w:ascii="宋体" w:eastAsia="宋体" w:hAnsi="宋体"/>
          <w:sz w:val="28"/>
          <w:szCs w:val="28"/>
        </w:rPr>
        <w:t>15973355771(</w:t>
      </w:r>
      <w:r w:rsidR="008B6560" w:rsidRPr="003A1BAE">
        <w:rPr>
          <w:rFonts w:ascii="宋体" w:eastAsia="宋体" w:hAnsi="宋体" w:hint="eastAsia"/>
          <w:sz w:val="28"/>
          <w:szCs w:val="28"/>
        </w:rPr>
        <w:t>株洲本部军品园区</w:t>
      </w:r>
      <w:r w:rsidRPr="003A1BAE">
        <w:rPr>
          <w:rFonts w:ascii="宋体" w:eastAsia="宋体" w:hAnsi="宋体"/>
          <w:sz w:val="28"/>
          <w:szCs w:val="28"/>
        </w:rPr>
        <w:t>)</w:t>
      </w:r>
    </w:p>
    <w:p w:rsidR="00114F59" w:rsidRPr="003A1BAE" w:rsidRDefault="00114F59" w:rsidP="00114F59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刘老师</w:t>
      </w:r>
      <w:r w:rsidRPr="003A1BAE">
        <w:rPr>
          <w:rFonts w:ascii="宋体" w:eastAsia="宋体" w:hAnsi="宋体"/>
          <w:sz w:val="28"/>
          <w:szCs w:val="28"/>
        </w:rPr>
        <w:t>18670825992 (株洲</w:t>
      </w:r>
      <w:r w:rsidR="008B6560" w:rsidRPr="003A1BAE">
        <w:rPr>
          <w:rFonts w:ascii="宋体" w:eastAsia="宋体" w:hAnsi="宋体" w:hint="eastAsia"/>
          <w:sz w:val="28"/>
          <w:szCs w:val="28"/>
        </w:rPr>
        <w:t>高精传动园区</w:t>
      </w:r>
      <w:r w:rsidRPr="003A1BAE">
        <w:rPr>
          <w:rFonts w:ascii="宋体" w:eastAsia="宋体" w:hAnsi="宋体"/>
          <w:sz w:val="28"/>
          <w:szCs w:val="28"/>
        </w:rPr>
        <w:t>)</w:t>
      </w:r>
    </w:p>
    <w:p w:rsidR="00114F59" w:rsidRPr="003A1BAE" w:rsidRDefault="00114F59" w:rsidP="00114F59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张老师</w:t>
      </w:r>
      <w:r w:rsidRPr="003A1BAE">
        <w:rPr>
          <w:rFonts w:ascii="宋体" w:eastAsia="宋体" w:hAnsi="宋体"/>
          <w:sz w:val="28"/>
          <w:szCs w:val="28"/>
        </w:rPr>
        <w:t>13861210512 (</w:t>
      </w:r>
      <w:r w:rsidR="008B6560" w:rsidRPr="003A1BAE">
        <w:rPr>
          <w:rFonts w:ascii="宋体" w:eastAsia="宋体" w:hAnsi="宋体" w:hint="eastAsia"/>
          <w:sz w:val="28"/>
          <w:szCs w:val="28"/>
        </w:rPr>
        <w:t>常州新基地园区</w:t>
      </w:r>
      <w:r w:rsidRPr="003A1BAE">
        <w:rPr>
          <w:rFonts w:ascii="宋体" w:eastAsia="宋体" w:hAnsi="宋体"/>
          <w:sz w:val="28"/>
          <w:szCs w:val="28"/>
        </w:rPr>
        <w:t>)</w:t>
      </w:r>
    </w:p>
    <w:p w:rsidR="00114F59" w:rsidRPr="003A1BAE" w:rsidRDefault="00114F59" w:rsidP="00114F59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公司网址</w:t>
      </w:r>
      <w:r w:rsidRPr="003A1BAE">
        <w:rPr>
          <w:rFonts w:ascii="宋体" w:eastAsia="宋体" w:hAnsi="宋体"/>
          <w:sz w:val="28"/>
          <w:szCs w:val="28"/>
        </w:rPr>
        <w:t>: www.aecchsai.com/</w:t>
      </w:r>
    </w:p>
    <w:p w:rsidR="004D2033" w:rsidRPr="003A1BAE" w:rsidRDefault="00114F59" w:rsidP="00114F59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网申地址</w:t>
      </w:r>
      <w:r w:rsidRPr="003A1BAE">
        <w:rPr>
          <w:rFonts w:ascii="宋体" w:eastAsia="宋体" w:hAnsi="宋体"/>
          <w:sz w:val="28"/>
          <w:szCs w:val="28"/>
        </w:rPr>
        <w:t xml:space="preserve">: </w:t>
      </w:r>
    </w:p>
    <w:p w:rsidR="001F50FF" w:rsidRPr="003A1BAE" w:rsidRDefault="007E7244" w:rsidP="001F50F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bookmarkStart w:id="0" w:name="_GoBack"/>
      <w:r w:rsidRPr="003A1BAE">
        <w:rPr>
          <w:rFonts w:ascii="宋体" w:eastAsia="宋体" w:hAnsi="宋体"/>
          <w:sz w:val="28"/>
          <w:szCs w:val="28"/>
        </w:rPr>
        <w:t>http://campus.51job.com/nfyh</w:t>
      </w:r>
    </w:p>
    <w:bookmarkEnd w:id="0"/>
    <w:p w:rsidR="001F50FF" w:rsidRPr="003A1BAE" w:rsidRDefault="001F50FF" w:rsidP="001F50FF">
      <w:pPr>
        <w:tabs>
          <w:tab w:val="left" w:pos="6932"/>
        </w:tabs>
        <w:jc w:val="both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网申二维码</w:t>
      </w:r>
    </w:p>
    <w:p w:rsidR="008B6560" w:rsidRPr="003A1BAE" w:rsidRDefault="008B6560" w:rsidP="001F50FF">
      <w:pPr>
        <w:tabs>
          <w:tab w:val="left" w:pos="6932"/>
        </w:tabs>
        <w:jc w:val="both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/>
          <w:noProof/>
        </w:rPr>
        <w:lastRenderedPageBreak/>
        <w:drawing>
          <wp:inline distT="0" distB="0" distL="0" distR="0" wp14:anchorId="4B457497" wp14:editId="63ABC50B">
            <wp:extent cx="1346042" cy="13716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4717" cy="139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560" w:rsidRPr="003A1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91" w:rsidRDefault="009F4591" w:rsidP="00D737CA">
      <w:pPr>
        <w:spacing w:line="240" w:lineRule="auto"/>
      </w:pPr>
      <w:r>
        <w:separator/>
      </w:r>
    </w:p>
  </w:endnote>
  <w:endnote w:type="continuationSeparator" w:id="0">
    <w:p w:rsidR="009F4591" w:rsidRDefault="009F4591" w:rsidP="00D73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91" w:rsidRDefault="009F4591" w:rsidP="00D737CA">
      <w:pPr>
        <w:spacing w:line="240" w:lineRule="auto"/>
      </w:pPr>
      <w:r>
        <w:separator/>
      </w:r>
    </w:p>
  </w:footnote>
  <w:footnote w:type="continuationSeparator" w:id="0">
    <w:p w:rsidR="009F4591" w:rsidRDefault="009F4591" w:rsidP="00D737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D7"/>
    <w:multiLevelType w:val="hybridMultilevel"/>
    <w:tmpl w:val="2CE814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8D386E"/>
    <w:multiLevelType w:val="hybridMultilevel"/>
    <w:tmpl w:val="3196C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2E6039"/>
    <w:multiLevelType w:val="hybridMultilevel"/>
    <w:tmpl w:val="B568EA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8C"/>
    <w:rsid w:val="000129FD"/>
    <w:rsid w:val="00092ECA"/>
    <w:rsid w:val="000C2C8C"/>
    <w:rsid w:val="00114F59"/>
    <w:rsid w:val="001A1AB7"/>
    <w:rsid w:val="001F50FF"/>
    <w:rsid w:val="001F7567"/>
    <w:rsid w:val="00211582"/>
    <w:rsid w:val="002D5E9A"/>
    <w:rsid w:val="003A1BAE"/>
    <w:rsid w:val="003E0092"/>
    <w:rsid w:val="00414A7E"/>
    <w:rsid w:val="004A0CF8"/>
    <w:rsid w:val="004D2033"/>
    <w:rsid w:val="004E0B18"/>
    <w:rsid w:val="004F3E2F"/>
    <w:rsid w:val="00524864"/>
    <w:rsid w:val="00540550"/>
    <w:rsid w:val="0054236B"/>
    <w:rsid w:val="00641D8D"/>
    <w:rsid w:val="007961F7"/>
    <w:rsid w:val="007E7244"/>
    <w:rsid w:val="008B6560"/>
    <w:rsid w:val="009C4129"/>
    <w:rsid w:val="009D533D"/>
    <w:rsid w:val="009E6320"/>
    <w:rsid w:val="009F4591"/>
    <w:rsid w:val="00AE2C06"/>
    <w:rsid w:val="00B236B3"/>
    <w:rsid w:val="00B377CA"/>
    <w:rsid w:val="00B75142"/>
    <w:rsid w:val="00BB4EFC"/>
    <w:rsid w:val="00CC19D8"/>
    <w:rsid w:val="00D40861"/>
    <w:rsid w:val="00D737CA"/>
    <w:rsid w:val="00E66F2B"/>
    <w:rsid w:val="00EE1E51"/>
    <w:rsid w:val="00F02A17"/>
    <w:rsid w:val="00F1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E316C-565F-44FF-B83D-A7B4C9FF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12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7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37C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737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3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178</Words>
  <Characters>1020</Characters>
  <Application>Microsoft Office Word</Application>
  <DocSecurity>0</DocSecurity>
  <Lines>8</Lines>
  <Paragraphs>2</Paragraphs>
  <ScaleCrop>false</ScaleCrop>
  <Company>jobs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luo.yuting/罗玉婷_湘_销售</dc:creator>
  <cp:keywords/>
  <dc:description/>
  <cp:lastModifiedBy>zheng.haotian/郑皓天_湘_校园招聘</cp:lastModifiedBy>
  <cp:revision>8</cp:revision>
  <dcterms:created xsi:type="dcterms:W3CDTF">2021-08-18T03:13:00Z</dcterms:created>
  <dcterms:modified xsi:type="dcterms:W3CDTF">2021-09-04T12:44:00Z</dcterms:modified>
</cp:coreProperties>
</file>