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D5" w:rsidRDefault="008D6ED5" w:rsidP="008D6ED5">
      <w:pPr>
        <w:widowControl/>
        <w:spacing w:before="100" w:beforeAutospacing="1" w:after="100" w:afterAutospacing="1"/>
        <w:jc w:val="center"/>
        <w:outlineLvl w:val="0"/>
        <w:rPr>
          <w:rFonts w:ascii="微软雅黑" w:eastAsia="微软雅黑" w:hAnsi="微软雅黑" w:cs="宋体"/>
          <w:b/>
          <w:bCs/>
          <w:kern w:val="36"/>
          <w:sz w:val="48"/>
          <w:szCs w:val="48"/>
        </w:rPr>
      </w:pPr>
      <w:bookmarkStart w:id="0" w:name="_GoBack"/>
      <w:r>
        <w:rPr>
          <w:rFonts w:ascii="微软雅黑" w:eastAsia="微软雅黑" w:hAnsi="微软雅黑" w:cs="宋体"/>
          <w:b/>
          <w:bCs/>
          <w:kern w:val="36"/>
          <w:sz w:val="48"/>
          <w:szCs w:val="48"/>
        </w:rPr>
        <w:t>地平线</w:t>
      </w:r>
      <w:r w:rsidR="00EF08F2">
        <w:rPr>
          <w:rFonts w:ascii="微软雅黑" w:eastAsia="微软雅黑" w:hAnsi="微软雅黑" w:cs="宋体" w:hint="eastAsia"/>
          <w:b/>
          <w:bCs/>
          <w:kern w:val="36"/>
          <w:sz w:val="48"/>
          <w:szCs w:val="48"/>
        </w:rPr>
        <w:t>2</w:t>
      </w:r>
      <w:r w:rsidR="00EF08F2">
        <w:rPr>
          <w:rFonts w:ascii="微软雅黑" w:eastAsia="微软雅黑" w:hAnsi="微软雅黑" w:cs="宋体"/>
          <w:b/>
          <w:bCs/>
          <w:kern w:val="36"/>
          <w:sz w:val="48"/>
          <w:szCs w:val="48"/>
        </w:rPr>
        <w:t>022届校园</w:t>
      </w:r>
      <w:r>
        <w:rPr>
          <w:rFonts w:ascii="微软雅黑" w:eastAsia="微软雅黑" w:hAnsi="微软雅黑" w:cs="宋体"/>
          <w:b/>
          <w:bCs/>
          <w:kern w:val="36"/>
          <w:sz w:val="48"/>
          <w:szCs w:val="48"/>
        </w:rPr>
        <w:t>招聘简章</w:t>
      </w:r>
    </w:p>
    <w:bookmarkEnd w:id="0"/>
    <w:p w:rsidR="00BB43A6" w:rsidRDefault="00BB43A6" w:rsidP="008D6ED5">
      <w:pPr>
        <w:widowControl/>
        <w:spacing w:before="100" w:beforeAutospacing="1" w:after="100" w:afterAutospacing="1"/>
        <w:jc w:val="center"/>
        <w:outlineLvl w:val="0"/>
        <w:rPr>
          <w:rFonts w:ascii="微软雅黑" w:eastAsia="微软雅黑" w:hAnsi="微软雅黑" w:cs="宋体" w:hint="eastAsia"/>
          <w:b/>
          <w:bCs/>
          <w:kern w:val="36"/>
          <w:sz w:val="48"/>
          <w:szCs w:val="48"/>
        </w:rPr>
      </w:pPr>
    </w:p>
    <w:p w:rsidR="00BD40D5" w:rsidRPr="00BD40D5" w:rsidRDefault="00BD40D5" w:rsidP="00BD40D5">
      <w:pPr>
        <w:widowControl/>
        <w:spacing w:before="100" w:beforeAutospacing="1" w:after="100" w:afterAutospacing="1"/>
        <w:jc w:val="left"/>
        <w:outlineLvl w:val="0"/>
        <w:rPr>
          <w:rFonts w:ascii="微软雅黑" w:eastAsia="微软雅黑" w:hAnsi="微软雅黑" w:cs="宋体"/>
          <w:b/>
          <w:bCs/>
          <w:kern w:val="36"/>
          <w:sz w:val="48"/>
          <w:szCs w:val="48"/>
        </w:rPr>
      </w:pPr>
      <w:r w:rsidRPr="00BD40D5">
        <w:rPr>
          <w:rFonts w:ascii="微软雅黑" w:eastAsia="微软雅黑" w:hAnsi="微软雅黑" w:cs="宋体"/>
          <w:b/>
          <w:bCs/>
          <w:kern w:val="36"/>
          <w:sz w:val="48"/>
          <w:szCs w:val="48"/>
        </w:rPr>
        <w:t>使命愿景</w:t>
      </w:r>
    </w:p>
    <w:p w:rsidR="00BD40D5" w:rsidRPr="00BD40D5" w:rsidRDefault="00BD40D5" w:rsidP="00BD40D5">
      <w:pPr>
        <w:widowControl/>
        <w:jc w:val="left"/>
        <w:rPr>
          <w:rFonts w:ascii="微软雅黑" w:eastAsia="微软雅黑" w:hAnsi="微软雅黑" w:cs="宋体"/>
          <w:kern w:val="0"/>
          <w:sz w:val="24"/>
          <w:szCs w:val="24"/>
        </w:rPr>
      </w:pPr>
      <w:r w:rsidRPr="00BD40D5">
        <w:rPr>
          <w:rFonts w:ascii="微软雅黑" w:eastAsia="微软雅黑" w:hAnsi="微软雅黑" w:cs="宋体"/>
          <w:kern w:val="0"/>
          <w:sz w:val="24"/>
          <w:szCs w:val="24"/>
        </w:rPr>
        <w:t>使命：赋能机器，让人类生活更安全，更美好</w:t>
      </w:r>
    </w:p>
    <w:p w:rsidR="00BD40D5" w:rsidRPr="00BD40D5" w:rsidRDefault="00BD40D5" w:rsidP="00BD40D5">
      <w:pPr>
        <w:widowControl/>
        <w:jc w:val="left"/>
        <w:rPr>
          <w:rFonts w:ascii="微软雅黑" w:eastAsia="微软雅黑" w:hAnsi="微软雅黑" w:cs="宋体"/>
          <w:kern w:val="0"/>
          <w:sz w:val="24"/>
          <w:szCs w:val="24"/>
        </w:rPr>
      </w:pPr>
      <w:r w:rsidRPr="00BD40D5">
        <w:rPr>
          <w:rFonts w:ascii="微软雅黑" w:eastAsia="微软雅黑" w:hAnsi="微软雅黑" w:cs="宋体"/>
          <w:kern w:val="0"/>
          <w:sz w:val="24"/>
          <w:szCs w:val="24"/>
        </w:rPr>
        <w:t>愿景：让每一辆汽车都搭载地平线的边缘智能计算平台（不放）</w:t>
      </w:r>
    </w:p>
    <w:p w:rsidR="00BD40D5" w:rsidRPr="00BD40D5" w:rsidRDefault="00BD40D5" w:rsidP="00BD40D5">
      <w:pPr>
        <w:widowControl/>
        <w:spacing w:before="100" w:beforeAutospacing="1" w:after="100" w:afterAutospacing="1"/>
        <w:jc w:val="left"/>
        <w:outlineLvl w:val="0"/>
        <w:rPr>
          <w:rFonts w:ascii="微软雅黑" w:eastAsia="微软雅黑" w:hAnsi="微软雅黑" w:cs="宋体"/>
          <w:b/>
          <w:bCs/>
          <w:kern w:val="36"/>
          <w:sz w:val="48"/>
          <w:szCs w:val="48"/>
        </w:rPr>
      </w:pPr>
      <w:r w:rsidRPr="00BD40D5">
        <w:rPr>
          <w:rFonts w:ascii="微软雅黑" w:eastAsia="微软雅黑" w:hAnsi="微软雅黑" w:cs="宋体"/>
          <w:b/>
          <w:bCs/>
          <w:kern w:val="36"/>
          <w:sz w:val="48"/>
          <w:szCs w:val="48"/>
        </w:rPr>
        <w:t>我们是谁</w:t>
      </w:r>
    </w:p>
    <w:p w:rsidR="00BD40D5" w:rsidRPr="00BD40D5" w:rsidRDefault="00BD40D5" w:rsidP="00BD40D5">
      <w:pPr>
        <w:widowControl/>
        <w:jc w:val="left"/>
        <w:rPr>
          <w:rFonts w:ascii="微软雅黑" w:eastAsia="微软雅黑" w:hAnsi="微软雅黑" w:cs="宋体"/>
          <w:kern w:val="0"/>
          <w:sz w:val="24"/>
          <w:szCs w:val="24"/>
        </w:rPr>
      </w:pPr>
      <w:r w:rsidRPr="00BD40D5">
        <w:rPr>
          <w:rFonts w:ascii="微软雅黑" w:eastAsia="微软雅黑" w:hAnsi="微软雅黑" w:cs="宋体"/>
          <w:kern w:val="0"/>
          <w:sz w:val="24"/>
          <w:szCs w:val="24"/>
        </w:rPr>
        <w:t>地平线是边缘人工智能芯片的全球领导者。得益于前瞻性的软硬结合理念，地平线自主研发兼具极致效能与开放易用性的边缘人工智能芯片及解决方案，可面向智能驾驶及更广泛的通用 AI 应用领域提供全面开放的赋能服务。目前，地平线是国内唯一实现车</w:t>
      </w:r>
      <w:proofErr w:type="gramStart"/>
      <w:r w:rsidRPr="00BD40D5">
        <w:rPr>
          <w:rFonts w:ascii="微软雅黑" w:eastAsia="微软雅黑" w:hAnsi="微软雅黑" w:cs="宋体"/>
          <w:kern w:val="0"/>
          <w:sz w:val="24"/>
          <w:szCs w:val="24"/>
        </w:rPr>
        <w:t>规</w:t>
      </w:r>
      <w:proofErr w:type="gramEnd"/>
      <w:r w:rsidRPr="00BD40D5">
        <w:rPr>
          <w:rFonts w:ascii="微软雅黑" w:eastAsia="微软雅黑" w:hAnsi="微软雅黑" w:cs="宋体"/>
          <w:kern w:val="0"/>
          <w:sz w:val="24"/>
          <w:szCs w:val="24"/>
        </w:rPr>
        <w:t>级AI芯片大规模前装量产的企业。</w:t>
      </w:r>
    </w:p>
    <w:p w:rsidR="00BD40D5" w:rsidRPr="00BD40D5" w:rsidRDefault="00BD40D5" w:rsidP="00BD40D5">
      <w:pPr>
        <w:widowControl/>
        <w:jc w:val="left"/>
        <w:rPr>
          <w:rFonts w:ascii="微软雅黑" w:eastAsia="微软雅黑" w:hAnsi="微软雅黑" w:cs="宋体"/>
          <w:kern w:val="0"/>
          <w:sz w:val="24"/>
          <w:szCs w:val="24"/>
        </w:rPr>
      </w:pPr>
      <w:r w:rsidRPr="00BD40D5">
        <w:rPr>
          <w:rFonts w:ascii="微软雅黑" w:eastAsia="微软雅黑" w:hAnsi="微软雅黑" w:cs="宋体"/>
          <w:kern w:val="0"/>
          <w:sz w:val="24"/>
          <w:szCs w:val="24"/>
        </w:rPr>
        <w:t>2021年7月，地平线发布面向全场景整车智能的中央计算芯片——地平线征程®5，作为地平线发布的第三代车</w:t>
      </w:r>
      <w:proofErr w:type="gramStart"/>
      <w:r w:rsidRPr="00BD40D5">
        <w:rPr>
          <w:rFonts w:ascii="微软雅黑" w:eastAsia="微软雅黑" w:hAnsi="微软雅黑" w:cs="宋体"/>
          <w:kern w:val="0"/>
          <w:sz w:val="24"/>
          <w:szCs w:val="24"/>
        </w:rPr>
        <w:t>规</w:t>
      </w:r>
      <w:proofErr w:type="gramEnd"/>
      <w:r w:rsidRPr="00BD40D5">
        <w:rPr>
          <w:rFonts w:ascii="微软雅黑" w:eastAsia="微软雅黑" w:hAnsi="微软雅黑" w:cs="宋体"/>
          <w:kern w:val="0"/>
          <w:sz w:val="24"/>
          <w:szCs w:val="24"/>
        </w:rPr>
        <w:t>级AI芯片，征程5将加快推动高等级自动驾驶功能的普及上车。</w:t>
      </w:r>
    </w:p>
    <w:p w:rsidR="00BD40D5" w:rsidRPr="00BD40D5" w:rsidRDefault="00BD40D5" w:rsidP="00BD40D5">
      <w:pPr>
        <w:widowControl/>
        <w:jc w:val="left"/>
        <w:rPr>
          <w:rFonts w:ascii="微软雅黑" w:eastAsia="微软雅黑" w:hAnsi="微软雅黑" w:cs="宋体"/>
          <w:kern w:val="0"/>
          <w:sz w:val="24"/>
          <w:szCs w:val="24"/>
        </w:rPr>
      </w:pPr>
    </w:p>
    <w:p w:rsidR="00BD40D5" w:rsidRPr="00BD40D5" w:rsidRDefault="00BD40D5" w:rsidP="00BD40D5">
      <w:pPr>
        <w:widowControl/>
        <w:jc w:val="left"/>
        <w:rPr>
          <w:rFonts w:ascii="微软雅黑" w:eastAsia="微软雅黑" w:hAnsi="微软雅黑" w:cs="宋体"/>
          <w:kern w:val="0"/>
          <w:sz w:val="24"/>
          <w:szCs w:val="24"/>
        </w:rPr>
      </w:pPr>
    </w:p>
    <w:p w:rsidR="00BD40D5" w:rsidRPr="00BD40D5" w:rsidRDefault="00BD40D5" w:rsidP="00BD40D5">
      <w:pPr>
        <w:widowControl/>
        <w:jc w:val="left"/>
        <w:rPr>
          <w:rFonts w:ascii="微软雅黑" w:eastAsia="微软雅黑" w:hAnsi="微软雅黑" w:cs="宋体"/>
          <w:kern w:val="0"/>
          <w:sz w:val="24"/>
          <w:szCs w:val="24"/>
        </w:rPr>
      </w:pPr>
    </w:p>
    <w:p w:rsidR="00126A23" w:rsidRPr="00BD40D5" w:rsidRDefault="00126A23">
      <w:pPr>
        <w:rPr>
          <w:rFonts w:ascii="微软雅黑" w:eastAsia="微软雅黑" w:hAnsi="微软雅黑" w:hint="eastAsia"/>
        </w:rPr>
      </w:pPr>
    </w:p>
    <w:p w:rsidR="00BD40D5" w:rsidRPr="00BB43A6" w:rsidRDefault="00BD40D5" w:rsidP="00EF08F2">
      <w:pPr>
        <w:widowControl/>
        <w:spacing w:before="100" w:beforeAutospacing="1" w:after="100" w:afterAutospacing="1"/>
        <w:outlineLvl w:val="0"/>
        <w:rPr>
          <w:rFonts w:ascii="微软雅黑" w:eastAsia="微软雅黑" w:hAnsi="微软雅黑" w:cs="宋体"/>
          <w:b/>
          <w:bCs/>
          <w:kern w:val="36"/>
          <w:sz w:val="44"/>
          <w:szCs w:val="48"/>
        </w:rPr>
      </w:pPr>
      <w:r w:rsidRPr="00BB43A6">
        <w:rPr>
          <w:rFonts w:ascii="微软雅黑" w:eastAsia="微软雅黑" w:hAnsi="微软雅黑" w:cs="宋体"/>
          <w:b/>
          <w:bCs/>
          <w:kern w:val="36"/>
          <w:sz w:val="44"/>
          <w:szCs w:val="48"/>
        </w:rPr>
        <w:lastRenderedPageBreak/>
        <w:t>招聘</w:t>
      </w:r>
      <w:r w:rsidR="00EF08F2" w:rsidRPr="00BB43A6">
        <w:rPr>
          <w:rFonts w:ascii="微软雅黑" w:eastAsia="微软雅黑" w:hAnsi="微软雅黑" w:cs="宋体" w:hint="eastAsia"/>
          <w:b/>
          <w:bCs/>
          <w:kern w:val="36"/>
          <w:sz w:val="44"/>
          <w:szCs w:val="48"/>
        </w:rPr>
        <w:t>信息：</w:t>
      </w:r>
    </w:p>
    <w:p w:rsidR="00BD40D5" w:rsidRPr="00BB43A6" w:rsidRDefault="00BD40D5" w:rsidP="00EF08F2">
      <w:pPr>
        <w:jc w:val="left"/>
        <w:rPr>
          <w:rFonts w:ascii="微软雅黑" w:eastAsia="微软雅黑" w:hAnsi="微软雅黑"/>
          <w:b/>
          <w:sz w:val="22"/>
          <w:szCs w:val="24"/>
        </w:rPr>
      </w:pPr>
      <w:r w:rsidRPr="00BB43A6">
        <w:rPr>
          <w:rFonts w:ascii="微软雅黑" w:eastAsia="微软雅黑" w:hAnsi="微软雅黑" w:hint="eastAsia"/>
          <w:b/>
          <w:sz w:val="22"/>
          <w:szCs w:val="24"/>
        </w:rPr>
        <w:t>招聘对象</w:t>
      </w:r>
    </w:p>
    <w:p w:rsidR="00BD40D5" w:rsidRPr="00BB43A6" w:rsidRDefault="00BD40D5" w:rsidP="00EF08F2">
      <w:pPr>
        <w:jc w:val="left"/>
        <w:rPr>
          <w:rFonts w:ascii="微软雅黑" w:eastAsia="微软雅黑" w:hAnsi="微软雅黑" w:cs="宋体" w:hint="eastAsia"/>
          <w:kern w:val="0"/>
          <w:sz w:val="22"/>
          <w:szCs w:val="24"/>
        </w:rPr>
      </w:pPr>
      <w:r w:rsidRPr="00BB43A6">
        <w:rPr>
          <w:rFonts w:ascii="微软雅黑" w:eastAsia="微软雅黑" w:hAnsi="微软雅黑" w:cs="宋体" w:hint="eastAsia"/>
          <w:kern w:val="0"/>
          <w:sz w:val="22"/>
          <w:szCs w:val="24"/>
        </w:rPr>
        <w:t xml:space="preserve">2021年9月1日-2022年8月31日 </w:t>
      </w:r>
      <w:proofErr w:type="gramStart"/>
      <w:r w:rsidRPr="00BB43A6">
        <w:rPr>
          <w:rFonts w:ascii="微软雅黑" w:eastAsia="微软雅黑" w:hAnsi="微软雅黑" w:cs="宋体" w:hint="eastAsia"/>
          <w:kern w:val="0"/>
          <w:sz w:val="22"/>
          <w:szCs w:val="24"/>
        </w:rPr>
        <w:t>海内外本硕博</w:t>
      </w:r>
      <w:proofErr w:type="gramEnd"/>
      <w:r w:rsidRPr="00BB43A6">
        <w:rPr>
          <w:rFonts w:ascii="微软雅黑" w:eastAsia="微软雅黑" w:hAnsi="微软雅黑" w:cs="宋体" w:hint="eastAsia"/>
          <w:kern w:val="0"/>
          <w:sz w:val="22"/>
          <w:szCs w:val="24"/>
        </w:rPr>
        <w:t>应届毕业生</w:t>
      </w:r>
    </w:p>
    <w:p w:rsidR="00BD40D5" w:rsidRPr="00BB43A6" w:rsidRDefault="00BD40D5" w:rsidP="00EF08F2">
      <w:pPr>
        <w:widowControl/>
        <w:tabs>
          <w:tab w:val="center" w:pos="4153"/>
          <w:tab w:val="right" w:pos="8306"/>
        </w:tabs>
        <w:jc w:val="left"/>
        <w:rPr>
          <w:rFonts w:ascii="微软雅黑" w:eastAsia="微软雅黑" w:hAnsi="微软雅黑" w:cs="宋体"/>
          <w:b/>
          <w:kern w:val="0"/>
          <w:sz w:val="22"/>
          <w:szCs w:val="24"/>
        </w:rPr>
      </w:pPr>
      <w:proofErr w:type="gramStart"/>
      <w:r w:rsidRPr="00BB43A6">
        <w:rPr>
          <w:rFonts w:ascii="微软雅黑" w:eastAsia="微软雅黑" w:hAnsi="微软雅黑" w:cs="宋体" w:hint="eastAsia"/>
          <w:b/>
          <w:kern w:val="0"/>
          <w:sz w:val="22"/>
          <w:szCs w:val="24"/>
        </w:rPr>
        <w:t>校招岗位</w:t>
      </w:r>
      <w:proofErr w:type="gramEnd"/>
    </w:p>
    <w:p w:rsidR="00BD40D5" w:rsidRPr="00BB43A6" w:rsidRDefault="00BD40D5" w:rsidP="00EF08F2">
      <w:pPr>
        <w:widowControl/>
        <w:tabs>
          <w:tab w:val="center" w:pos="4153"/>
          <w:tab w:val="right" w:pos="8306"/>
        </w:tabs>
        <w:jc w:val="left"/>
        <w:rPr>
          <w:rFonts w:ascii="微软雅黑" w:eastAsia="微软雅黑" w:hAnsi="微软雅黑" w:cs="宋体" w:hint="eastAsia"/>
          <w:kern w:val="0"/>
          <w:sz w:val="22"/>
          <w:szCs w:val="24"/>
        </w:rPr>
      </w:pPr>
      <w:r w:rsidRPr="00BB43A6">
        <w:rPr>
          <w:rFonts w:ascii="微软雅黑" w:eastAsia="微软雅黑" w:hAnsi="微软雅黑" w:cs="宋体" w:hint="eastAsia"/>
          <w:kern w:val="0"/>
          <w:sz w:val="22"/>
          <w:szCs w:val="24"/>
        </w:rPr>
        <w:t>算法 / 芯片/ 软件 / 测试 / 硬件 / 技术支持与拓展 / 产品 / 项目 / 职能</w:t>
      </w:r>
    </w:p>
    <w:p w:rsidR="00BD40D5" w:rsidRPr="00BB43A6" w:rsidRDefault="00BD40D5" w:rsidP="00EF08F2">
      <w:pPr>
        <w:widowControl/>
        <w:tabs>
          <w:tab w:val="center" w:pos="4153"/>
          <w:tab w:val="right" w:pos="8306"/>
        </w:tabs>
        <w:jc w:val="left"/>
        <w:rPr>
          <w:rFonts w:ascii="微软雅黑" w:eastAsia="微软雅黑" w:hAnsi="微软雅黑" w:cs="宋体"/>
          <w:b/>
          <w:kern w:val="0"/>
          <w:sz w:val="22"/>
          <w:szCs w:val="24"/>
        </w:rPr>
      </w:pPr>
      <w:r w:rsidRPr="00BB43A6">
        <w:rPr>
          <w:rFonts w:ascii="微软雅黑" w:eastAsia="微软雅黑" w:hAnsi="微软雅黑" w:cs="宋体" w:hint="eastAsia"/>
          <w:b/>
          <w:kern w:val="0"/>
          <w:sz w:val="22"/>
          <w:szCs w:val="24"/>
        </w:rPr>
        <w:t>工作地点</w:t>
      </w:r>
    </w:p>
    <w:p w:rsidR="00BD40D5" w:rsidRPr="00BB43A6" w:rsidRDefault="00BD40D5" w:rsidP="00BB43A6">
      <w:pPr>
        <w:widowControl/>
        <w:tabs>
          <w:tab w:val="center" w:pos="4153"/>
          <w:tab w:val="right" w:pos="8306"/>
        </w:tabs>
        <w:jc w:val="left"/>
        <w:rPr>
          <w:rFonts w:ascii="微软雅黑" w:eastAsia="微软雅黑" w:hAnsi="微软雅黑" w:cs="宋体" w:hint="eastAsia"/>
          <w:kern w:val="0"/>
          <w:sz w:val="22"/>
          <w:szCs w:val="24"/>
        </w:rPr>
      </w:pPr>
      <w:r w:rsidRPr="00BB43A6">
        <w:rPr>
          <w:rFonts w:ascii="微软雅黑" w:eastAsia="微软雅黑" w:hAnsi="微软雅黑" w:cs="宋体" w:hint="eastAsia"/>
          <w:kern w:val="0"/>
          <w:sz w:val="22"/>
          <w:szCs w:val="24"/>
        </w:rPr>
        <w:t>北京 / 上海 / 南京 / 杭州 / 深圳 / 成都 / 西安</w:t>
      </w:r>
    </w:p>
    <w:p w:rsidR="00BD40D5" w:rsidRPr="00BB43A6" w:rsidRDefault="00BD40D5" w:rsidP="00EF08F2">
      <w:pPr>
        <w:widowControl/>
        <w:jc w:val="left"/>
        <w:rPr>
          <w:rFonts w:ascii="微软雅黑" w:eastAsia="微软雅黑" w:hAnsi="微软雅黑" w:cs="宋体"/>
          <w:b/>
          <w:kern w:val="0"/>
          <w:sz w:val="22"/>
          <w:szCs w:val="24"/>
        </w:rPr>
      </w:pPr>
      <w:proofErr w:type="gramStart"/>
      <w:r w:rsidRPr="00BB43A6">
        <w:rPr>
          <w:rFonts w:ascii="微软雅黑" w:eastAsia="微软雅黑" w:hAnsi="微软雅黑" w:cs="宋体" w:hint="eastAsia"/>
          <w:b/>
          <w:kern w:val="0"/>
          <w:sz w:val="22"/>
          <w:szCs w:val="24"/>
        </w:rPr>
        <w:t>校招流程</w:t>
      </w:r>
      <w:proofErr w:type="gramEnd"/>
    </w:p>
    <w:p w:rsidR="00EF08F2" w:rsidRPr="00BB43A6" w:rsidRDefault="00BD40D5" w:rsidP="00EF08F2">
      <w:pPr>
        <w:widowControl/>
        <w:jc w:val="left"/>
        <w:rPr>
          <w:rFonts w:ascii="微软雅黑" w:eastAsia="微软雅黑" w:hAnsi="微软雅黑" w:cs="宋体"/>
          <w:kern w:val="0"/>
          <w:sz w:val="22"/>
          <w:szCs w:val="24"/>
        </w:rPr>
      </w:pPr>
      <w:r w:rsidRPr="00BB43A6">
        <w:rPr>
          <w:rFonts w:ascii="微软雅黑" w:eastAsia="微软雅黑" w:hAnsi="微软雅黑" w:cs="宋体"/>
          <w:kern w:val="0"/>
          <w:sz w:val="22"/>
          <w:szCs w:val="24"/>
        </w:rPr>
        <w:t>简历投递</w:t>
      </w:r>
      <w:r w:rsidR="00EF08F2" w:rsidRPr="00BB43A6">
        <w:rPr>
          <w:rFonts w:ascii="微软雅黑" w:eastAsia="微软雅黑" w:hAnsi="微软雅黑" w:cs="宋体"/>
          <w:kern w:val="0"/>
          <w:sz w:val="22"/>
          <w:szCs w:val="24"/>
        </w:rPr>
        <w:t>→</w:t>
      </w:r>
      <w:r w:rsidR="00EF08F2" w:rsidRPr="00BB43A6">
        <w:rPr>
          <w:rFonts w:ascii="微软雅黑" w:eastAsia="微软雅黑" w:hAnsi="微软雅黑" w:cs="宋体"/>
          <w:kern w:val="0"/>
          <w:sz w:val="22"/>
          <w:szCs w:val="24"/>
        </w:rPr>
        <w:t>在线笔试→技术面试→HR面试→发放意向书→Offer沟通</w:t>
      </w:r>
    </w:p>
    <w:p w:rsidR="00BD40D5" w:rsidRPr="00BB43A6" w:rsidRDefault="00BD40D5" w:rsidP="00EF08F2">
      <w:pPr>
        <w:widowControl/>
        <w:jc w:val="left"/>
        <w:rPr>
          <w:rFonts w:ascii="微软雅黑" w:eastAsia="微软雅黑" w:hAnsi="微软雅黑" w:cs="宋体" w:hint="eastAsia"/>
          <w:kern w:val="0"/>
          <w:sz w:val="22"/>
          <w:szCs w:val="24"/>
        </w:rPr>
      </w:pPr>
    </w:p>
    <w:p w:rsidR="00BD40D5" w:rsidRPr="00BB43A6" w:rsidRDefault="00BB43A6" w:rsidP="00EF08F2">
      <w:pPr>
        <w:widowControl/>
        <w:jc w:val="left"/>
        <w:rPr>
          <w:rFonts w:ascii="微软雅黑" w:eastAsia="微软雅黑" w:hAnsi="微软雅黑" w:cs="宋体"/>
          <w:b/>
          <w:kern w:val="0"/>
          <w:sz w:val="22"/>
          <w:szCs w:val="24"/>
        </w:rPr>
      </w:pPr>
      <w:r>
        <w:rPr>
          <w:rFonts w:ascii="微软雅黑" w:eastAsia="微软雅黑" w:hAnsi="微软雅黑" w:cs="宋体" w:hint="eastAsia"/>
          <w:b/>
          <w:kern w:val="0"/>
          <w:sz w:val="22"/>
          <w:szCs w:val="24"/>
        </w:rPr>
        <w:t>如何</w:t>
      </w:r>
      <w:r w:rsidR="00BD40D5" w:rsidRPr="00BB43A6">
        <w:rPr>
          <w:rFonts w:ascii="微软雅黑" w:eastAsia="微软雅黑" w:hAnsi="微软雅黑" w:cs="宋体" w:hint="eastAsia"/>
          <w:b/>
          <w:kern w:val="0"/>
          <w:sz w:val="22"/>
          <w:szCs w:val="24"/>
        </w:rPr>
        <w:t>加入我们</w:t>
      </w:r>
      <w:r>
        <w:rPr>
          <w:rFonts w:ascii="微软雅黑" w:eastAsia="微软雅黑" w:hAnsi="微软雅黑" w:cs="宋体" w:hint="eastAsia"/>
          <w:b/>
          <w:kern w:val="0"/>
          <w:sz w:val="22"/>
          <w:szCs w:val="24"/>
        </w:rPr>
        <w:t>？</w:t>
      </w:r>
    </w:p>
    <w:p w:rsidR="00BD40D5" w:rsidRPr="00BB43A6" w:rsidRDefault="00BB43A6" w:rsidP="00EF08F2">
      <w:pPr>
        <w:pStyle w:val="a5"/>
        <w:widowControl/>
        <w:numPr>
          <w:ilvl w:val="0"/>
          <w:numId w:val="1"/>
        </w:numPr>
        <w:ind w:firstLineChars="0"/>
        <w:jc w:val="left"/>
        <w:rPr>
          <w:rFonts w:ascii="微软雅黑" w:eastAsia="微软雅黑" w:hAnsi="微软雅黑" w:cs="宋体"/>
          <w:kern w:val="0"/>
          <w:sz w:val="22"/>
          <w:szCs w:val="24"/>
        </w:rPr>
      </w:pPr>
      <w:r>
        <w:rPr>
          <w:noProof/>
        </w:rPr>
        <w:drawing>
          <wp:anchor distT="0" distB="0" distL="114300" distR="114300" simplePos="0" relativeHeight="251658240" behindDoc="0" locked="0" layoutInCell="1" allowOverlap="1" wp14:anchorId="3097971A" wp14:editId="428C8C93">
            <wp:simplePos x="0" y="0"/>
            <wp:positionH relativeFrom="margin">
              <wp:align>right</wp:align>
            </wp:positionH>
            <wp:positionV relativeFrom="paragraph">
              <wp:posOffset>7851</wp:posOffset>
            </wp:positionV>
            <wp:extent cx="1371600" cy="1371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BD40D5" w:rsidRPr="00BB43A6">
        <w:rPr>
          <w:rFonts w:ascii="微软雅黑" w:eastAsia="微软雅黑" w:hAnsi="微软雅黑" w:cs="宋体" w:hint="eastAsia"/>
          <w:kern w:val="0"/>
          <w:sz w:val="22"/>
          <w:szCs w:val="24"/>
        </w:rPr>
        <w:t>移动端投递</w:t>
      </w:r>
    </w:p>
    <w:p w:rsidR="00BD40D5" w:rsidRPr="00BB43A6" w:rsidRDefault="00BB43A6" w:rsidP="00EF08F2">
      <w:pPr>
        <w:widowControl/>
        <w:jc w:val="left"/>
        <w:rPr>
          <w:rFonts w:ascii="微软雅黑" w:eastAsia="微软雅黑" w:hAnsi="微软雅黑" w:cs="宋体" w:hint="eastAsia"/>
          <w:kern w:val="0"/>
          <w:sz w:val="22"/>
          <w:szCs w:val="24"/>
        </w:rPr>
      </w:pPr>
      <w:r>
        <w:rPr>
          <w:rFonts w:ascii="微软雅黑" w:eastAsia="微软雅黑" w:hAnsi="微软雅黑" w:cs="宋体"/>
          <w:kern w:val="0"/>
          <w:sz w:val="22"/>
          <w:szCs w:val="24"/>
        </w:rPr>
        <w:t>扫描右侧二</w:t>
      </w:r>
      <w:proofErr w:type="gramStart"/>
      <w:r>
        <w:rPr>
          <w:rFonts w:ascii="微软雅黑" w:eastAsia="微软雅黑" w:hAnsi="微软雅黑" w:cs="宋体"/>
          <w:kern w:val="0"/>
          <w:sz w:val="22"/>
          <w:szCs w:val="24"/>
        </w:rPr>
        <w:t>维码</w:t>
      </w:r>
      <w:r w:rsidR="00BD40D5" w:rsidRPr="00BB43A6">
        <w:rPr>
          <w:rFonts w:ascii="微软雅黑" w:eastAsia="微软雅黑" w:hAnsi="微软雅黑" w:cs="宋体"/>
          <w:kern w:val="0"/>
          <w:sz w:val="22"/>
          <w:szCs w:val="24"/>
        </w:rPr>
        <w:t>微信关注</w:t>
      </w:r>
      <w:proofErr w:type="gramEnd"/>
      <w:r w:rsidR="00BD40D5" w:rsidRPr="00BB43A6">
        <w:rPr>
          <w:rFonts w:ascii="微软雅黑" w:eastAsia="微软雅黑" w:hAnsi="微软雅黑" w:cs="宋体"/>
          <w:b/>
          <w:kern w:val="0"/>
          <w:sz w:val="22"/>
          <w:szCs w:val="24"/>
        </w:rPr>
        <w:t>【地平线招聘】</w:t>
      </w:r>
      <w:r>
        <w:rPr>
          <w:rFonts w:ascii="微软雅黑" w:eastAsia="微软雅黑" w:hAnsi="微软雅黑" w:cs="宋体"/>
          <w:b/>
          <w:kern w:val="0"/>
          <w:sz w:val="22"/>
          <w:szCs w:val="24"/>
        </w:rPr>
        <w:t>公众号</w:t>
      </w:r>
    </w:p>
    <w:p w:rsidR="00BD40D5" w:rsidRPr="00BB43A6" w:rsidRDefault="00BD40D5" w:rsidP="00EF08F2">
      <w:pPr>
        <w:widowControl/>
        <w:jc w:val="left"/>
        <w:rPr>
          <w:rFonts w:ascii="微软雅黑" w:eastAsia="微软雅黑" w:hAnsi="微软雅黑" w:cs="宋体" w:hint="eastAsia"/>
          <w:kern w:val="0"/>
          <w:sz w:val="22"/>
          <w:szCs w:val="24"/>
        </w:rPr>
      </w:pPr>
      <w:r w:rsidRPr="00BB43A6">
        <w:rPr>
          <w:rFonts w:ascii="微软雅黑" w:eastAsia="微软雅黑" w:hAnsi="微软雅黑" w:cs="宋体"/>
          <w:kern w:val="0"/>
          <w:sz w:val="22"/>
          <w:szCs w:val="24"/>
        </w:rPr>
        <w:t>选择感兴趣职位进行投递</w:t>
      </w:r>
    </w:p>
    <w:p w:rsidR="00BD40D5" w:rsidRPr="00BB43A6" w:rsidRDefault="00BB43A6" w:rsidP="00EF08F2">
      <w:pPr>
        <w:pStyle w:val="a5"/>
        <w:widowControl/>
        <w:numPr>
          <w:ilvl w:val="0"/>
          <w:numId w:val="1"/>
        </w:numPr>
        <w:ind w:firstLineChars="0"/>
        <w:jc w:val="left"/>
        <w:rPr>
          <w:rFonts w:ascii="微软雅黑" w:eastAsia="微软雅黑" w:hAnsi="微软雅黑" w:cs="宋体"/>
          <w:kern w:val="0"/>
          <w:sz w:val="22"/>
          <w:szCs w:val="24"/>
        </w:rPr>
      </w:pPr>
      <w:r>
        <w:rPr>
          <w:rFonts w:ascii="微软雅黑" w:eastAsia="微软雅黑" w:hAnsi="微软雅黑" w:cs="宋体"/>
          <w:noProof/>
          <w:kern w:val="0"/>
          <w:sz w:val="22"/>
          <w:szCs w:val="24"/>
        </w:rPr>
        <mc:AlternateContent>
          <mc:Choice Requires="wps">
            <w:drawing>
              <wp:anchor distT="0" distB="0" distL="114300" distR="114300" simplePos="0" relativeHeight="251659264" behindDoc="0" locked="0" layoutInCell="1" allowOverlap="1">
                <wp:simplePos x="0" y="0"/>
                <wp:positionH relativeFrom="column">
                  <wp:posOffset>3677978</wp:posOffset>
                </wp:positionH>
                <wp:positionV relativeFrom="paragraph">
                  <wp:posOffset>164581</wp:posOffset>
                </wp:positionV>
                <wp:extent cx="1905000" cy="8659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0" cy="86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43A6" w:rsidRPr="00BB43A6" w:rsidRDefault="00BB43A6" w:rsidP="00BB43A6">
                            <w:pPr>
                              <w:jc w:val="center"/>
                              <w:rPr>
                                <w:rFonts w:ascii="微软雅黑" w:eastAsia="微软雅黑" w:hAnsi="微软雅黑"/>
                                <w:b/>
                                <w:color w:val="000000"/>
                              </w:rPr>
                            </w:pPr>
                            <w:r w:rsidRPr="00BB43A6">
                              <w:rPr>
                                <w:rFonts w:ascii="微软雅黑" w:eastAsia="微软雅黑" w:hAnsi="微软雅黑" w:hint="eastAsia"/>
                                <w:b/>
                                <w:color w:val="000000"/>
                              </w:rPr>
                              <w:t>扫描关注 ↑</w:t>
                            </w:r>
                          </w:p>
                          <w:p w:rsidR="00BB43A6" w:rsidRPr="00BB43A6" w:rsidRDefault="00BB43A6" w:rsidP="00BB43A6">
                            <w:pPr>
                              <w:jc w:val="center"/>
                              <w:rPr>
                                <w:rFonts w:ascii="微软雅黑" w:eastAsia="微软雅黑" w:hAnsi="微软雅黑"/>
                                <w:b/>
                                <w:color w:val="000000"/>
                              </w:rPr>
                            </w:pPr>
                            <w:r w:rsidRPr="00BB43A6">
                              <w:rPr>
                                <w:rFonts w:ascii="微软雅黑" w:eastAsia="微软雅黑" w:hAnsi="微软雅黑" w:hint="eastAsia"/>
                                <w:b/>
                                <w:color w:val="000000"/>
                              </w:rPr>
                              <w:t>“地平线招聘”公众号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89.6pt;margin-top:12.95pt;width:150pt;height: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" fillcolor="white [3201]" stroked="f" strokeweight=".5pt">
                <v:textbox>
                  <w:txbxContent>
                    <w:p w:rsidR="00BB43A6" w:rsidRPr="00BB43A6" w:rsidRDefault="00BB43A6" w:rsidP="00BB43A6">
                      <w:pPr>
                        <w:jc w:val="center"/>
                        <w:rPr>
                          <w:rFonts w:ascii="微软雅黑" w:eastAsia="微软雅黑" w:hAnsi="微软雅黑"/>
                          <w:b/>
                          <w:color w:val="000000"/>
                        </w:rPr>
                      </w:pPr>
                      <w:r w:rsidRPr="00BB43A6">
                        <w:rPr>
                          <w:rFonts w:ascii="微软雅黑" w:eastAsia="微软雅黑" w:hAnsi="微软雅黑" w:hint="eastAsia"/>
                          <w:b/>
                          <w:color w:val="000000"/>
                        </w:rPr>
                        <w:t>扫描关注 ↑</w:t>
                      </w:r>
                    </w:p>
                    <w:p w:rsidR="00BB43A6" w:rsidRPr="00BB43A6" w:rsidRDefault="00BB43A6" w:rsidP="00BB43A6">
                      <w:pPr>
                        <w:jc w:val="center"/>
                        <w:rPr>
                          <w:rFonts w:ascii="微软雅黑" w:eastAsia="微软雅黑" w:hAnsi="微软雅黑"/>
                          <w:b/>
                          <w:color w:val="000000"/>
                        </w:rPr>
                      </w:pPr>
                      <w:r w:rsidRPr="00BB43A6">
                        <w:rPr>
                          <w:rFonts w:ascii="微软雅黑" w:eastAsia="微软雅黑" w:hAnsi="微软雅黑" w:hint="eastAsia"/>
                          <w:b/>
                          <w:color w:val="000000"/>
                        </w:rPr>
                        <w:t>“地平线招聘”公众号</w:t>
                      </w:r>
                    </w:p>
                  </w:txbxContent>
                </v:textbox>
              </v:shape>
            </w:pict>
          </mc:Fallback>
        </mc:AlternateContent>
      </w:r>
      <w:r w:rsidR="00BD40D5" w:rsidRPr="00BB43A6">
        <w:rPr>
          <w:rFonts w:ascii="微软雅黑" w:eastAsia="微软雅黑" w:hAnsi="微软雅黑" w:cs="宋体"/>
          <w:kern w:val="0"/>
          <w:sz w:val="22"/>
          <w:szCs w:val="24"/>
        </w:rPr>
        <w:t>内推</w:t>
      </w:r>
    </w:p>
    <w:p w:rsidR="00BD40D5" w:rsidRPr="00BB43A6" w:rsidRDefault="00BD40D5" w:rsidP="00EF08F2">
      <w:pPr>
        <w:widowControl/>
        <w:jc w:val="left"/>
        <w:rPr>
          <w:rFonts w:ascii="微软雅黑" w:eastAsia="微软雅黑" w:hAnsi="微软雅黑" w:cs="宋体"/>
          <w:kern w:val="0"/>
          <w:sz w:val="22"/>
          <w:szCs w:val="24"/>
        </w:rPr>
      </w:pPr>
      <w:r w:rsidRPr="00BB43A6">
        <w:rPr>
          <w:rFonts w:ascii="微软雅黑" w:eastAsia="微软雅黑" w:hAnsi="微软雅黑" w:cs="宋体"/>
          <w:kern w:val="0"/>
          <w:sz w:val="22"/>
          <w:szCs w:val="24"/>
        </w:rPr>
        <w:t>寻找“地平线人”获取专属【</w:t>
      </w:r>
      <w:r w:rsidRPr="00BB43A6">
        <w:rPr>
          <w:rFonts w:ascii="微软雅黑" w:eastAsia="微软雅黑" w:hAnsi="微软雅黑" w:cs="宋体"/>
          <w:b/>
          <w:kern w:val="0"/>
          <w:sz w:val="22"/>
          <w:szCs w:val="24"/>
        </w:rPr>
        <w:t>内推码】</w:t>
      </w:r>
    </w:p>
    <w:p w:rsidR="00BD40D5" w:rsidRPr="00BB43A6" w:rsidRDefault="00BD40D5" w:rsidP="00EF08F2">
      <w:pPr>
        <w:widowControl/>
        <w:jc w:val="left"/>
        <w:rPr>
          <w:rFonts w:ascii="微软雅黑" w:eastAsia="微软雅黑" w:hAnsi="微软雅黑" w:cs="宋体" w:hint="eastAsia"/>
          <w:kern w:val="0"/>
          <w:sz w:val="22"/>
          <w:szCs w:val="24"/>
        </w:rPr>
      </w:pPr>
      <w:r w:rsidRPr="00BB43A6">
        <w:rPr>
          <w:rFonts w:ascii="微软雅黑" w:eastAsia="微软雅黑" w:hAnsi="微软雅黑" w:cs="宋体"/>
          <w:kern w:val="0"/>
          <w:sz w:val="22"/>
          <w:szCs w:val="24"/>
        </w:rPr>
        <w:t>扫描后即可选择感兴趣职位进行投递</w:t>
      </w:r>
    </w:p>
    <w:p w:rsidR="00BD40D5" w:rsidRPr="00BB43A6" w:rsidRDefault="00BD40D5" w:rsidP="00BB43A6">
      <w:pPr>
        <w:pStyle w:val="a5"/>
        <w:widowControl/>
        <w:numPr>
          <w:ilvl w:val="0"/>
          <w:numId w:val="1"/>
        </w:numPr>
        <w:ind w:firstLineChars="0"/>
        <w:jc w:val="left"/>
        <w:rPr>
          <w:rFonts w:ascii="微软雅黑" w:eastAsia="微软雅黑" w:hAnsi="微软雅黑" w:cs="宋体"/>
          <w:kern w:val="0"/>
          <w:sz w:val="22"/>
          <w:szCs w:val="24"/>
        </w:rPr>
      </w:pPr>
      <w:proofErr w:type="gramStart"/>
      <w:r w:rsidRPr="00BB43A6">
        <w:rPr>
          <w:rFonts w:ascii="微软雅黑" w:eastAsia="微软雅黑" w:hAnsi="微软雅黑" w:cs="宋体"/>
          <w:kern w:val="0"/>
          <w:sz w:val="22"/>
          <w:szCs w:val="24"/>
        </w:rPr>
        <w:t>官网投递</w:t>
      </w:r>
      <w:proofErr w:type="gramEnd"/>
    </w:p>
    <w:p w:rsidR="00BD40D5" w:rsidRPr="00BB43A6" w:rsidRDefault="00BD40D5" w:rsidP="00EF08F2">
      <w:pPr>
        <w:widowControl/>
        <w:jc w:val="left"/>
        <w:rPr>
          <w:rFonts w:ascii="微软雅黑" w:eastAsia="微软雅黑" w:hAnsi="微软雅黑" w:cs="宋体"/>
          <w:kern w:val="0"/>
          <w:sz w:val="22"/>
          <w:szCs w:val="24"/>
        </w:rPr>
      </w:pPr>
      <w:r w:rsidRPr="00BB43A6">
        <w:rPr>
          <w:rFonts w:ascii="微软雅黑" w:eastAsia="微软雅黑" w:hAnsi="微软雅黑" w:cs="宋体"/>
          <w:kern w:val="0"/>
          <w:sz w:val="22"/>
          <w:szCs w:val="24"/>
        </w:rPr>
        <w:t>进</w:t>
      </w:r>
      <w:proofErr w:type="gramStart"/>
      <w:r w:rsidRPr="00BB43A6">
        <w:rPr>
          <w:rFonts w:ascii="微软雅黑" w:eastAsia="微软雅黑" w:hAnsi="微软雅黑" w:cs="宋体"/>
          <w:kern w:val="0"/>
          <w:sz w:val="22"/>
          <w:szCs w:val="24"/>
        </w:rPr>
        <w:t>入官网</w:t>
      </w:r>
      <w:proofErr w:type="gramEnd"/>
      <w:r w:rsidRPr="00BB43A6">
        <w:rPr>
          <w:rFonts w:ascii="微软雅黑" w:eastAsia="微软雅黑" w:hAnsi="微软雅黑" w:cs="宋体"/>
          <w:kern w:val="0"/>
          <w:sz w:val="22"/>
          <w:szCs w:val="24"/>
        </w:rPr>
        <w:t>投递页面</w:t>
      </w:r>
      <w:r w:rsidRPr="00BB43A6">
        <w:rPr>
          <w:rFonts w:ascii="微软雅黑" w:eastAsia="微软雅黑" w:hAnsi="微软雅黑"/>
          <w:sz w:val="22"/>
          <w:szCs w:val="24"/>
        </w:rPr>
        <w:t>http://horizon.hotjob.cn/</w:t>
      </w:r>
      <w:r w:rsidRPr="00BB43A6">
        <w:rPr>
          <w:rFonts w:ascii="微软雅黑" w:eastAsia="微软雅黑" w:hAnsi="微软雅黑" w:cs="宋体" w:hint="eastAsia"/>
          <w:kern w:val="0"/>
          <w:sz w:val="22"/>
          <w:szCs w:val="24"/>
        </w:rPr>
        <w:t>进行投递</w:t>
      </w:r>
    </w:p>
    <w:sectPr w:rsidR="00BD40D5" w:rsidRPr="00BB43A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60" w:rsidRDefault="00FD5360" w:rsidP="008D6ED5">
      <w:r>
        <w:separator/>
      </w:r>
    </w:p>
  </w:endnote>
  <w:endnote w:type="continuationSeparator" w:id="0">
    <w:p w:rsidR="00FD5360" w:rsidRDefault="00FD5360" w:rsidP="008D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60" w:rsidRDefault="00FD5360" w:rsidP="008D6ED5">
      <w:r>
        <w:separator/>
      </w:r>
    </w:p>
  </w:footnote>
  <w:footnote w:type="continuationSeparator" w:id="0">
    <w:p w:rsidR="00FD5360" w:rsidRDefault="00FD5360" w:rsidP="008D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A6" w:rsidRDefault="00BB43A6">
    <w:pPr>
      <w:pStyle w:val="a3"/>
    </w:pPr>
    <w:r>
      <w:rPr>
        <w:noProof/>
      </w:rPr>
      <w:drawing>
        <wp:inline distT="0" distB="0" distL="0" distR="0">
          <wp:extent cx="1600200" cy="49811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彩色标志(透明背景)小.png"/>
                  <pic:cNvPicPr/>
                </pic:nvPicPr>
                <pic:blipFill>
                  <a:blip r:embed="rId1">
                    <a:extLst>
                      <a:ext uri="{28A0092B-C50C-407E-A947-70E740481C1C}">
                        <a14:useLocalDpi xmlns:a14="http://schemas.microsoft.com/office/drawing/2010/main" val="0"/>
                      </a:ext>
                    </a:extLst>
                  </a:blip>
                  <a:stretch>
                    <a:fillRect/>
                  </a:stretch>
                </pic:blipFill>
                <pic:spPr>
                  <a:xfrm>
                    <a:off x="0" y="0"/>
                    <a:ext cx="1637749" cy="5098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F4C"/>
    <w:multiLevelType w:val="hybridMultilevel"/>
    <w:tmpl w:val="17F8E74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D5"/>
    <w:rsid w:val="00126A23"/>
    <w:rsid w:val="008D6ED5"/>
    <w:rsid w:val="00BB43A6"/>
    <w:rsid w:val="00BD40D5"/>
    <w:rsid w:val="00EF08F2"/>
    <w:rsid w:val="00FD5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C5D33A-FF5E-4204-8D63-F48E1FF9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D40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40D5"/>
    <w:rPr>
      <w:rFonts w:ascii="宋体" w:eastAsia="宋体" w:hAnsi="宋体" w:cs="宋体"/>
      <w:b/>
      <w:bCs/>
      <w:kern w:val="36"/>
      <w:sz w:val="48"/>
      <w:szCs w:val="48"/>
    </w:rPr>
  </w:style>
  <w:style w:type="paragraph" w:styleId="a3">
    <w:name w:val="header"/>
    <w:basedOn w:val="a"/>
    <w:link w:val="Char"/>
    <w:uiPriority w:val="99"/>
    <w:unhideWhenUsed/>
    <w:rsid w:val="008D6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ED5"/>
    <w:rPr>
      <w:sz w:val="18"/>
      <w:szCs w:val="18"/>
    </w:rPr>
  </w:style>
  <w:style w:type="paragraph" w:styleId="a4">
    <w:name w:val="footer"/>
    <w:basedOn w:val="a"/>
    <w:link w:val="Char0"/>
    <w:uiPriority w:val="99"/>
    <w:unhideWhenUsed/>
    <w:rsid w:val="008D6ED5"/>
    <w:pPr>
      <w:tabs>
        <w:tab w:val="center" w:pos="4153"/>
        <w:tab w:val="right" w:pos="8306"/>
      </w:tabs>
      <w:snapToGrid w:val="0"/>
      <w:jc w:val="left"/>
    </w:pPr>
    <w:rPr>
      <w:sz w:val="18"/>
      <w:szCs w:val="18"/>
    </w:rPr>
  </w:style>
  <w:style w:type="character" w:customStyle="1" w:styleId="Char0">
    <w:name w:val="页脚 Char"/>
    <w:basedOn w:val="a0"/>
    <w:link w:val="a4"/>
    <w:uiPriority w:val="99"/>
    <w:rsid w:val="008D6ED5"/>
    <w:rPr>
      <w:sz w:val="18"/>
      <w:szCs w:val="18"/>
    </w:rPr>
  </w:style>
  <w:style w:type="paragraph" w:styleId="a5">
    <w:name w:val="List Paragraph"/>
    <w:basedOn w:val="a"/>
    <w:uiPriority w:val="34"/>
    <w:qFormat/>
    <w:rsid w:val="00EF08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155330">
      <w:bodyDiv w:val="1"/>
      <w:marLeft w:val="0"/>
      <w:marRight w:val="0"/>
      <w:marTop w:val="0"/>
      <w:marBottom w:val="0"/>
      <w:divBdr>
        <w:top w:val="none" w:sz="0" w:space="0" w:color="auto"/>
        <w:left w:val="none" w:sz="0" w:space="0" w:color="auto"/>
        <w:bottom w:val="none" w:sz="0" w:space="0" w:color="auto"/>
        <w:right w:val="none" w:sz="0" w:space="0" w:color="auto"/>
      </w:divBdr>
      <w:divsChild>
        <w:div w:id="964504186">
          <w:marLeft w:val="0"/>
          <w:marRight w:val="0"/>
          <w:marTop w:val="0"/>
          <w:marBottom w:val="0"/>
          <w:divBdr>
            <w:top w:val="none" w:sz="0" w:space="0" w:color="auto"/>
            <w:left w:val="none" w:sz="0" w:space="0" w:color="auto"/>
            <w:bottom w:val="none" w:sz="0" w:space="0" w:color="auto"/>
            <w:right w:val="none" w:sz="0" w:space="0" w:color="auto"/>
          </w:divBdr>
        </w:div>
        <w:div w:id="318575918">
          <w:marLeft w:val="0"/>
          <w:marRight w:val="0"/>
          <w:marTop w:val="0"/>
          <w:marBottom w:val="0"/>
          <w:divBdr>
            <w:top w:val="none" w:sz="0" w:space="0" w:color="auto"/>
            <w:left w:val="none" w:sz="0" w:space="0" w:color="auto"/>
            <w:bottom w:val="none" w:sz="0" w:space="0" w:color="auto"/>
            <w:right w:val="none" w:sz="0" w:space="0" w:color="auto"/>
          </w:divBdr>
        </w:div>
        <w:div w:id="624965257">
          <w:marLeft w:val="0"/>
          <w:marRight w:val="0"/>
          <w:marTop w:val="0"/>
          <w:marBottom w:val="0"/>
          <w:divBdr>
            <w:top w:val="none" w:sz="0" w:space="0" w:color="auto"/>
            <w:left w:val="none" w:sz="0" w:space="0" w:color="auto"/>
            <w:bottom w:val="none" w:sz="0" w:space="0" w:color="auto"/>
            <w:right w:val="none" w:sz="0" w:space="0" w:color="auto"/>
          </w:divBdr>
        </w:div>
        <w:div w:id="816460147">
          <w:marLeft w:val="0"/>
          <w:marRight w:val="0"/>
          <w:marTop w:val="0"/>
          <w:marBottom w:val="0"/>
          <w:divBdr>
            <w:top w:val="none" w:sz="0" w:space="0" w:color="auto"/>
            <w:left w:val="none" w:sz="0" w:space="0" w:color="auto"/>
            <w:bottom w:val="none" w:sz="0" w:space="0" w:color="auto"/>
            <w:right w:val="none" w:sz="0" w:space="0" w:color="auto"/>
          </w:divBdr>
        </w:div>
        <w:div w:id="646789108">
          <w:marLeft w:val="0"/>
          <w:marRight w:val="0"/>
          <w:marTop w:val="0"/>
          <w:marBottom w:val="0"/>
          <w:divBdr>
            <w:top w:val="none" w:sz="0" w:space="0" w:color="auto"/>
            <w:left w:val="none" w:sz="0" w:space="0" w:color="auto"/>
            <w:bottom w:val="none" w:sz="0" w:space="0" w:color="auto"/>
            <w:right w:val="none" w:sz="0" w:space="0" w:color="auto"/>
          </w:divBdr>
        </w:div>
        <w:div w:id="674189296">
          <w:marLeft w:val="0"/>
          <w:marRight w:val="0"/>
          <w:marTop w:val="0"/>
          <w:marBottom w:val="0"/>
          <w:divBdr>
            <w:top w:val="none" w:sz="0" w:space="0" w:color="auto"/>
            <w:left w:val="none" w:sz="0" w:space="0" w:color="auto"/>
            <w:bottom w:val="none" w:sz="0" w:space="0" w:color="auto"/>
            <w:right w:val="none" w:sz="0" w:space="0" w:color="auto"/>
          </w:divBdr>
        </w:div>
        <w:div w:id="924412476">
          <w:marLeft w:val="0"/>
          <w:marRight w:val="0"/>
          <w:marTop w:val="0"/>
          <w:marBottom w:val="0"/>
          <w:divBdr>
            <w:top w:val="none" w:sz="0" w:space="0" w:color="auto"/>
            <w:left w:val="none" w:sz="0" w:space="0" w:color="auto"/>
            <w:bottom w:val="none" w:sz="0" w:space="0" w:color="auto"/>
            <w:right w:val="none" w:sz="0" w:space="0" w:color="auto"/>
          </w:divBdr>
          <w:divsChild>
            <w:div w:id="1168908952">
              <w:marLeft w:val="0"/>
              <w:marRight w:val="0"/>
              <w:marTop w:val="0"/>
              <w:marBottom w:val="0"/>
              <w:divBdr>
                <w:top w:val="none" w:sz="0" w:space="0" w:color="auto"/>
                <w:left w:val="none" w:sz="0" w:space="0" w:color="auto"/>
                <w:bottom w:val="none" w:sz="0" w:space="0" w:color="auto"/>
                <w:right w:val="none" w:sz="0" w:space="0" w:color="auto"/>
              </w:divBdr>
            </w:div>
          </w:divsChild>
        </w:div>
        <w:div w:id="856623774">
          <w:marLeft w:val="0"/>
          <w:marRight w:val="0"/>
          <w:marTop w:val="0"/>
          <w:marBottom w:val="0"/>
          <w:divBdr>
            <w:top w:val="none" w:sz="0" w:space="0" w:color="auto"/>
            <w:left w:val="none" w:sz="0" w:space="0" w:color="auto"/>
            <w:bottom w:val="none" w:sz="0" w:space="0" w:color="auto"/>
            <w:right w:val="none" w:sz="0" w:space="0" w:color="auto"/>
          </w:divBdr>
        </w:div>
        <w:div w:id="1945114684">
          <w:marLeft w:val="0"/>
          <w:marRight w:val="0"/>
          <w:marTop w:val="0"/>
          <w:marBottom w:val="0"/>
          <w:divBdr>
            <w:top w:val="none" w:sz="0" w:space="0" w:color="auto"/>
            <w:left w:val="none" w:sz="0" w:space="0" w:color="auto"/>
            <w:bottom w:val="none" w:sz="0" w:space="0" w:color="auto"/>
            <w:right w:val="none" w:sz="0" w:space="0" w:color="auto"/>
          </w:divBdr>
          <w:divsChild>
            <w:div w:id="14924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wenting.zhang</dc:creator>
  <cp:keywords/>
  <dc:description/>
  <cp:lastModifiedBy>wenting.zhang</cp:lastModifiedBy>
  <cp:revision>2</cp:revision>
  <dcterms:created xsi:type="dcterms:W3CDTF">2021-09-02T07:07:00Z</dcterms:created>
  <dcterms:modified xsi:type="dcterms:W3CDTF">2021-09-02T07:07:00Z</dcterms:modified>
</cp:coreProperties>
</file>