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0D" w:rsidRPr="001F150D" w:rsidRDefault="0035328D" w:rsidP="001F150D">
      <w:pPr>
        <w:jc w:val="center"/>
        <w:rPr>
          <w:rFonts w:ascii="等线" w:eastAsia="等线" w:hAnsi="等线"/>
          <w:b/>
          <w:sz w:val="40"/>
          <w:szCs w:val="21"/>
        </w:rPr>
      </w:pPr>
      <w:r w:rsidRPr="001F150D">
        <w:rPr>
          <w:rFonts w:ascii="等线" w:eastAsia="等线" w:hAnsi="等线" w:hint="eastAsia"/>
          <w:b/>
          <w:sz w:val="40"/>
          <w:szCs w:val="21"/>
        </w:rPr>
        <w:t>中电十所</w:t>
      </w:r>
    </w:p>
    <w:p w:rsidR="002A68CE" w:rsidRPr="001F150D" w:rsidRDefault="0035328D" w:rsidP="001F150D">
      <w:pPr>
        <w:jc w:val="center"/>
        <w:rPr>
          <w:rFonts w:ascii="等线" w:eastAsia="等线" w:hAnsi="等线"/>
          <w:b/>
          <w:sz w:val="40"/>
          <w:szCs w:val="21"/>
        </w:rPr>
      </w:pPr>
      <w:r w:rsidRPr="001F150D">
        <w:rPr>
          <w:rFonts w:ascii="等线" w:eastAsia="等线" w:hAnsi="等线" w:hint="eastAsia"/>
          <w:b/>
          <w:sz w:val="40"/>
          <w:szCs w:val="21"/>
        </w:rPr>
        <w:t>202</w:t>
      </w:r>
      <w:r w:rsidR="0012618C">
        <w:rPr>
          <w:rFonts w:ascii="等线" w:eastAsia="等线" w:hAnsi="等线"/>
          <w:b/>
          <w:sz w:val="40"/>
          <w:szCs w:val="21"/>
        </w:rPr>
        <w:t>2</w:t>
      </w:r>
      <w:r w:rsidR="0012618C">
        <w:rPr>
          <w:rFonts w:ascii="等线" w:eastAsia="等线" w:hAnsi="等线" w:hint="eastAsia"/>
          <w:b/>
          <w:sz w:val="40"/>
          <w:szCs w:val="21"/>
        </w:rPr>
        <w:t>届</w:t>
      </w:r>
      <w:r w:rsidRPr="001F150D">
        <w:rPr>
          <w:rFonts w:ascii="等线" w:eastAsia="等线" w:hAnsi="等线" w:hint="eastAsia"/>
          <w:b/>
          <w:sz w:val="40"/>
          <w:szCs w:val="21"/>
        </w:rPr>
        <w:t>秋季</w:t>
      </w:r>
      <w:r w:rsidR="00AB001E">
        <w:rPr>
          <w:rFonts w:ascii="等线" w:eastAsia="等线" w:hAnsi="等线" w:hint="eastAsia"/>
          <w:b/>
          <w:sz w:val="40"/>
          <w:szCs w:val="21"/>
        </w:rPr>
        <w:t>提前批</w:t>
      </w:r>
      <w:r w:rsidRPr="001F150D">
        <w:rPr>
          <w:rFonts w:ascii="等线" w:eastAsia="等线" w:hAnsi="等线" w:hint="eastAsia"/>
          <w:b/>
          <w:sz w:val="40"/>
          <w:szCs w:val="21"/>
        </w:rPr>
        <w:t>校园招聘简章</w:t>
      </w:r>
    </w:p>
    <w:p w:rsidR="002A68CE" w:rsidRPr="00134259" w:rsidRDefault="0035328D" w:rsidP="001F150D">
      <w:pPr>
        <w:ind w:firstLineChars="200" w:firstLine="480"/>
        <w:rPr>
          <w:rFonts w:ascii="等线" w:eastAsia="等线" w:hAnsi="等线"/>
          <w:b/>
          <w:sz w:val="24"/>
          <w:szCs w:val="21"/>
        </w:rPr>
      </w:pPr>
      <w:r w:rsidRPr="00134259">
        <w:rPr>
          <w:rFonts w:ascii="等线" w:eastAsia="等线" w:hAnsi="等线" w:hint="eastAsia"/>
          <w:b/>
          <w:sz w:val="24"/>
          <w:szCs w:val="21"/>
        </w:rPr>
        <w:t>一、十所简介</w:t>
      </w:r>
    </w:p>
    <w:p w:rsidR="002A68CE" w:rsidRPr="001F150D" w:rsidRDefault="0035328D" w:rsidP="00937D27">
      <w:pPr>
        <w:ind w:firstLineChars="200" w:firstLine="420"/>
        <w:rPr>
          <w:rFonts w:ascii="等线" w:eastAsia="等线" w:hAnsi="等线"/>
          <w:szCs w:val="21"/>
        </w:rPr>
      </w:pPr>
      <w:r w:rsidRPr="001F150D">
        <w:rPr>
          <w:rFonts w:ascii="等线" w:eastAsia="等线" w:hAnsi="等线" w:hint="eastAsia"/>
          <w:szCs w:val="21"/>
        </w:rPr>
        <w:t>中国电子科技集团公司第十研究所（以下简称“十所”），是新中国成立后创建的第一个综合性电子技术研究所，属于国家一类科研事业单位，现位于四川省成都市。</w:t>
      </w:r>
    </w:p>
    <w:p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十所本部主要从事军用电子装备和信息系统的研制、生产及售后服务，拥有六个事业部、两个集团级重点实验室等部门。并拥有“信号与信息处理”和“电磁场与微波技术”两个硕士学位授权点和“成都天奥集团有限公司”博士后科研工作站。</w:t>
      </w:r>
    </w:p>
    <w:p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经过60余年的发展，十所逐步明确以军品、民品和对外贸易为主要发展方向，形成以情报信息系统和航空电子信息系统为核心主业，在通信和数据链、航天电子、敌我识别、制导与雷达等领域多专业协同发展的新局面。十所先后获国家、省部级科技成果奖430余项，其中国家发明奖2项、国家科技进步特等奖10项、一等奖8项、二等奖18项，全国科学大会重大成果奖9项。获得国家质量金质奖1枚，银质奖4枚。曾荣获第一批“全国文明单位”称号，多次荣获“全国五一劳动奖”。</w:t>
      </w:r>
    </w:p>
    <w:p w:rsidR="002A68CE" w:rsidRPr="00937D27" w:rsidRDefault="0035328D" w:rsidP="00937D27">
      <w:pPr>
        <w:ind w:firstLineChars="200" w:firstLine="480"/>
        <w:rPr>
          <w:rFonts w:ascii="等线" w:eastAsia="等线" w:hAnsi="等线"/>
          <w:b/>
          <w:sz w:val="24"/>
          <w:szCs w:val="21"/>
        </w:rPr>
      </w:pPr>
      <w:r w:rsidRPr="001F150D">
        <w:rPr>
          <w:rFonts w:ascii="等线" w:eastAsia="等线" w:hAnsi="等线" w:hint="eastAsia"/>
          <w:b/>
          <w:sz w:val="24"/>
          <w:szCs w:val="21"/>
        </w:rPr>
        <w:t>二、</w:t>
      </w:r>
      <w:r w:rsidR="00937D27">
        <w:rPr>
          <w:rFonts w:ascii="等线" w:eastAsia="等线" w:hAnsi="等线" w:hint="eastAsia"/>
          <w:b/>
          <w:sz w:val="24"/>
          <w:szCs w:val="21"/>
        </w:rPr>
        <w:t>提前批</w:t>
      </w:r>
      <w:r w:rsidRPr="001F150D">
        <w:rPr>
          <w:rFonts w:ascii="等线" w:eastAsia="等线" w:hAnsi="等线" w:hint="eastAsia"/>
          <w:b/>
          <w:sz w:val="24"/>
          <w:szCs w:val="21"/>
        </w:rPr>
        <w:t>招聘岗位（微信公众号上陆续更新，请保持关注）</w:t>
      </w:r>
    </w:p>
    <w:tbl>
      <w:tblPr>
        <w:tblW w:w="7458" w:type="dxa"/>
        <w:jc w:val="center"/>
        <w:tblCellMar>
          <w:left w:w="0" w:type="dxa"/>
          <w:right w:w="0" w:type="dxa"/>
        </w:tblCellMar>
        <w:tblLook w:val="04A0" w:firstRow="1" w:lastRow="0" w:firstColumn="1" w:lastColumn="0" w:noHBand="0" w:noVBand="1"/>
      </w:tblPr>
      <w:tblGrid>
        <w:gridCol w:w="2128"/>
        <w:gridCol w:w="2551"/>
        <w:gridCol w:w="2779"/>
      </w:tblGrid>
      <w:tr w:rsidR="00937D27" w:rsidRPr="00937D27" w:rsidTr="00937D27">
        <w:trPr>
          <w:trHeight w:val="569"/>
          <w:tblHeader/>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AEAAAA"/>
            <w:tcMar>
              <w:top w:w="15" w:type="dxa"/>
              <w:left w:w="15" w:type="dxa"/>
              <w:right w:w="15" w:type="dxa"/>
            </w:tcMar>
            <w:vAlign w:val="center"/>
          </w:tcPr>
          <w:p w:rsidR="00937D27" w:rsidRPr="00937D27" w:rsidRDefault="00937D27" w:rsidP="00937D27">
            <w:pPr>
              <w:widowControl/>
              <w:jc w:val="center"/>
              <w:textAlignment w:val="center"/>
              <w:rPr>
                <w:rFonts w:ascii="等线" w:eastAsia="等线" w:hAnsi="等线"/>
                <w:b/>
                <w:color w:val="000000"/>
                <w:szCs w:val="21"/>
              </w:rPr>
            </w:pPr>
            <w:r w:rsidRPr="00937D27">
              <w:rPr>
                <w:rFonts w:ascii="等线" w:eastAsia="等线" w:hAnsi="等线" w:hint="eastAsia"/>
                <w:b/>
                <w:color w:val="000000"/>
                <w:kern w:val="0"/>
                <w:szCs w:val="21"/>
                <w:lang w:bidi="ar"/>
              </w:rPr>
              <w:t>岗位类别</w:t>
            </w:r>
          </w:p>
        </w:tc>
        <w:tc>
          <w:tcPr>
            <w:tcW w:w="5330" w:type="dxa"/>
            <w:gridSpan w:val="2"/>
            <w:tcBorders>
              <w:top w:val="single" w:sz="4" w:space="0" w:color="000000"/>
              <w:left w:val="single" w:sz="4" w:space="0" w:color="000000"/>
              <w:bottom w:val="single" w:sz="4" w:space="0" w:color="000000"/>
              <w:right w:val="single" w:sz="4" w:space="0" w:color="000000"/>
            </w:tcBorders>
            <w:shd w:val="clear" w:color="auto" w:fill="AEAAAA"/>
            <w:tcMar>
              <w:top w:w="15" w:type="dxa"/>
              <w:left w:w="15" w:type="dxa"/>
              <w:right w:w="15" w:type="dxa"/>
            </w:tcMar>
            <w:vAlign w:val="center"/>
          </w:tcPr>
          <w:p w:rsidR="00937D27" w:rsidRPr="00937D27" w:rsidRDefault="00937D27" w:rsidP="00937D27">
            <w:pPr>
              <w:widowControl/>
              <w:jc w:val="center"/>
              <w:textAlignment w:val="center"/>
              <w:rPr>
                <w:rFonts w:ascii="等线" w:eastAsia="等线" w:hAnsi="等线"/>
                <w:b/>
                <w:color w:val="000000"/>
                <w:kern w:val="0"/>
                <w:szCs w:val="21"/>
                <w:lang w:bidi="ar"/>
              </w:rPr>
            </w:pPr>
            <w:r w:rsidRPr="00937D27">
              <w:rPr>
                <w:rFonts w:ascii="等线" w:eastAsia="等线" w:hAnsi="等线" w:hint="eastAsia"/>
                <w:b/>
                <w:color w:val="000000"/>
                <w:kern w:val="0"/>
                <w:szCs w:val="21"/>
                <w:lang w:bidi="ar"/>
              </w:rPr>
              <w:t>具体岗位</w:t>
            </w:r>
          </w:p>
        </w:tc>
      </w:tr>
      <w:tr w:rsidR="00937D27" w:rsidRPr="00937D27" w:rsidTr="00937D27">
        <w:trPr>
          <w:trHeight w:val="510"/>
          <w:jc w:val="center"/>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Default="00937D27" w:rsidP="00937D27">
            <w:pPr>
              <w:widowControl/>
              <w:jc w:val="center"/>
              <w:textAlignment w:val="center"/>
              <w:rPr>
                <w:rFonts w:ascii="等线" w:eastAsia="等线" w:hAnsi="等线"/>
                <w:szCs w:val="21"/>
              </w:rPr>
            </w:pPr>
            <w:r w:rsidRPr="00937D27">
              <w:rPr>
                <w:rFonts w:ascii="等线" w:eastAsia="等线" w:hAnsi="等线" w:hint="eastAsia"/>
                <w:szCs w:val="21"/>
              </w:rPr>
              <w:t>研发类</w:t>
            </w:r>
          </w:p>
          <w:p w:rsidR="00937D27" w:rsidRPr="00937D27" w:rsidRDefault="00937D27" w:rsidP="00937D27">
            <w:pPr>
              <w:widowControl/>
              <w:jc w:val="center"/>
              <w:textAlignment w:val="center"/>
              <w:rPr>
                <w:rFonts w:ascii="等线" w:eastAsia="等线" w:hAnsi="等线"/>
                <w:szCs w:val="21"/>
              </w:rPr>
            </w:pPr>
            <w:r w:rsidRPr="00937D27">
              <w:rPr>
                <w:rFonts w:ascii="等线" w:eastAsia="等线" w:hAnsi="等线" w:hint="eastAsia"/>
                <w:szCs w:val="21"/>
              </w:rPr>
              <w:t>（硕士/博士）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Arial" w:hAnsi="Arial" w:cs="Arial"/>
                <w:sz w:val="21"/>
                <w:szCs w:val="21"/>
              </w:rPr>
            </w:pPr>
            <w:r w:rsidRPr="00937D27">
              <w:rPr>
                <w:rFonts w:ascii="等线" w:eastAsia="等线" w:hAnsi="等线" w:hint="eastAsia"/>
                <w:kern w:val="2"/>
                <w:sz w:val="21"/>
                <w:szCs w:val="21"/>
              </w:rPr>
              <w:t>硬件工程师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Arial" w:hAnsi="Arial" w:cs="Arial"/>
                <w:sz w:val="21"/>
                <w:szCs w:val="21"/>
              </w:rPr>
            </w:pPr>
            <w:r w:rsidRPr="00937D27">
              <w:rPr>
                <w:rFonts w:ascii="等线" w:eastAsia="等线" w:hAnsi="等线" w:hint="eastAsia"/>
                <w:kern w:val="2"/>
                <w:sz w:val="21"/>
                <w:szCs w:val="21"/>
              </w:rPr>
              <w:t>数据算法工程师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电源开发工程师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WEB前端开发</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FPGA测试工程师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JAVA后端</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信号处理工程师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QT开发工程师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通信与信号算法工程师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自然语言处理工程师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芯片设计师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数据分析工程师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射频工程师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软件算法工程师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天线设计工程师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通信与信号算法工程师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rPr>
                <w:rFonts w:ascii="等线" w:eastAsia="等线" w:hAnsi="等线"/>
                <w:kern w:val="2"/>
                <w:sz w:val="21"/>
                <w:szCs w:val="21"/>
              </w:rPr>
            </w:pPr>
            <w:r w:rsidRPr="00937D27">
              <w:rPr>
                <w:rFonts w:ascii="等线" w:eastAsia="等线" w:hAnsi="等线" w:hint="eastAsia"/>
                <w:kern w:val="2"/>
                <w:sz w:val="21"/>
                <w:szCs w:val="21"/>
              </w:rPr>
              <w:t>结构设计工程师</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应用软件开发</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rPr>
                <w:rFonts w:ascii="等线" w:eastAsia="等线" w:hAnsi="等线"/>
                <w:kern w:val="2"/>
                <w:sz w:val="21"/>
                <w:szCs w:val="21"/>
              </w:rPr>
            </w:pPr>
            <w:r w:rsidRPr="00937D27">
              <w:rPr>
                <w:rFonts w:ascii="等线" w:eastAsia="等线" w:hAnsi="等线" w:hint="eastAsia"/>
                <w:kern w:val="2"/>
                <w:sz w:val="21"/>
                <w:szCs w:val="21"/>
              </w:rPr>
              <w:t>产品工艺设计岗</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嵌入式软件开发</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rPr>
                <w:rFonts w:ascii="等线" w:eastAsia="等线" w:hAnsi="等线"/>
                <w:kern w:val="2"/>
                <w:sz w:val="21"/>
                <w:szCs w:val="21"/>
              </w:rPr>
            </w:pPr>
            <w:r w:rsidRPr="00937D27">
              <w:rPr>
                <w:rFonts w:ascii="等线" w:eastAsia="等线" w:hAnsi="等线" w:hint="eastAsia"/>
                <w:kern w:val="2"/>
                <w:sz w:val="21"/>
                <w:szCs w:val="21"/>
              </w:rPr>
              <w:t>专业工艺设计岗</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信息安全</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rPr>
                <w:rFonts w:ascii="等线" w:eastAsia="等线" w:hAnsi="等线"/>
                <w:kern w:val="2"/>
                <w:sz w:val="21"/>
                <w:szCs w:val="21"/>
              </w:rPr>
            </w:pPr>
            <w:r w:rsidRPr="00937D27">
              <w:rPr>
                <w:rFonts w:ascii="等线" w:eastAsia="等线" w:hAnsi="等线" w:hint="eastAsia"/>
                <w:kern w:val="2"/>
                <w:sz w:val="21"/>
                <w:szCs w:val="21"/>
              </w:rPr>
              <w:t>系统安全设计</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软件测试工程师</w:t>
            </w:r>
          </w:p>
        </w:tc>
      </w:tr>
      <w:tr w:rsidR="00937D27" w:rsidRPr="00937D27" w:rsidTr="00937D27">
        <w:trPr>
          <w:trHeight w:val="510"/>
          <w:jc w:val="center"/>
        </w:trPr>
        <w:tc>
          <w:tcPr>
            <w:tcW w:w="212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jc w:val="center"/>
              <w:rPr>
                <w:rFonts w:ascii="等线" w:eastAsia="等线" w:hAnsi="等线"/>
                <w:color w:val="000000"/>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rPr>
                <w:rFonts w:ascii="等线" w:eastAsia="等线" w:hAnsi="等线"/>
                <w:kern w:val="2"/>
                <w:sz w:val="21"/>
                <w:szCs w:val="21"/>
              </w:rPr>
            </w:pPr>
            <w:r w:rsidRPr="00937D27">
              <w:rPr>
                <w:rFonts w:ascii="等线" w:eastAsia="等线" w:hAnsi="等线" w:hint="eastAsia"/>
                <w:kern w:val="2"/>
                <w:sz w:val="21"/>
                <w:szCs w:val="21"/>
              </w:rPr>
              <w:t>应用软件开发</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r w:rsidRPr="00937D27">
              <w:rPr>
                <w:rFonts w:ascii="等线" w:eastAsia="等线" w:hAnsi="等线" w:hint="eastAsia"/>
                <w:kern w:val="2"/>
                <w:sz w:val="21"/>
                <w:szCs w:val="21"/>
              </w:rPr>
              <w:t>嵌入式软件开发</w:t>
            </w:r>
          </w:p>
        </w:tc>
      </w:tr>
      <w:tr w:rsidR="00937D27" w:rsidRPr="00937D27" w:rsidTr="00937D27">
        <w:trPr>
          <w:trHeight w:val="510"/>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Default="00937D27" w:rsidP="00937D27">
            <w:pPr>
              <w:jc w:val="center"/>
              <w:rPr>
                <w:rFonts w:ascii="等线" w:eastAsia="等线" w:hAnsi="等线"/>
                <w:szCs w:val="21"/>
              </w:rPr>
            </w:pPr>
            <w:r w:rsidRPr="00937D27">
              <w:rPr>
                <w:rFonts w:ascii="等线" w:eastAsia="等线" w:hAnsi="等线" w:hint="eastAsia"/>
                <w:szCs w:val="21"/>
              </w:rPr>
              <w:lastRenderedPageBreak/>
              <w:t>研发类</w:t>
            </w:r>
          </w:p>
          <w:p w:rsidR="00937D27" w:rsidRPr="00937D27" w:rsidRDefault="00937D27" w:rsidP="00937D27">
            <w:pPr>
              <w:jc w:val="center"/>
              <w:rPr>
                <w:rFonts w:ascii="等线" w:eastAsia="等线" w:hAnsi="等线"/>
                <w:szCs w:val="21"/>
              </w:rPr>
            </w:pPr>
            <w:r w:rsidRPr="00937D27">
              <w:rPr>
                <w:rFonts w:ascii="等线" w:eastAsia="等线" w:hAnsi="等线" w:hint="eastAsia"/>
                <w:szCs w:val="21"/>
              </w:rPr>
              <w:t>（本科）</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rPr>
                <w:rFonts w:ascii="等线" w:eastAsia="等线" w:hAnsi="等线"/>
                <w:kern w:val="2"/>
                <w:sz w:val="21"/>
                <w:szCs w:val="21"/>
              </w:rPr>
            </w:pPr>
            <w:r w:rsidRPr="00937D27">
              <w:rPr>
                <w:rFonts w:ascii="等线" w:eastAsia="等线" w:hAnsi="等线" w:hint="eastAsia"/>
                <w:kern w:val="2"/>
                <w:sz w:val="21"/>
                <w:szCs w:val="21"/>
              </w:rPr>
              <w:t>数控工艺岗</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37D27" w:rsidRPr="00937D27" w:rsidRDefault="00937D27" w:rsidP="00937D27">
            <w:pPr>
              <w:pStyle w:val="ad"/>
              <w:spacing w:before="0" w:beforeAutospacing="0" w:after="0" w:afterAutospacing="0"/>
              <w:jc w:val="center"/>
              <w:textAlignment w:val="center"/>
              <w:rPr>
                <w:rFonts w:ascii="等线" w:eastAsia="等线" w:hAnsi="等线"/>
                <w:kern w:val="2"/>
                <w:sz w:val="21"/>
                <w:szCs w:val="21"/>
              </w:rPr>
            </w:pPr>
          </w:p>
        </w:tc>
      </w:tr>
      <w:tr w:rsidR="00A47E13" w:rsidRPr="00937D27" w:rsidTr="00937D27">
        <w:trPr>
          <w:trHeight w:val="510"/>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E13" w:rsidRDefault="00A47E13" w:rsidP="00937D27">
            <w:pPr>
              <w:jc w:val="center"/>
              <w:rPr>
                <w:rFonts w:ascii="等线" w:eastAsia="等线" w:hAnsi="等线"/>
                <w:szCs w:val="21"/>
              </w:rPr>
            </w:pPr>
            <w:r>
              <w:rPr>
                <w:rFonts w:ascii="等线" w:eastAsia="等线" w:hAnsi="等线" w:hint="eastAsia"/>
                <w:szCs w:val="21"/>
              </w:rPr>
              <w:t>职能类</w:t>
            </w:r>
          </w:p>
          <w:p w:rsidR="00A47E13" w:rsidRPr="00937D27" w:rsidRDefault="00A47E13" w:rsidP="00937D27">
            <w:pPr>
              <w:jc w:val="center"/>
              <w:rPr>
                <w:rFonts w:ascii="等线" w:eastAsia="等线" w:hAnsi="等线"/>
                <w:szCs w:val="21"/>
              </w:rPr>
            </w:pPr>
            <w:r>
              <w:rPr>
                <w:rFonts w:ascii="等线" w:eastAsia="等线" w:hAnsi="等线" w:hint="eastAsia"/>
                <w:szCs w:val="21"/>
              </w:rPr>
              <w:t>（硕士）</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E13" w:rsidRPr="00937D27" w:rsidRDefault="00A47E13" w:rsidP="00937D27">
            <w:pPr>
              <w:pStyle w:val="ad"/>
              <w:spacing w:before="0" w:beforeAutospacing="0" w:after="0" w:afterAutospacing="0"/>
              <w:jc w:val="center"/>
              <w:rPr>
                <w:rFonts w:ascii="等线" w:eastAsia="等线" w:hAnsi="等线"/>
                <w:kern w:val="2"/>
                <w:sz w:val="21"/>
                <w:szCs w:val="21"/>
              </w:rPr>
            </w:pPr>
            <w:r>
              <w:rPr>
                <w:rFonts w:ascii="等线" w:eastAsia="等线" w:hAnsi="等线" w:hint="eastAsia"/>
                <w:kern w:val="2"/>
                <w:sz w:val="21"/>
                <w:szCs w:val="21"/>
              </w:rPr>
              <w:t>综合主管</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7E13" w:rsidRPr="00937D27" w:rsidRDefault="00A47E13" w:rsidP="00937D27">
            <w:pPr>
              <w:pStyle w:val="ad"/>
              <w:spacing w:before="0" w:beforeAutospacing="0" w:after="0" w:afterAutospacing="0"/>
              <w:jc w:val="center"/>
              <w:textAlignment w:val="center"/>
              <w:rPr>
                <w:rFonts w:ascii="等线" w:eastAsia="等线" w:hAnsi="等线"/>
                <w:kern w:val="2"/>
                <w:sz w:val="21"/>
                <w:szCs w:val="21"/>
              </w:rPr>
            </w:pPr>
          </w:p>
        </w:tc>
      </w:tr>
    </w:tbl>
    <w:p w:rsidR="002A68CE" w:rsidRPr="001F150D" w:rsidRDefault="0035328D" w:rsidP="001F150D">
      <w:pPr>
        <w:ind w:firstLineChars="200" w:firstLine="420"/>
        <w:rPr>
          <w:rFonts w:ascii="等线" w:eastAsia="等线" w:hAnsi="等线"/>
          <w:b/>
          <w:bCs/>
          <w:color w:val="000000"/>
          <w:szCs w:val="21"/>
        </w:rPr>
      </w:pPr>
      <w:r w:rsidRPr="001F150D">
        <w:rPr>
          <w:rFonts w:ascii="等线" w:eastAsia="等线" w:hAnsi="等线" w:hint="eastAsia"/>
          <w:szCs w:val="21"/>
        </w:rPr>
        <w:t>注：</w:t>
      </w:r>
      <w:r w:rsidRPr="001F150D">
        <w:rPr>
          <w:rFonts w:ascii="等线" w:eastAsia="等线" w:hAnsi="等线" w:hint="eastAsia"/>
          <w:b/>
          <w:bCs/>
          <w:color w:val="FF0000"/>
          <w:szCs w:val="21"/>
        </w:rPr>
        <w:t>请关注微信公众号“十所微招聘”</w:t>
      </w:r>
      <w:r w:rsidRPr="001F150D">
        <w:rPr>
          <w:rFonts w:ascii="等线" w:eastAsia="等线" w:hAnsi="等线" w:hint="eastAsia"/>
          <w:color w:val="FF0000"/>
          <w:szCs w:val="21"/>
        </w:rPr>
        <w:t>。</w:t>
      </w:r>
    </w:p>
    <w:p w:rsidR="002A68CE" w:rsidRPr="00134259" w:rsidRDefault="0035328D" w:rsidP="001F150D">
      <w:pPr>
        <w:ind w:firstLineChars="200" w:firstLine="480"/>
        <w:rPr>
          <w:rFonts w:ascii="等线" w:eastAsia="等线" w:hAnsi="等线"/>
          <w:b/>
          <w:sz w:val="24"/>
          <w:szCs w:val="21"/>
        </w:rPr>
      </w:pPr>
      <w:r w:rsidRPr="00134259">
        <w:rPr>
          <w:rFonts w:ascii="等线" w:eastAsia="等线" w:hAnsi="等线" w:hint="eastAsia"/>
          <w:b/>
          <w:sz w:val="24"/>
          <w:szCs w:val="21"/>
        </w:rPr>
        <w:t>三、招聘流程</w:t>
      </w:r>
    </w:p>
    <w:p w:rsidR="002A68CE" w:rsidRPr="00134259" w:rsidRDefault="0035328D" w:rsidP="001F150D">
      <w:pPr>
        <w:ind w:firstLineChars="200" w:firstLine="420"/>
        <w:rPr>
          <w:rFonts w:ascii="等线" w:eastAsia="等线" w:hAnsi="等线"/>
          <w:szCs w:val="21"/>
        </w:rPr>
      </w:pPr>
      <w:r w:rsidRPr="00134259">
        <w:rPr>
          <w:rFonts w:ascii="等线" w:eastAsia="等线" w:hAnsi="等线" w:hint="eastAsia"/>
          <w:szCs w:val="21"/>
        </w:rPr>
        <w:t>投递简历→完成测评→简历筛选→专业面试→综合面试→发放录用通知书</w:t>
      </w:r>
    </w:p>
    <w:p w:rsidR="002A68CE" w:rsidRPr="001F150D" w:rsidRDefault="0035328D" w:rsidP="001F150D">
      <w:pPr>
        <w:ind w:firstLineChars="200" w:firstLine="420"/>
        <w:rPr>
          <w:rFonts w:ascii="等线" w:eastAsia="等线" w:hAnsi="等线"/>
          <w:b/>
          <w:szCs w:val="21"/>
        </w:rPr>
      </w:pPr>
      <w:r w:rsidRPr="001F150D">
        <w:rPr>
          <w:rFonts w:ascii="等线" w:eastAsia="等线" w:hAnsi="等线" w:hint="eastAsia"/>
          <w:b/>
          <w:szCs w:val="21"/>
        </w:rPr>
        <w:t>注意事项：</w:t>
      </w:r>
    </w:p>
    <w:p w:rsidR="00134259" w:rsidRPr="00134259" w:rsidRDefault="00134259" w:rsidP="00134259">
      <w:pPr>
        <w:pStyle w:val="ac"/>
        <w:numPr>
          <w:ilvl w:val="0"/>
          <w:numId w:val="1"/>
        </w:numPr>
        <w:ind w:firstLineChars="0"/>
        <w:rPr>
          <w:rFonts w:ascii="等线" w:eastAsia="等线" w:hAnsi="等线"/>
          <w:b/>
          <w:szCs w:val="21"/>
        </w:rPr>
      </w:pPr>
      <w:r w:rsidRPr="00134259">
        <w:rPr>
          <w:rFonts w:ascii="等线" w:eastAsia="等线" w:hAnsi="等线" w:hint="eastAsia"/>
          <w:b/>
          <w:szCs w:val="21"/>
        </w:rPr>
        <w:t>招聘官网</w:t>
      </w:r>
    </w:p>
    <w:p w:rsidR="002A68CE" w:rsidRPr="00134259" w:rsidRDefault="0035328D" w:rsidP="00134259">
      <w:pPr>
        <w:ind w:left="420"/>
        <w:rPr>
          <w:rFonts w:ascii="等线" w:eastAsia="等线" w:hAnsi="等线"/>
          <w:szCs w:val="21"/>
        </w:rPr>
      </w:pPr>
      <w:r w:rsidRPr="00134259">
        <w:rPr>
          <w:rFonts w:ascii="等线" w:eastAsia="等线" w:hAnsi="等线"/>
          <w:szCs w:val="21"/>
        </w:rPr>
        <w:t>http://www.zdss10hr.com/</w:t>
      </w:r>
    </w:p>
    <w:p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应聘人员请认真选择投递岗位，如被录用，会优先考虑以此为录用岗位，但最终以面试情况以及企业实际需求等进行确定。</w:t>
      </w:r>
    </w:p>
    <w:p w:rsidR="00134259" w:rsidRPr="00134259" w:rsidRDefault="00134259" w:rsidP="00134259">
      <w:pPr>
        <w:pStyle w:val="ac"/>
        <w:numPr>
          <w:ilvl w:val="0"/>
          <w:numId w:val="1"/>
        </w:numPr>
        <w:ind w:firstLineChars="0"/>
        <w:rPr>
          <w:rFonts w:ascii="等线" w:eastAsia="等线" w:hAnsi="等线"/>
          <w:b/>
          <w:szCs w:val="21"/>
        </w:rPr>
      </w:pPr>
      <w:r w:rsidRPr="00134259">
        <w:rPr>
          <w:rFonts w:ascii="等线" w:eastAsia="等线" w:hAnsi="等线" w:hint="eastAsia"/>
          <w:b/>
          <w:szCs w:val="21"/>
        </w:rPr>
        <w:t>面试名单公布</w:t>
      </w:r>
    </w:p>
    <w:p w:rsidR="002A68CE" w:rsidRPr="00134259" w:rsidRDefault="00937D27" w:rsidP="00937D27">
      <w:pPr>
        <w:ind w:firstLineChars="200" w:firstLine="420"/>
        <w:rPr>
          <w:rFonts w:ascii="等线" w:eastAsia="等线" w:hAnsi="等线"/>
          <w:szCs w:val="21"/>
        </w:rPr>
      </w:pPr>
      <w:r>
        <w:rPr>
          <w:rFonts w:ascii="等线" w:eastAsia="等线" w:hAnsi="等线" w:hint="eastAsia"/>
          <w:szCs w:val="21"/>
        </w:rPr>
        <w:t>简历筛选通过后进行</w:t>
      </w:r>
      <w:r w:rsidR="0035328D" w:rsidRPr="00134259">
        <w:rPr>
          <w:rFonts w:ascii="等线" w:eastAsia="等线" w:hAnsi="等线" w:hint="eastAsia"/>
          <w:szCs w:val="21"/>
        </w:rPr>
        <w:t>面试安排。请关注十所微信公众号，届时也会通过</w:t>
      </w:r>
      <w:r>
        <w:rPr>
          <w:rFonts w:ascii="等线" w:eastAsia="等线" w:hAnsi="等线" w:hint="eastAsia"/>
          <w:szCs w:val="21"/>
        </w:rPr>
        <w:t>电话/短信通知。</w:t>
      </w:r>
      <w:r w:rsidR="0035328D" w:rsidRPr="00134259">
        <w:rPr>
          <w:rFonts w:ascii="等线" w:eastAsia="等线" w:hAnsi="等线" w:hint="eastAsia"/>
          <w:szCs w:val="21"/>
        </w:rPr>
        <w:t>请同学们保持手机畅通。</w:t>
      </w:r>
    </w:p>
    <w:p w:rsidR="00134259" w:rsidRPr="00134259" w:rsidRDefault="0035328D" w:rsidP="00134259">
      <w:pPr>
        <w:pStyle w:val="ac"/>
        <w:numPr>
          <w:ilvl w:val="0"/>
          <w:numId w:val="1"/>
        </w:numPr>
        <w:ind w:firstLineChars="0"/>
        <w:rPr>
          <w:rFonts w:ascii="等线" w:eastAsia="等线" w:hAnsi="等线"/>
          <w:b/>
          <w:szCs w:val="21"/>
        </w:rPr>
      </w:pPr>
      <w:r w:rsidRPr="00134259">
        <w:rPr>
          <w:rFonts w:ascii="等线" w:eastAsia="等线" w:hAnsi="等线" w:hint="eastAsia"/>
          <w:b/>
          <w:szCs w:val="21"/>
        </w:rPr>
        <w:t>录用名单公布</w:t>
      </w:r>
    </w:p>
    <w:p w:rsidR="002A68CE" w:rsidRPr="00134259" w:rsidRDefault="0035328D" w:rsidP="00937D27">
      <w:pPr>
        <w:ind w:firstLineChars="200" w:firstLine="420"/>
        <w:rPr>
          <w:rFonts w:ascii="等线" w:eastAsia="等线" w:hAnsi="等线"/>
          <w:szCs w:val="21"/>
        </w:rPr>
      </w:pPr>
      <w:r w:rsidRPr="00134259">
        <w:rPr>
          <w:rFonts w:ascii="等线" w:eastAsia="等线" w:hAnsi="等线" w:hint="eastAsia"/>
          <w:szCs w:val="21"/>
        </w:rPr>
        <w:t>面试结束后会通过</w:t>
      </w:r>
      <w:r w:rsidR="00937D27">
        <w:rPr>
          <w:rFonts w:ascii="等线" w:eastAsia="等线" w:hAnsi="等线" w:hint="eastAsia"/>
          <w:szCs w:val="21"/>
        </w:rPr>
        <w:t>电话、</w:t>
      </w:r>
      <w:r w:rsidRPr="00134259">
        <w:rPr>
          <w:rFonts w:ascii="等线" w:eastAsia="等线" w:hAnsi="等线" w:hint="eastAsia"/>
          <w:szCs w:val="21"/>
        </w:rPr>
        <w:t>短信和微信公众号等渠道通知面试结果，面试通过人员请按照通知相关要求来领取录用通知书并签订录用协议。</w:t>
      </w:r>
    </w:p>
    <w:p w:rsidR="002A68CE" w:rsidRPr="00134259" w:rsidRDefault="00134259" w:rsidP="00DE756C">
      <w:pPr>
        <w:ind w:firstLineChars="200" w:firstLine="420"/>
        <w:rPr>
          <w:rFonts w:ascii="等线" w:eastAsia="等线" w:hAnsi="等线"/>
          <w:sz w:val="24"/>
          <w:szCs w:val="21"/>
        </w:rPr>
      </w:pPr>
      <w:r w:rsidRPr="001F150D">
        <w:rPr>
          <w:rFonts w:ascii="等线" w:eastAsia="等线" w:hAnsi="等线" w:hint="eastAsia"/>
          <w:noProof/>
          <w:szCs w:val="21"/>
        </w:rPr>
        <w:drawing>
          <wp:anchor distT="0" distB="0" distL="0" distR="0" simplePos="0" relativeHeight="251657728" behindDoc="1" locked="0" layoutInCell="1" allowOverlap="1">
            <wp:simplePos x="0" y="0"/>
            <wp:positionH relativeFrom="column">
              <wp:posOffset>4293475</wp:posOffset>
            </wp:positionH>
            <wp:positionV relativeFrom="paragraph">
              <wp:posOffset>214342</wp:posOffset>
            </wp:positionV>
            <wp:extent cx="1232535" cy="1240155"/>
            <wp:effectExtent l="19050" t="0" r="5439" b="0"/>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1232535" cy="1240155"/>
                    </a:xfrm>
                    <a:prstGeom prst="rect">
                      <a:avLst/>
                    </a:prstGeom>
                    <a:ln>
                      <a:noFill/>
                    </a:ln>
                  </pic:spPr>
                </pic:pic>
              </a:graphicData>
            </a:graphic>
          </wp:anchor>
        </w:drawing>
      </w:r>
      <w:r w:rsidR="0035328D" w:rsidRPr="00134259">
        <w:rPr>
          <w:rFonts w:ascii="等线" w:eastAsia="等线" w:hAnsi="等线" w:hint="eastAsia"/>
          <w:b/>
          <w:sz w:val="24"/>
          <w:szCs w:val="21"/>
        </w:rPr>
        <w:t>五、联系我们</w:t>
      </w:r>
    </w:p>
    <w:p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通信地址：四川省成都市金牛区营康西路85号</w:t>
      </w:r>
    </w:p>
    <w:p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邮政编码：610036</w:t>
      </w:r>
    </w:p>
    <w:p w:rsidR="002A68CE" w:rsidRPr="001F150D" w:rsidRDefault="0035328D" w:rsidP="001F150D">
      <w:pPr>
        <w:ind w:firstLineChars="200" w:firstLine="420"/>
        <w:rPr>
          <w:rFonts w:ascii="等线" w:eastAsia="等线" w:hAnsi="等线"/>
          <w:szCs w:val="21"/>
        </w:rPr>
      </w:pPr>
      <w:r w:rsidRPr="001F150D">
        <w:rPr>
          <w:rStyle w:val="ab"/>
          <w:rFonts w:ascii="等线" w:eastAsia="等线" w:hAnsi="等线" w:hint="eastAsia"/>
          <w:color w:val="auto"/>
          <w:szCs w:val="21"/>
          <w:u w:val="none"/>
        </w:rPr>
        <w:t>招聘官网：</w:t>
      </w:r>
      <w:r w:rsidRPr="001F150D">
        <w:rPr>
          <w:rFonts w:ascii="等线" w:eastAsia="等线" w:hAnsi="等线"/>
          <w:szCs w:val="21"/>
        </w:rPr>
        <w:t>http://www.zdss10hr.com/</w:t>
      </w:r>
    </w:p>
    <w:p w:rsidR="002A68CE" w:rsidRPr="001F150D" w:rsidRDefault="0035328D" w:rsidP="001F150D">
      <w:pPr>
        <w:ind w:firstLineChars="200" w:firstLine="420"/>
        <w:rPr>
          <w:rStyle w:val="ab"/>
          <w:rFonts w:ascii="等线" w:eastAsia="等线" w:hAnsi="等线"/>
          <w:szCs w:val="21"/>
        </w:rPr>
      </w:pPr>
      <w:r w:rsidRPr="001F150D">
        <w:rPr>
          <w:rFonts w:ascii="等线" w:eastAsia="等线" w:hAnsi="等线" w:hint="eastAsia"/>
          <w:szCs w:val="21"/>
        </w:rPr>
        <w:t>电子邮箱：zdss10hr@163.com</w:t>
      </w:r>
    </w:p>
    <w:p w:rsidR="002A68CE" w:rsidRPr="001F150D" w:rsidRDefault="0035328D" w:rsidP="001F150D">
      <w:pPr>
        <w:ind w:firstLineChars="200" w:firstLine="420"/>
        <w:rPr>
          <w:rFonts w:ascii="等线" w:eastAsia="等线" w:hAnsi="等线"/>
          <w:szCs w:val="21"/>
        </w:rPr>
      </w:pPr>
      <w:r w:rsidRPr="001F150D">
        <w:rPr>
          <w:rFonts w:ascii="等线" w:eastAsia="等线" w:hAnsi="等线" w:hint="eastAsia"/>
          <w:szCs w:val="21"/>
        </w:rPr>
        <w:t>微信公众号：“十所微</w:t>
      </w:r>
      <w:bookmarkStart w:id="0" w:name="_GoBack"/>
      <w:bookmarkEnd w:id="0"/>
      <w:r w:rsidRPr="001F150D">
        <w:rPr>
          <w:rFonts w:ascii="等线" w:eastAsia="等线" w:hAnsi="等线" w:hint="eastAsia"/>
          <w:szCs w:val="21"/>
        </w:rPr>
        <w:t>招聘”，欢迎在微信平台上进行交流互动。</w:t>
      </w:r>
    </w:p>
    <w:sectPr w:rsidR="002A68CE" w:rsidRPr="001F1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5A" w:rsidRDefault="005C0C5A" w:rsidP="005178C0">
      <w:r>
        <w:separator/>
      </w:r>
    </w:p>
  </w:endnote>
  <w:endnote w:type="continuationSeparator" w:id="0">
    <w:p w:rsidR="005C0C5A" w:rsidRDefault="005C0C5A" w:rsidP="0051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5A" w:rsidRDefault="005C0C5A" w:rsidP="005178C0">
      <w:r>
        <w:separator/>
      </w:r>
    </w:p>
  </w:footnote>
  <w:footnote w:type="continuationSeparator" w:id="0">
    <w:p w:rsidR="005C0C5A" w:rsidRDefault="005C0C5A" w:rsidP="0051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978C3"/>
    <w:multiLevelType w:val="hybridMultilevel"/>
    <w:tmpl w:val="546ACEF8"/>
    <w:lvl w:ilvl="0" w:tplc="99C46E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35"/>
    <w:rsid w:val="0003492C"/>
    <w:rsid w:val="00076D7C"/>
    <w:rsid w:val="000A6BA0"/>
    <w:rsid w:val="0012618C"/>
    <w:rsid w:val="00134259"/>
    <w:rsid w:val="00197035"/>
    <w:rsid w:val="001E2DB2"/>
    <w:rsid w:val="001F150D"/>
    <w:rsid w:val="00245F6E"/>
    <w:rsid w:val="002A68CE"/>
    <w:rsid w:val="002B06CC"/>
    <w:rsid w:val="002B2F0E"/>
    <w:rsid w:val="0031654C"/>
    <w:rsid w:val="0035328D"/>
    <w:rsid w:val="0036604D"/>
    <w:rsid w:val="0036758A"/>
    <w:rsid w:val="00383053"/>
    <w:rsid w:val="004A16D4"/>
    <w:rsid w:val="004C38BE"/>
    <w:rsid w:val="004D457C"/>
    <w:rsid w:val="005178C0"/>
    <w:rsid w:val="005471C1"/>
    <w:rsid w:val="005C0C5A"/>
    <w:rsid w:val="006425D6"/>
    <w:rsid w:val="006B4466"/>
    <w:rsid w:val="006F0AFB"/>
    <w:rsid w:val="0078753A"/>
    <w:rsid w:val="007A56B5"/>
    <w:rsid w:val="007E4BEA"/>
    <w:rsid w:val="00814EE3"/>
    <w:rsid w:val="00893F75"/>
    <w:rsid w:val="00937D27"/>
    <w:rsid w:val="00955CF2"/>
    <w:rsid w:val="00972F9A"/>
    <w:rsid w:val="009A06CA"/>
    <w:rsid w:val="00A47E13"/>
    <w:rsid w:val="00A50BB5"/>
    <w:rsid w:val="00AB001E"/>
    <w:rsid w:val="00AE293F"/>
    <w:rsid w:val="00B23813"/>
    <w:rsid w:val="00B24460"/>
    <w:rsid w:val="00C8100A"/>
    <w:rsid w:val="00DE2E32"/>
    <w:rsid w:val="00DE3821"/>
    <w:rsid w:val="00DE756C"/>
    <w:rsid w:val="00F139C3"/>
    <w:rsid w:val="00F93635"/>
    <w:rsid w:val="00FA0A32"/>
    <w:rsid w:val="1BF66A68"/>
    <w:rsid w:val="1F1E70BA"/>
    <w:rsid w:val="3E1F5B0E"/>
    <w:rsid w:val="4D091D09"/>
    <w:rsid w:val="4D3F3779"/>
    <w:rsid w:val="4F12196F"/>
    <w:rsid w:val="503536FC"/>
    <w:rsid w:val="5F904A7A"/>
    <w:rsid w:val="60867A0C"/>
    <w:rsid w:val="68CB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D580137B-776C-4CC2-AA61-8E576954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qFormat/>
    <w:rPr>
      <w:color w:val="800080"/>
      <w:u w:val="single"/>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sz w:val="18"/>
      <w:szCs w:val="18"/>
    </w:rPr>
  </w:style>
  <w:style w:type="paragraph" w:styleId="ac">
    <w:name w:val="List Paragraph"/>
    <w:basedOn w:val="a"/>
    <w:uiPriority w:val="34"/>
    <w:qFormat/>
    <w:pPr>
      <w:ind w:firstLineChars="200" w:firstLine="420"/>
    </w:pPr>
  </w:style>
  <w:style w:type="paragraph" w:styleId="ad">
    <w:name w:val="Normal (Web)"/>
    <w:basedOn w:val="a"/>
    <w:uiPriority w:val="99"/>
    <w:unhideWhenUsed/>
    <w:rsid w:val="00937D27"/>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8037">
      <w:bodyDiv w:val="1"/>
      <w:marLeft w:val="0"/>
      <w:marRight w:val="0"/>
      <w:marTop w:val="0"/>
      <w:marBottom w:val="0"/>
      <w:divBdr>
        <w:top w:val="none" w:sz="0" w:space="0" w:color="auto"/>
        <w:left w:val="none" w:sz="0" w:space="0" w:color="auto"/>
        <w:bottom w:val="none" w:sz="0" w:space="0" w:color="auto"/>
        <w:right w:val="none" w:sz="0" w:space="0" w:color="auto"/>
      </w:divBdr>
    </w:div>
    <w:div w:id="261646607">
      <w:bodyDiv w:val="1"/>
      <w:marLeft w:val="0"/>
      <w:marRight w:val="0"/>
      <w:marTop w:val="0"/>
      <w:marBottom w:val="0"/>
      <w:divBdr>
        <w:top w:val="none" w:sz="0" w:space="0" w:color="auto"/>
        <w:left w:val="none" w:sz="0" w:space="0" w:color="auto"/>
        <w:bottom w:val="none" w:sz="0" w:space="0" w:color="auto"/>
        <w:right w:val="none" w:sz="0" w:space="0" w:color="auto"/>
      </w:divBdr>
    </w:div>
    <w:div w:id="347171961">
      <w:bodyDiv w:val="1"/>
      <w:marLeft w:val="0"/>
      <w:marRight w:val="0"/>
      <w:marTop w:val="0"/>
      <w:marBottom w:val="0"/>
      <w:divBdr>
        <w:top w:val="none" w:sz="0" w:space="0" w:color="auto"/>
        <w:left w:val="none" w:sz="0" w:space="0" w:color="auto"/>
        <w:bottom w:val="none" w:sz="0" w:space="0" w:color="auto"/>
        <w:right w:val="none" w:sz="0" w:space="0" w:color="auto"/>
      </w:divBdr>
    </w:div>
    <w:div w:id="351807159">
      <w:bodyDiv w:val="1"/>
      <w:marLeft w:val="0"/>
      <w:marRight w:val="0"/>
      <w:marTop w:val="0"/>
      <w:marBottom w:val="0"/>
      <w:divBdr>
        <w:top w:val="none" w:sz="0" w:space="0" w:color="auto"/>
        <w:left w:val="none" w:sz="0" w:space="0" w:color="auto"/>
        <w:bottom w:val="none" w:sz="0" w:space="0" w:color="auto"/>
        <w:right w:val="none" w:sz="0" w:space="0" w:color="auto"/>
      </w:divBdr>
    </w:div>
    <w:div w:id="464003080">
      <w:bodyDiv w:val="1"/>
      <w:marLeft w:val="0"/>
      <w:marRight w:val="0"/>
      <w:marTop w:val="0"/>
      <w:marBottom w:val="0"/>
      <w:divBdr>
        <w:top w:val="none" w:sz="0" w:space="0" w:color="auto"/>
        <w:left w:val="none" w:sz="0" w:space="0" w:color="auto"/>
        <w:bottom w:val="none" w:sz="0" w:space="0" w:color="auto"/>
        <w:right w:val="none" w:sz="0" w:space="0" w:color="auto"/>
      </w:divBdr>
    </w:div>
    <w:div w:id="497889741">
      <w:bodyDiv w:val="1"/>
      <w:marLeft w:val="0"/>
      <w:marRight w:val="0"/>
      <w:marTop w:val="0"/>
      <w:marBottom w:val="0"/>
      <w:divBdr>
        <w:top w:val="none" w:sz="0" w:space="0" w:color="auto"/>
        <w:left w:val="none" w:sz="0" w:space="0" w:color="auto"/>
        <w:bottom w:val="none" w:sz="0" w:space="0" w:color="auto"/>
        <w:right w:val="none" w:sz="0" w:space="0" w:color="auto"/>
      </w:divBdr>
    </w:div>
    <w:div w:id="729306977">
      <w:bodyDiv w:val="1"/>
      <w:marLeft w:val="0"/>
      <w:marRight w:val="0"/>
      <w:marTop w:val="0"/>
      <w:marBottom w:val="0"/>
      <w:divBdr>
        <w:top w:val="none" w:sz="0" w:space="0" w:color="auto"/>
        <w:left w:val="none" w:sz="0" w:space="0" w:color="auto"/>
        <w:bottom w:val="none" w:sz="0" w:space="0" w:color="auto"/>
        <w:right w:val="none" w:sz="0" w:space="0" w:color="auto"/>
      </w:divBdr>
    </w:div>
    <w:div w:id="1085687466">
      <w:bodyDiv w:val="1"/>
      <w:marLeft w:val="0"/>
      <w:marRight w:val="0"/>
      <w:marTop w:val="0"/>
      <w:marBottom w:val="0"/>
      <w:divBdr>
        <w:top w:val="none" w:sz="0" w:space="0" w:color="auto"/>
        <w:left w:val="none" w:sz="0" w:space="0" w:color="auto"/>
        <w:bottom w:val="none" w:sz="0" w:space="0" w:color="auto"/>
        <w:right w:val="none" w:sz="0" w:space="0" w:color="auto"/>
      </w:divBdr>
    </w:div>
    <w:div w:id="1292708773">
      <w:bodyDiv w:val="1"/>
      <w:marLeft w:val="0"/>
      <w:marRight w:val="0"/>
      <w:marTop w:val="0"/>
      <w:marBottom w:val="0"/>
      <w:divBdr>
        <w:top w:val="none" w:sz="0" w:space="0" w:color="auto"/>
        <w:left w:val="none" w:sz="0" w:space="0" w:color="auto"/>
        <w:bottom w:val="none" w:sz="0" w:space="0" w:color="auto"/>
        <w:right w:val="none" w:sz="0" w:space="0" w:color="auto"/>
      </w:divBdr>
    </w:div>
    <w:div w:id="1492984940">
      <w:bodyDiv w:val="1"/>
      <w:marLeft w:val="0"/>
      <w:marRight w:val="0"/>
      <w:marTop w:val="0"/>
      <w:marBottom w:val="0"/>
      <w:divBdr>
        <w:top w:val="none" w:sz="0" w:space="0" w:color="auto"/>
        <w:left w:val="none" w:sz="0" w:space="0" w:color="auto"/>
        <w:bottom w:val="none" w:sz="0" w:space="0" w:color="auto"/>
        <w:right w:val="none" w:sz="0" w:space="0" w:color="auto"/>
      </w:divBdr>
    </w:div>
    <w:div w:id="1733650785">
      <w:bodyDiv w:val="1"/>
      <w:marLeft w:val="0"/>
      <w:marRight w:val="0"/>
      <w:marTop w:val="0"/>
      <w:marBottom w:val="0"/>
      <w:divBdr>
        <w:top w:val="none" w:sz="0" w:space="0" w:color="auto"/>
        <w:left w:val="none" w:sz="0" w:space="0" w:color="auto"/>
        <w:bottom w:val="none" w:sz="0" w:space="0" w:color="auto"/>
        <w:right w:val="none" w:sz="0" w:space="0" w:color="auto"/>
      </w:divBdr>
    </w:div>
    <w:div w:id="1930500783">
      <w:bodyDiv w:val="1"/>
      <w:marLeft w:val="0"/>
      <w:marRight w:val="0"/>
      <w:marTop w:val="0"/>
      <w:marBottom w:val="0"/>
      <w:divBdr>
        <w:top w:val="none" w:sz="0" w:space="0" w:color="auto"/>
        <w:left w:val="none" w:sz="0" w:space="0" w:color="auto"/>
        <w:bottom w:val="none" w:sz="0" w:space="0" w:color="auto"/>
        <w:right w:val="none" w:sz="0" w:space="0" w:color="auto"/>
      </w:divBdr>
    </w:div>
    <w:div w:id="2003005826">
      <w:bodyDiv w:val="1"/>
      <w:marLeft w:val="0"/>
      <w:marRight w:val="0"/>
      <w:marTop w:val="0"/>
      <w:marBottom w:val="0"/>
      <w:divBdr>
        <w:top w:val="none" w:sz="0" w:space="0" w:color="auto"/>
        <w:left w:val="none" w:sz="0" w:space="0" w:color="auto"/>
        <w:bottom w:val="none" w:sz="0" w:space="0" w:color="auto"/>
        <w:right w:val="none" w:sz="0" w:space="0" w:color="auto"/>
      </w:divBdr>
    </w:div>
    <w:div w:id="200994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C67D5-721B-45F6-ABEA-CA7ECCB7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Company>jobs</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冉志强</dc:creator>
  <cp:lastModifiedBy>xu.jin/徐晶_蓉_校园招聘</cp:lastModifiedBy>
  <cp:revision>2</cp:revision>
  <dcterms:created xsi:type="dcterms:W3CDTF">2021-09-01T02:14:00Z</dcterms:created>
  <dcterms:modified xsi:type="dcterms:W3CDTF">2021-09-01T02:14:00Z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