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75E9" w14:textId="5B6DF42E" w:rsidR="00DC33FA" w:rsidRPr="00DB7782" w:rsidRDefault="005451A9" w:rsidP="009A0459">
      <w:pPr>
        <w:ind w:leftChars="100" w:left="210" w:firstLineChars="1600" w:firstLine="3520"/>
        <w:rPr>
          <w:rFonts w:ascii="微软雅黑" w:eastAsia="微软雅黑" w:hAnsi="微软雅黑" w:cs="Arial"/>
          <w:b/>
          <w:color w:val="FF0000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全球</w:t>
      </w:r>
      <w:r w:rsidR="001B5C7E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性</w:t>
      </w: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的半导体公司</w:t>
      </w:r>
    </w:p>
    <w:p w14:paraId="5B4226E9" w14:textId="77777777" w:rsidR="00DC33FA" w:rsidRPr="00DB7782" w:rsidRDefault="00DC33FA" w:rsidP="00DC33FA">
      <w:pPr>
        <w:jc w:val="center"/>
        <w:rPr>
          <w:rFonts w:ascii="微软雅黑" w:eastAsia="微软雅黑" w:hAnsi="微软雅黑" w:cs="Arial"/>
          <w:b/>
          <w:sz w:val="22"/>
          <w:szCs w:val="22"/>
        </w:rPr>
      </w:pPr>
      <w:r w:rsidRPr="00DB7782">
        <w:rPr>
          <w:rFonts w:ascii="微软雅黑" w:eastAsia="微软雅黑" w:hAnsi="微软雅黑" w:cs="Arial"/>
          <w:b/>
          <w:sz w:val="22"/>
          <w:szCs w:val="22"/>
        </w:rPr>
        <w:t>德州仪器 Texas Instruments</w:t>
      </w:r>
      <w:r w:rsidR="00600E7C" w:rsidRPr="00DB7782">
        <w:rPr>
          <w:rFonts w:ascii="微软雅黑" w:eastAsia="微软雅黑" w:hAnsi="微软雅黑" w:cs="Arial" w:hint="eastAsia"/>
          <w:b/>
          <w:sz w:val="22"/>
          <w:szCs w:val="22"/>
        </w:rPr>
        <w:t>（TI）</w:t>
      </w:r>
    </w:p>
    <w:p w14:paraId="13DBAC7D" w14:textId="12648B98" w:rsidR="00E41622" w:rsidRDefault="00DC33FA" w:rsidP="00222726">
      <w:pPr>
        <w:ind w:hanging="630"/>
        <w:jc w:val="center"/>
        <w:rPr>
          <w:rFonts w:ascii="微软雅黑" w:eastAsia="微软雅黑" w:hAnsi="微软雅黑" w:cs="Arial"/>
          <w:b/>
          <w:color w:val="FF0000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 xml:space="preserve">   </w:t>
      </w: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</w:rPr>
        <w:t>202</w:t>
      </w:r>
      <w:r w:rsidR="00DF3474">
        <w:rPr>
          <w:rFonts w:ascii="微软雅黑" w:eastAsia="微软雅黑" w:hAnsi="微软雅黑" w:cs="Arial"/>
          <w:b/>
          <w:color w:val="FF0000"/>
          <w:sz w:val="22"/>
          <w:szCs w:val="22"/>
        </w:rPr>
        <w:t>5</w:t>
      </w: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届应届生招聘</w:t>
      </w:r>
      <w:r w:rsidR="00515C2B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 xml:space="preserve"> &amp;</w:t>
      </w:r>
      <w:r w:rsidR="00515C2B">
        <w:rPr>
          <w:rFonts w:ascii="微软雅黑" w:eastAsia="微软雅黑" w:hAnsi="微软雅黑" w:cs="Arial"/>
          <w:b/>
          <w:color w:val="FF0000"/>
          <w:sz w:val="22"/>
          <w:szCs w:val="22"/>
        </w:rPr>
        <w:t xml:space="preserve"> </w:t>
      </w:r>
      <w:bookmarkStart w:id="0" w:name="_Hlk191565772"/>
      <w:r w:rsidR="00515C2B" w:rsidRPr="00DB7782">
        <w:rPr>
          <w:rFonts w:ascii="微软雅黑" w:eastAsia="微软雅黑" w:hAnsi="微软雅黑" w:cs="Arial"/>
          <w:b/>
          <w:color w:val="FF0000"/>
          <w:sz w:val="22"/>
          <w:szCs w:val="22"/>
        </w:rPr>
        <w:t>202</w:t>
      </w:r>
      <w:r w:rsidR="00515C2B">
        <w:rPr>
          <w:rFonts w:ascii="微软雅黑" w:eastAsia="微软雅黑" w:hAnsi="微软雅黑" w:cs="Arial"/>
          <w:b/>
          <w:color w:val="FF0000"/>
          <w:sz w:val="22"/>
          <w:szCs w:val="22"/>
        </w:rPr>
        <w:t>5</w:t>
      </w:r>
      <w:r w:rsidR="00515C2B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年暑期实习生</w:t>
      </w:r>
      <w:r w:rsidR="00515C2B"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招聘</w:t>
      </w:r>
      <w:bookmarkEnd w:id="0"/>
    </w:p>
    <w:p w14:paraId="480D8000" w14:textId="48F460BB" w:rsidR="00DB27C0" w:rsidRPr="00DB7782" w:rsidRDefault="00B97AE1" w:rsidP="00222726">
      <w:pPr>
        <w:ind w:hanging="630"/>
        <w:jc w:val="center"/>
        <w:rPr>
          <w:rFonts w:ascii="微软雅黑" w:eastAsia="微软雅黑" w:hAnsi="微软雅黑" w:cs="Arial"/>
          <w:b/>
          <w:color w:val="FF0000"/>
          <w:sz w:val="22"/>
          <w:szCs w:val="22"/>
        </w:rPr>
      </w:pPr>
      <w:hyperlink r:id="rId7" w:history="1">
        <w:r w:rsidR="00DB27C0">
          <w:rPr>
            <w:rStyle w:val="Hyperlink"/>
            <w:rFonts w:ascii="Segoe UI" w:hAnsi="Segoe UI" w:cs="Segoe UI"/>
            <w:color w:val="64B4FA"/>
          </w:rPr>
          <w:t>https://app.mokahr.com/campus-recruitment/ti/143986</w:t>
        </w:r>
      </w:hyperlink>
    </w:p>
    <w:p w14:paraId="3855A44B" w14:textId="77777777" w:rsidR="00A9287D" w:rsidRPr="00DB7782" w:rsidRDefault="00A9287D" w:rsidP="009A0459">
      <w:pPr>
        <w:jc w:val="center"/>
        <w:rPr>
          <w:b/>
          <w:sz w:val="22"/>
          <w:szCs w:val="22"/>
        </w:rPr>
      </w:pPr>
      <w:r w:rsidRPr="00DB7782">
        <w:rPr>
          <w:rFonts w:hint="eastAsia"/>
          <w:b/>
          <w:sz w:val="22"/>
          <w:szCs w:val="22"/>
        </w:rPr>
        <w:t>更多招聘动态请关注公众号：德州仪器芯招聘</w:t>
      </w:r>
    </w:p>
    <w:p w14:paraId="488CAE62" w14:textId="77777777" w:rsidR="00A17838" w:rsidRPr="00DB7782" w:rsidRDefault="00DC33FA" w:rsidP="00DB7782">
      <w:pPr>
        <w:ind w:hanging="630"/>
        <w:jc w:val="center"/>
        <w:rPr>
          <w:rFonts w:ascii="微软雅黑" w:eastAsia="微软雅黑" w:hAnsi="微软雅黑" w:cs="Arial"/>
          <w:b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sz w:val="22"/>
          <w:szCs w:val="22"/>
        </w:rPr>
        <w:t xml:space="preserve"> </w:t>
      </w:r>
      <w:r w:rsidRPr="00DB7782">
        <w:rPr>
          <w:rFonts w:ascii="微软雅黑" w:eastAsia="微软雅黑" w:hAnsi="微软雅黑" w:cs="Arial"/>
          <w:b/>
          <w:sz w:val="22"/>
          <w:szCs w:val="22"/>
        </w:rPr>
        <w:t xml:space="preserve">   </w:t>
      </w:r>
      <w:r w:rsidR="005451A9" w:rsidRPr="00DB7782">
        <w:rPr>
          <w:rFonts w:ascii="宋体" w:hAnsi="宋体" w:cs="Arial"/>
          <w:noProof/>
          <w:sz w:val="22"/>
          <w:szCs w:val="22"/>
        </w:rPr>
        <w:drawing>
          <wp:inline distT="0" distB="0" distL="0" distR="0" wp14:anchorId="4B35279F" wp14:editId="513DDA8C">
            <wp:extent cx="1228725" cy="1228725"/>
            <wp:effectExtent l="0" t="0" r="9525" b="9525"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AB6F9" w14:textId="77777777" w:rsidR="00A17838" w:rsidRPr="00DB7782" w:rsidRDefault="00A17838" w:rsidP="00DE2F87">
      <w:pPr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</w:p>
    <w:p w14:paraId="1A4EFA4E" w14:textId="62E5513C" w:rsidR="00DF3474" w:rsidRDefault="00A17838" w:rsidP="00DF3474">
      <w:pPr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color w:val="FF0000"/>
          <w:kern w:val="0"/>
          <w:sz w:val="22"/>
          <w:szCs w:val="22"/>
        </w:rPr>
        <w:t>德州仪器（TI）是一家全球性的半导体公司</w:t>
      </w:r>
      <w:r w:rsidR="004A787E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。</w:t>
      </w:r>
      <w:r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从事设计、制造、测试和销售模拟和嵌入式处理芯片，用于工业、汽车、个人电子产品、通信设备和企业系统等市场。</w:t>
      </w:r>
      <w:r w:rsidRPr="001B5C7E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您打出的每一通电话、进行的每一次网络连接、拍的每一张相片、看的每一场电影，德州仪器的技术都蕴含其中。</w:t>
      </w:r>
    </w:p>
    <w:p w14:paraId="332D3708" w14:textId="68A4F96F" w:rsidR="00CC06D1" w:rsidRPr="00CC06D1" w:rsidRDefault="00CC06D1" w:rsidP="001B5C7E">
      <w:pPr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</w:p>
    <w:p w14:paraId="1C01F4C3" w14:textId="2CD34EC2" w:rsidR="00CC06D1" w:rsidRPr="001B5C7E" w:rsidRDefault="001B5C7E" w:rsidP="00A17838">
      <w:pPr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  <w:r w:rsidRPr="001B5C7E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自1986年建立北京代表处以来，德州仪器持续助力中国市场。我们同诸多市场的客户开展合作，提供全方位支持，包括研发，生产制造，产品分拨，销售与技术支持以及拥有海量技术资源和便捷本土购买方式的TI.com.cn 网站，满足客户当前和未来的设计需求，助力客户成功。</w:t>
      </w:r>
    </w:p>
    <w:p w14:paraId="25C20042" w14:textId="77777777" w:rsidR="00EC3276" w:rsidRPr="00DB7782" w:rsidRDefault="00EC3276" w:rsidP="001B5C7E">
      <w:pPr>
        <w:spacing w:line="276" w:lineRule="auto"/>
        <w:jc w:val="left"/>
        <w:rPr>
          <w:rFonts w:ascii="微软雅黑" w:eastAsia="微软雅黑" w:hAnsi="微软雅黑" w:cs="Tahoma"/>
          <w:color w:val="11171A"/>
          <w:sz w:val="22"/>
          <w:szCs w:val="22"/>
          <w:lang w:val="en"/>
        </w:rPr>
      </w:pPr>
    </w:p>
    <w:p w14:paraId="2DF7B8D4" w14:textId="283C72E0" w:rsidR="00FA574A" w:rsidRDefault="00A256BE" w:rsidP="00A256BE">
      <w:pPr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  <w:r w:rsidRPr="00A256BE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2010 年，德州仪器在成都设立了晶圆制造厂，并于 2014 年建立了封装测试厂，又于 2016年建成凸点加工厂。2018年，成都晶圆测试厂的扩建项目交付使用，同年，德州仪器决定在成都增建新的封装测试厂房，该大楼已于 2021 年竣工，设备正在按计划安装调试中。目前，成都制造基地已经成为德州仪器唯一</w:t>
      </w:r>
      <w:proofErr w:type="gramStart"/>
      <w:r w:rsidR="00DF3474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的</w:t>
      </w:r>
      <w:r w:rsidRPr="00A256BE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集晶圆</w:t>
      </w:r>
      <w:proofErr w:type="gramEnd"/>
      <w:r w:rsidRPr="00A256BE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制造、凸点加工、晶圆测试，以及封装测试于一体的端到端制造基地，将支持实现未来数年的增长。</w:t>
      </w:r>
    </w:p>
    <w:p w14:paraId="0FDC471C" w14:textId="77777777" w:rsidR="00A256BE" w:rsidRPr="00DB7782" w:rsidRDefault="00A256BE" w:rsidP="00A256BE">
      <w:pPr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</w:p>
    <w:p w14:paraId="137A6C5E" w14:textId="3976547F" w:rsidR="00EC3276" w:rsidRPr="00DB7782" w:rsidRDefault="00DC33FA" w:rsidP="001248DE">
      <w:pPr>
        <w:spacing w:line="276" w:lineRule="auto"/>
        <w:ind w:leftChars="100" w:left="210"/>
        <w:jc w:val="left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对于应届大学毕业生，</w:t>
      </w:r>
      <w:r w:rsidR="00D77237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德州仪器</w:t>
      </w:r>
      <w:r w:rsidR="00AE6D38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将提供</w:t>
      </w:r>
      <w:r w:rsidR="00FA5A92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职业</w:t>
      </w:r>
      <w:r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发展</w:t>
      </w:r>
      <w:r w:rsidR="00FD7916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加速</w:t>
      </w:r>
      <w:r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计划</w:t>
      </w:r>
      <w:r w:rsidR="00B349D6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（C</w:t>
      </w:r>
      <w:r w:rsidR="00AE6D38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areer</w:t>
      </w:r>
      <w:r w:rsidR="00AE6D38" w:rsidRPr="00DB7782">
        <w:rPr>
          <w:rFonts w:ascii="微软雅黑" w:eastAsia="微软雅黑" w:hAnsi="微软雅黑" w:cs="Arial"/>
          <w:color w:val="2A2A2A"/>
          <w:kern w:val="0"/>
          <w:sz w:val="22"/>
          <w:szCs w:val="22"/>
        </w:rPr>
        <w:t xml:space="preserve"> Accelerator Program</w:t>
      </w:r>
      <w:r w:rsidR="00B349D6" w:rsidRPr="00DB7782">
        <w:rPr>
          <w:rFonts w:ascii="微软雅黑" w:eastAsia="微软雅黑" w:hAnsi="微软雅黑" w:cs="Arial"/>
          <w:color w:val="2A2A2A"/>
          <w:kern w:val="0"/>
          <w:sz w:val="22"/>
          <w:szCs w:val="22"/>
        </w:rPr>
        <w:t>）</w:t>
      </w:r>
      <w:r w:rsidR="00AE6D38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, 开展</w:t>
      </w:r>
      <w:r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系统性的培训，帮助你将所学技能应用到职场中，完成从校园到企业环境的顺利过渡。</w:t>
      </w:r>
      <w:r w:rsidR="00EC3276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与此同时，极具</w:t>
      </w:r>
      <w:r w:rsidR="005451A9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市场</w:t>
      </w:r>
      <w:r w:rsidR="00EC3276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竞争力的</w:t>
      </w:r>
      <w:r w:rsidR="005451A9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薪酬</w:t>
      </w:r>
      <w:r w:rsidR="00DB7782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和</w:t>
      </w:r>
      <w:r w:rsidR="00DF3474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超级</w:t>
      </w:r>
      <w:r w:rsidR="00DB7782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丰厚的</w:t>
      </w:r>
      <w:r w:rsidR="00DF3474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员工</w:t>
      </w:r>
      <w:r w:rsidR="00DB7782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福利，如</w:t>
      </w:r>
      <w:r w:rsidR="008F28C7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住房补贴、膳食补助，</w:t>
      </w:r>
      <w:r w:rsidR="00DF3474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1</w:t>
      </w:r>
      <w:r w:rsidR="00DF3474">
        <w:rPr>
          <w:rFonts w:ascii="微软雅黑" w:eastAsia="微软雅黑" w:hAnsi="微软雅黑" w:cs="Arial"/>
          <w:color w:val="2A2A2A"/>
          <w:kern w:val="0"/>
          <w:sz w:val="22"/>
          <w:szCs w:val="22"/>
        </w:rPr>
        <w:t>2-20</w:t>
      </w:r>
      <w:r w:rsidR="00DF3474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天</w:t>
      </w:r>
      <w:r w:rsidR="008F28C7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全薪年假、婚假，产假，</w:t>
      </w:r>
      <w:proofErr w:type="gramStart"/>
      <w:r w:rsidR="008F28C7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育儿假</w:t>
      </w:r>
      <w:proofErr w:type="gramEnd"/>
      <w:r w:rsidR="00DF3474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等</w:t>
      </w:r>
      <w:r w:rsidR="008F28C7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各类假日</w:t>
      </w:r>
      <w:r w:rsidR="005451A9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，员工班车，员工俱乐部，补充商业保险，年度体检等</w:t>
      </w:r>
      <w:r w:rsidR="00DB7782" w:rsidRPr="00DB7782">
        <w:rPr>
          <w:rFonts w:ascii="微软雅黑" w:eastAsia="微软雅黑" w:hAnsi="微软雅黑" w:cs="Arial" w:hint="eastAsia"/>
          <w:color w:val="2A2A2A"/>
          <w:kern w:val="0"/>
          <w:sz w:val="22"/>
          <w:szCs w:val="22"/>
        </w:rPr>
        <w:t>，等你来解锁！</w:t>
      </w:r>
    </w:p>
    <w:p w14:paraId="01912BDE" w14:textId="77777777" w:rsidR="00A256BE" w:rsidRDefault="00A256BE" w:rsidP="00DB7782">
      <w:pPr>
        <w:ind w:firstLineChars="100" w:firstLine="220"/>
        <w:rPr>
          <w:rFonts w:ascii="微软雅黑" w:eastAsia="微软雅黑" w:hAnsi="微软雅黑" w:cs="Arial"/>
          <w:b/>
          <w:color w:val="FF0000"/>
          <w:sz w:val="22"/>
          <w:szCs w:val="22"/>
        </w:rPr>
      </w:pPr>
    </w:p>
    <w:p w14:paraId="5A9C1356" w14:textId="10A0BD77" w:rsidR="00EC3276" w:rsidRPr="00DB7782" w:rsidRDefault="005451A9" w:rsidP="00DB7782">
      <w:pPr>
        <w:ind w:firstLineChars="100" w:firstLine="220"/>
        <w:rPr>
          <w:rFonts w:ascii="微软雅黑" w:eastAsia="微软雅黑" w:hAnsi="微软雅黑" w:cs="Arial"/>
          <w:b/>
          <w:color w:val="FF0000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机会有限，先到先得，快来投递简历吧！</w:t>
      </w:r>
    </w:p>
    <w:p w14:paraId="309EA522" w14:textId="77777777" w:rsidR="00DC33FA" w:rsidRPr="00DB7782" w:rsidRDefault="00DC33FA" w:rsidP="00DC33FA">
      <w:pPr>
        <w:ind w:hanging="630"/>
        <w:jc w:val="center"/>
        <w:rPr>
          <w:rFonts w:ascii="微软雅黑" w:eastAsia="微软雅黑" w:hAnsi="微软雅黑" w:cs="Arial"/>
          <w:color w:val="2A2A2A"/>
          <w:kern w:val="0"/>
          <w:sz w:val="22"/>
          <w:szCs w:val="22"/>
        </w:rPr>
      </w:pPr>
    </w:p>
    <w:p w14:paraId="481DF184" w14:textId="77777777" w:rsidR="00A256BE" w:rsidRDefault="00A256BE" w:rsidP="00DC33FA">
      <w:pPr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</w:pPr>
    </w:p>
    <w:p w14:paraId="5131C97D" w14:textId="394C8884" w:rsidR="00DC33FA" w:rsidRPr="00DB7782" w:rsidRDefault="00DC33FA" w:rsidP="00DC33FA">
      <w:pPr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</w:pP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  <w:u w:val="single"/>
        </w:rPr>
        <w:lastRenderedPageBreak/>
        <w:t>简历投递入口</w:t>
      </w: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  <w:t>：</w:t>
      </w:r>
    </w:p>
    <w:p w14:paraId="7E0BACD4" w14:textId="77777777" w:rsidR="00DC33FA" w:rsidRPr="00DB7782" w:rsidRDefault="00DC33FA" w:rsidP="00702BF9">
      <w:pPr>
        <w:jc w:val="left"/>
        <w:rPr>
          <w:rStyle w:val="Hyperlink"/>
          <w:rFonts w:ascii="微软雅黑" w:eastAsia="微软雅黑" w:hAnsi="微软雅黑" w:cs="Arial"/>
          <w:sz w:val="22"/>
          <w:szCs w:val="22"/>
        </w:rPr>
      </w:pPr>
      <w:r w:rsidRPr="00DB7782">
        <w:rPr>
          <w:rFonts w:ascii="微软雅黑" w:eastAsia="微软雅黑" w:hAnsi="微软雅黑" w:cs="Arial"/>
          <w:b/>
          <w:color w:val="2A2A2A"/>
          <w:kern w:val="0"/>
          <w:sz w:val="22"/>
          <w:szCs w:val="22"/>
        </w:rPr>
        <w:t xml:space="preserve">   </w:t>
      </w:r>
    </w:p>
    <w:p w14:paraId="20F23ADA" w14:textId="2263B324" w:rsidR="00DB7782" w:rsidRPr="001774D5" w:rsidRDefault="001774D5" w:rsidP="001774D5">
      <w:pPr>
        <w:pStyle w:val="NormalWeb"/>
        <w:numPr>
          <w:ilvl w:val="0"/>
          <w:numId w:val="1"/>
        </w:numPr>
        <w:rPr>
          <w:rFonts w:ascii="Segoe UI" w:eastAsia="宋体" w:hAnsi="Segoe UI" w:cs="Segoe UI"/>
        </w:rPr>
      </w:pPr>
      <w:r w:rsidRPr="00DB7782">
        <w:rPr>
          <w:rFonts w:ascii="微软雅黑" w:eastAsia="微软雅黑" w:hAnsi="微软雅黑" w:cs="Arial" w:hint="eastAsia"/>
        </w:rPr>
        <w:t>电脑端投递网址：</w:t>
      </w:r>
      <w:hyperlink r:id="rId9" w:history="1">
        <w:r>
          <w:rPr>
            <w:rStyle w:val="Hyperlink"/>
            <w:rFonts w:ascii="Segoe UI" w:hAnsi="Segoe UI" w:cs="Segoe UI"/>
            <w:color w:val="64B4FA"/>
          </w:rPr>
          <w:t>https://app.mokahr.com/campus-recruitment/ti/143986</w:t>
        </w:r>
      </w:hyperlink>
    </w:p>
    <w:p w14:paraId="07C87E29" w14:textId="729FFF1A" w:rsidR="00DC33FA" w:rsidRPr="00DB7782" w:rsidRDefault="00DC33FA" w:rsidP="008B3558">
      <w:pPr>
        <w:pStyle w:val="ListParagraph"/>
        <w:numPr>
          <w:ilvl w:val="0"/>
          <w:numId w:val="1"/>
        </w:numPr>
        <w:rPr>
          <w:rFonts w:ascii="微软雅黑" w:eastAsia="微软雅黑" w:hAnsi="微软雅黑" w:cs="Arial"/>
        </w:rPr>
      </w:pPr>
      <w:r w:rsidRPr="00DB7782">
        <w:rPr>
          <w:rFonts w:ascii="微软雅黑" w:eastAsia="微软雅黑" w:hAnsi="微软雅黑" w:cs="Arial"/>
        </w:rPr>
        <w:t>手机端</w:t>
      </w:r>
      <w:r w:rsidRPr="00DB7782">
        <w:rPr>
          <w:rFonts w:ascii="微软雅黑" w:eastAsia="微软雅黑" w:hAnsi="微软雅黑" w:cs="Arial" w:hint="eastAsia"/>
        </w:rPr>
        <w:t>投递方式：</w:t>
      </w:r>
      <w:proofErr w:type="gramStart"/>
      <w:r w:rsidRPr="00DB7782">
        <w:rPr>
          <w:rFonts w:ascii="微软雅黑" w:eastAsia="微软雅黑" w:hAnsi="微软雅黑" w:cs="Arial" w:hint="eastAsia"/>
        </w:rPr>
        <w:t>微信搜索</w:t>
      </w:r>
      <w:proofErr w:type="gramEnd"/>
      <w:r w:rsidRPr="00DB7782">
        <w:rPr>
          <w:rFonts w:ascii="微软雅黑" w:eastAsia="微软雅黑" w:hAnsi="微软雅黑" w:cs="Arial" w:hint="eastAsia"/>
        </w:rPr>
        <w:t>“德州仪器芯招聘”公众号，找到心仪职位</w:t>
      </w:r>
      <w:r w:rsidR="001774D5">
        <w:rPr>
          <w:rFonts w:ascii="微软雅黑" w:eastAsia="微软雅黑" w:hAnsi="微软雅黑" w:cs="Arial" w:hint="eastAsia"/>
        </w:rPr>
        <w:t>，查看岗位描述，</w:t>
      </w:r>
      <w:r w:rsidRPr="00DB7782">
        <w:rPr>
          <w:rFonts w:ascii="微软雅黑" w:eastAsia="微软雅黑" w:hAnsi="微软雅黑" w:cs="Arial" w:hint="eastAsia"/>
        </w:rPr>
        <w:t>即可投递</w:t>
      </w:r>
      <w:r w:rsidR="008B3558" w:rsidRPr="00DB7782">
        <w:rPr>
          <w:rFonts w:ascii="微软雅黑" w:eastAsia="微软雅黑" w:hAnsi="微软雅黑" w:cs="Arial" w:hint="eastAsia"/>
        </w:rPr>
        <w:t>，或</w:t>
      </w:r>
      <w:r w:rsidR="00F8477E" w:rsidRPr="00DB7782">
        <w:rPr>
          <w:rFonts w:ascii="微软雅黑" w:eastAsia="微软雅黑" w:hAnsi="微软雅黑" w:cs="Arial" w:hint="eastAsia"/>
        </w:rPr>
        <w:t>直接</w:t>
      </w:r>
      <w:r w:rsidRPr="00DB7782">
        <w:rPr>
          <w:rFonts w:ascii="微软雅黑" w:eastAsia="微软雅黑" w:hAnsi="微软雅黑" w:cs="Arial" w:hint="eastAsia"/>
        </w:rPr>
        <w:t>扫描下方二维码</w:t>
      </w:r>
      <w:r w:rsidR="00515C2B">
        <w:rPr>
          <w:rFonts w:ascii="微软雅黑" w:eastAsia="微软雅黑" w:hAnsi="微软雅黑" w:cs="Arial" w:hint="eastAsia"/>
        </w:rPr>
        <w:t>，点击加入我们，选择感兴趣的岗位</w:t>
      </w:r>
      <w:r w:rsidRPr="00DB7782">
        <w:rPr>
          <w:rFonts w:ascii="微软雅黑" w:eastAsia="微软雅黑" w:hAnsi="微软雅黑" w:cs="Arial" w:hint="eastAsia"/>
        </w:rPr>
        <w:t>进行</w:t>
      </w:r>
      <w:r w:rsidR="00515C2B">
        <w:rPr>
          <w:rFonts w:ascii="微软雅黑" w:eastAsia="微软雅黑" w:hAnsi="微软雅黑" w:cs="Arial" w:hint="eastAsia"/>
        </w:rPr>
        <w:t>简历</w:t>
      </w:r>
      <w:r w:rsidRPr="00DB7782">
        <w:rPr>
          <w:rFonts w:ascii="微软雅黑" w:eastAsia="微软雅黑" w:hAnsi="微软雅黑" w:cs="Arial" w:hint="eastAsia"/>
        </w:rPr>
        <w:t>投递：</w:t>
      </w:r>
    </w:p>
    <w:p w14:paraId="319CB0E1" w14:textId="77777777" w:rsidR="009A7A4F" w:rsidRPr="00DB7782" w:rsidRDefault="00DB7782" w:rsidP="00DB7782">
      <w:pPr>
        <w:pStyle w:val="ListParagraph"/>
        <w:ind w:left="789"/>
        <w:rPr>
          <w:rFonts w:ascii="微软雅黑" w:eastAsia="微软雅黑" w:hAnsi="微软雅黑" w:cs="Arial"/>
        </w:rPr>
      </w:pPr>
      <w:r w:rsidRPr="00DB7782">
        <w:rPr>
          <w:rFonts w:ascii="宋体" w:eastAsia="宋体" w:hAnsi="宋体" w:cs="Arial"/>
          <w:noProof/>
        </w:rPr>
        <w:drawing>
          <wp:inline distT="0" distB="0" distL="0" distR="0" wp14:anchorId="528DFA04" wp14:editId="2BBD5F25">
            <wp:extent cx="1228725" cy="1228725"/>
            <wp:effectExtent l="0" t="0" r="9525" b="9525"/>
            <wp:docPr id="4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743D" w14:textId="77777777" w:rsidR="00DB7782" w:rsidRDefault="00DB7782" w:rsidP="00DB7782">
      <w:pPr>
        <w:ind w:firstLineChars="100" w:firstLine="220"/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</w:pPr>
    </w:p>
    <w:p w14:paraId="548A3375" w14:textId="3B170CEB" w:rsidR="009A7A4F" w:rsidRPr="00DB7782" w:rsidRDefault="009A7A4F" w:rsidP="00DB7782">
      <w:pPr>
        <w:ind w:firstLineChars="100" w:firstLine="220"/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</w:pP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  <w:u w:val="single"/>
        </w:rPr>
        <w:t>2</w:t>
      </w: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  <w:t>02</w:t>
      </w:r>
      <w:r w:rsidR="00B03841"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  <w:t>5</w:t>
      </w:r>
      <w:r w:rsidRPr="00DB7782">
        <w:rPr>
          <w:rFonts w:ascii="微软雅黑" w:eastAsia="微软雅黑" w:hAnsi="微软雅黑" w:cs="Arial" w:hint="eastAsia"/>
          <w:b/>
          <w:color w:val="FF0000"/>
          <w:sz w:val="22"/>
          <w:szCs w:val="22"/>
          <w:u w:val="single"/>
        </w:rPr>
        <w:t>届应届生招聘</w:t>
      </w:r>
    </w:p>
    <w:p w14:paraId="54E4ED8A" w14:textId="77777777" w:rsidR="009A7A4F" w:rsidRPr="00D77237" w:rsidRDefault="009A7A4F" w:rsidP="009A7A4F">
      <w:pPr>
        <w:pStyle w:val="ListParagraph"/>
        <w:numPr>
          <w:ilvl w:val="0"/>
          <w:numId w:val="6"/>
        </w:numPr>
        <w:rPr>
          <w:rFonts w:ascii="微软雅黑" w:eastAsia="微软雅黑" w:hAnsi="微软雅黑" w:cs="Arial"/>
          <w:b/>
          <w:color w:val="FF0000"/>
        </w:rPr>
      </w:pPr>
      <w:r w:rsidRPr="00D77237">
        <w:rPr>
          <w:rFonts w:ascii="微软雅黑" w:eastAsia="微软雅黑" w:hAnsi="微软雅黑" w:cs="Arial" w:hint="eastAsia"/>
          <w:b/>
          <w:color w:val="FF0000"/>
        </w:rPr>
        <w:t>招聘对象</w:t>
      </w:r>
      <w:r w:rsidRPr="00D77237">
        <w:rPr>
          <w:rFonts w:ascii="微软雅黑" w:eastAsia="微软雅黑" w:hAnsi="微软雅黑" w:cs="Arial"/>
          <w:b/>
          <w:color w:val="FF0000"/>
        </w:rPr>
        <w:t>：</w:t>
      </w:r>
    </w:p>
    <w:p w14:paraId="6D799F65" w14:textId="3414F586" w:rsidR="009A7A4F" w:rsidRPr="00DB7782" w:rsidRDefault="009A7A4F" w:rsidP="009A7A4F">
      <w:pPr>
        <w:ind w:firstLineChars="300" w:firstLine="660"/>
        <w:rPr>
          <w:rFonts w:ascii="微软雅黑" w:eastAsia="微软雅黑" w:hAnsi="微软雅黑" w:cs="Arial"/>
          <w:sz w:val="22"/>
          <w:szCs w:val="22"/>
        </w:rPr>
      </w:pPr>
      <w:r w:rsidRPr="00DB7782">
        <w:rPr>
          <w:rFonts w:ascii="微软雅黑" w:eastAsia="微软雅黑" w:hAnsi="微软雅黑" w:cs="Arial" w:hint="eastAsia"/>
          <w:sz w:val="22"/>
          <w:szCs w:val="22"/>
        </w:rPr>
        <w:t>2</w:t>
      </w:r>
      <w:r w:rsidRPr="00DB7782">
        <w:rPr>
          <w:rFonts w:ascii="微软雅黑" w:eastAsia="微软雅黑" w:hAnsi="微软雅黑" w:cs="Arial"/>
          <w:sz w:val="22"/>
          <w:szCs w:val="22"/>
        </w:rPr>
        <w:t>02</w:t>
      </w:r>
      <w:r w:rsidR="00B03841">
        <w:rPr>
          <w:rFonts w:ascii="微软雅黑" w:eastAsia="微软雅黑" w:hAnsi="微软雅黑" w:cs="Arial"/>
          <w:sz w:val="22"/>
          <w:szCs w:val="22"/>
        </w:rPr>
        <w:t>5</w:t>
      </w:r>
      <w:r w:rsidRPr="00DB7782">
        <w:rPr>
          <w:rFonts w:ascii="微软雅黑" w:eastAsia="微软雅黑" w:hAnsi="微软雅黑" w:cs="Arial" w:hint="eastAsia"/>
          <w:sz w:val="22"/>
          <w:szCs w:val="22"/>
        </w:rPr>
        <w:t xml:space="preserve">年毕业生， </w:t>
      </w:r>
      <w:r w:rsidRPr="00DB7782">
        <w:rPr>
          <w:rFonts w:ascii="微软雅黑" w:eastAsia="微软雅黑" w:hAnsi="微软雅黑" w:cs="Arial"/>
          <w:sz w:val="22"/>
          <w:szCs w:val="22"/>
        </w:rPr>
        <w:t>202</w:t>
      </w:r>
      <w:r w:rsidR="00B03841">
        <w:rPr>
          <w:rFonts w:ascii="微软雅黑" w:eastAsia="微软雅黑" w:hAnsi="微软雅黑" w:cs="Arial"/>
          <w:sz w:val="22"/>
          <w:szCs w:val="22"/>
        </w:rPr>
        <w:t>3</w:t>
      </w:r>
      <w:r w:rsidRPr="00DB7782">
        <w:rPr>
          <w:rFonts w:ascii="微软雅黑" w:eastAsia="微软雅黑" w:hAnsi="微软雅黑" w:cs="Arial"/>
          <w:sz w:val="22"/>
          <w:szCs w:val="22"/>
        </w:rPr>
        <w:t>-202</w:t>
      </w:r>
      <w:r w:rsidR="00B03841">
        <w:rPr>
          <w:rFonts w:ascii="微软雅黑" w:eastAsia="微软雅黑" w:hAnsi="微软雅黑" w:cs="Arial"/>
          <w:sz w:val="22"/>
          <w:szCs w:val="22"/>
        </w:rPr>
        <w:t>4</w:t>
      </w:r>
      <w:r w:rsidRPr="00DB7782">
        <w:rPr>
          <w:rFonts w:ascii="微软雅黑" w:eastAsia="微软雅黑" w:hAnsi="微软雅黑" w:cs="Arial" w:hint="eastAsia"/>
          <w:sz w:val="22"/>
          <w:szCs w:val="22"/>
        </w:rPr>
        <w:t>年毕业生（少于2</w:t>
      </w:r>
      <w:r w:rsidRPr="00DB7782">
        <w:rPr>
          <w:rFonts w:ascii="微软雅黑" w:eastAsia="微软雅黑" w:hAnsi="微软雅黑" w:cs="Arial"/>
          <w:sz w:val="22"/>
          <w:szCs w:val="22"/>
        </w:rPr>
        <w:t>4</w:t>
      </w:r>
      <w:r w:rsidRPr="00DB7782">
        <w:rPr>
          <w:rFonts w:ascii="微软雅黑" w:eastAsia="微软雅黑" w:hAnsi="微软雅黑" w:cs="Arial" w:hint="eastAsia"/>
          <w:sz w:val="22"/>
          <w:szCs w:val="22"/>
        </w:rPr>
        <w:t>个月工作经验）同样可以申请。</w:t>
      </w:r>
    </w:p>
    <w:p w14:paraId="6DE4E4D8" w14:textId="77777777" w:rsidR="00DB7782" w:rsidRPr="00DB7782" w:rsidRDefault="00DB7782" w:rsidP="00DB7782">
      <w:pPr>
        <w:pStyle w:val="ListParagraph"/>
        <w:ind w:left="704"/>
        <w:rPr>
          <w:rFonts w:ascii="微软雅黑" w:eastAsia="微软雅黑" w:hAnsi="微软雅黑" w:cs="Arial"/>
          <w:b/>
          <w:color w:val="FF0000"/>
          <w:u w:val="single"/>
        </w:rPr>
      </w:pPr>
    </w:p>
    <w:p w14:paraId="012C15C1" w14:textId="3A4FC4BB" w:rsidR="009A7A4F" w:rsidRPr="00DB7782" w:rsidRDefault="009A7A4F" w:rsidP="009A7A4F">
      <w:pPr>
        <w:pStyle w:val="ListParagraph"/>
        <w:numPr>
          <w:ilvl w:val="0"/>
          <w:numId w:val="6"/>
        </w:numPr>
        <w:rPr>
          <w:rFonts w:ascii="微软雅黑" w:eastAsia="微软雅黑" w:hAnsi="微软雅黑" w:cs="Arial"/>
          <w:b/>
          <w:color w:val="FF0000"/>
        </w:rPr>
      </w:pPr>
      <w:r w:rsidRPr="00DB7782">
        <w:rPr>
          <w:rFonts w:ascii="微软雅黑" w:eastAsia="微软雅黑" w:hAnsi="微软雅黑" w:cs="Arial" w:hint="eastAsia"/>
          <w:b/>
          <w:color w:val="FF0000"/>
        </w:rPr>
        <w:t>成都制造基地招聘岗位 （工作地点：成都</w:t>
      </w:r>
      <w:r w:rsidR="00C816D2">
        <w:rPr>
          <w:rFonts w:ascii="微软雅黑" w:eastAsia="微软雅黑" w:hAnsi="微软雅黑" w:cs="Arial" w:hint="eastAsia"/>
          <w:b/>
          <w:color w:val="FF0000"/>
        </w:rPr>
        <w:t>市</w:t>
      </w:r>
      <w:r w:rsidRPr="00DB7782">
        <w:rPr>
          <w:rFonts w:ascii="微软雅黑" w:eastAsia="微软雅黑" w:hAnsi="微软雅黑" w:cs="Arial" w:hint="eastAsia"/>
          <w:b/>
          <w:color w:val="FF0000"/>
        </w:rPr>
        <w:t>郫都区）</w:t>
      </w:r>
    </w:p>
    <w:p w14:paraId="134B3427" w14:textId="32F3016B" w:rsidR="009A7A4F" w:rsidRPr="00D71163" w:rsidRDefault="009A7A4F" w:rsidP="009A7A4F">
      <w:pPr>
        <w:ind w:firstLineChars="300" w:firstLine="660"/>
        <w:rPr>
          <w:rFonts w:ascii="微软雅黑" w:eastAsia="微软雅黑" w:hAnsi="微软雅黑" w:cs="Arial"/>
          <w:b/>
          <w:sz w:val="22"/>
          <w:szCs w:val="22"/>
        </w:rPr>
      </w:pPr>
      <w:r w:rsidRPr="00D71163">
        <w:rPr>
          <w:rFonts w:ascii="微软雅黑" w:eastAsia="微软雅黑" w:hAnsi="微软雅黑" w:cs="Arial" w:hint="eastAsia"/>
          <w:b/>
          <w:sz w:val="22"/>
          <w:szCs w:val="22"/>
        </w:rPr>
        <w:t>生产制造类岗位</w:t>
      </w:r>
      <w:r w:rsidR="008F28C7" w:rsidRPr="00D71163">
        <w:rPr>
          <w:rFonts w:ascii="微软雅黑" w:eastAsia="微软雅黑" w:hAnsi="微软雅黑" w:cs="Arial" w:hint="eastAsia"/>
          <w:b/>
          <w:sz w:val="22"/>
          <w:szCs w:val="22"/>
        </w:rPr>
        <w:t>（</w:t>
      </w:r>
      <w:r w:rsidR="00C816D2">
        <w:rPr>
          <w:rFonts w:ascii="微软雅黑" w:eastAsia="微软雅黑" w:hAnsi="微软雅黑" w:cs="Arial" w:hint="eastAsia"/>
          <w:b/>
          <w:sz w:val="22"/>
          <w:szCs w:val="22"/>
        </w:rPr>
        <w:t>以下</w:t>
      </w:r>
      <w:r w:rsidR="008F28C7" w:rsidRPr="00D71163">
        <w:rPr>
          <w:rFonts w:ascii="微软雅黑" w:eastAsia="微软雅黑" w:hAnsi="微软雅黑" w:cs="Arial" w:hint="eastAsia"/>
          <w:b/>
          <w:sz w:val="22"/>
          <w:szCs w:val="22"/>
        </w:rPr>
        <w:t>岗位</w:t>
      </w:r>
      <w:r w:rsidR="00C816D2">
        <w:rPr>
          <w:rFonts w:ascii="微软雅黑" w:eastAsia="微软雅黑" w:hAnsi="微软雅黑" w:cs="Arial" w:hint="eastAsia"/>
          <w:b/>
          <w:sz w:val="22"/>
          <w:szCs w:val="22"/>
        </w:rPr>
        <w:t>均</w:t>
      </w:r>
      <w:r w:rsidR="008F28C7" w:rsidRPr="00D71163">
        <w:rPr>
          <w:rFonts w:ascii="微软雅黑" w:eastAsia="微软雅黑" w:hAnsi="微软雅黑" w:cs="Arial" w:hint="eastAsia"/>
          <w:b/>
          <w:sz w:val="22"/>
          <w:szCs w:val="22"/>
        </w:rPr>
        <w:t>不倒班）</w:t>
      </w:r>
    </w:p>
    <w:p w14:paraId="2FCDB114" w14:textId="2965E557" w:rsidR="009A7A4F" w:rsidRPr="00D71163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71163">
        <w:rPr>
          <w:rFonts w:ascii="微软雅黑" w:eastAsia="微软雅黑" w:hAnsi="微软雅黑" w:cs="Arial" w:hint="eastAsia"/>
        </w:rPr>
        <w:t>工艺工程师</w:t>
      </w:r>
    </w:p>
    <w:p w14:paraId="010F11E1" w14:textId="77777777" w:rsidR="009A7A4F" w:rsidRPr="00D71163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71163">
        <w:rPr>
          <w:rFonts w:ascii="微软雅黑" w:eastAsia="微软雅黑" w:hAnsi="微软雅黑" w:cs="Arial" w:hint="eastAsia"/>
        </w:rPr>
        <w:t>量</w:t>
      </w:r>
      <w:proofErr w:type="gramStart"/>
      <w:r w:rsidRPr="00D71163">
        <w:rPr>
          <w:rFonts w:ascii="微软雅黑" w:eastAsia="微软雅黑" w:hAnsi="微软雅黑" w:cs="Arial" w:hint="eastAsia"/>
        </w:rPr>
        <w:t>产产品</w:t>
      </w:r>
      <w:proofErr w:type="gramEnd"/>
      <w:r w:rsidRPr="00D71163">
        <w:rPr>
          <w:rFonts w:ascii="微软雅黑" w:eastAsia="微软雅黑" w:hAnsi="微软雅黑" w:cs="Arial" w:hint="eastAsia"/>
        </w:rPr>
        <w:t>生产管控部门生产主管</w:t>
      </w:r>
    </w:p>
    <w:p w14:paraId="3A2D8E66" w14:textId="367989EB" w:rsidR="008F28C7" w:rsidRPr="00D71163" w:rsidRDefault="00577BA1" w:rsidP="008F28C7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71163">
        <w:rPr>
          <w:rFonts w:ascii="微软雅黑" w:eastAsia="微软雅黑" w:hAnsi="微软雅黑" w:cs="Arial" w:hint="eastAsia"/>
        </w:rPr>
        <w:t>工业工程师</w:t>
      </w:r>
    </w:p>
    <w:p w14:paraId="00BCB899" w14:textId="77777777" w:rsidR="009A7A4F" w:rsidRPr="00D71163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71163">
        <w:rPr>
          <w:rFonts w:ascii="微软雅黑" w:eastAsia="微软雅黑" w:hAnsi="微软雅黑" w:cs="Arial" w:hint="eastAsia"/>
        </w:rPr>
        <w:t>质量工程师</w:t>
      </w:r>
    </w:p>
    <w:p w14:paraId="72FBEE53" w14:textId="77777777" w:rsidR="009A7A4F" w:rsidRPr="00D71163" w:rsidRDefault="008F28C7" w:rsidP="00DB7782">
      <w:pPr>
        <w:rPr>
          <w:rFonts w:ascii="微软雅黑" w:eastAsia="微软雅黑" w:hAnsi="微软雅黑" w:cs="Arial"/>
          <w:b/>
          <w:sz w:val="22"/>
          <w:szCs w:val="22"/>
        </w:rPr>
      </w:pPr>
      <w:r w:rsidRPr="00D71163">
        <w:rPr>
          <w:rFonts w:ascii="微软雅黑" w:eastAsia="微软雅黑" w:hAnsi="微软雅黑" w:cs="Arial" w:hint="eastAsia"/>
          <w:sz w:val="22"/>
          <w:szCs w:val="22"/>
        </w:rPr>
        <w:t xml:space="preserve"> </w:t>
      </w:r>
      <w:r w:rsidRPr="00D71163">
        <w:rPr>
          <w:rFonts w:ascii="微软雅黑" w:eastAsia="微软雅黑" w:hAnsi="微软雅黑" w:cs="Arial"/>
          <w:sz w:val="22"/>
          <w:szCs w:val="22"/>
        </w:rPr>
        <w:t xml:space="preserve">     </w:t>
      </w:r>
      <w:r w:rsidR="009A7A4F" w:rsidRPr="00D71163">
        <w:rPr>
          <w:rFonts w:ascii="微软雅黑" w:eastAsia="微软雅黑" w:hAnsi="微软雅黑" w:cs="Arial" w:hint="eastAsia"/>
          <w:b/>
          <w:sz w:val="22"/>
          <w:szCs w:val="22"/>
        </w:rPr>
        <w:t>业务支持类岗位</w:t>
      </w:r>
    </w:p>
    <w:p w14:paraId="45F2D3FF" w14:textId="77777777" w:rsidR="009A7A4F" w:rsidRPr="00D71163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71163">
        <w:rPr>
          <w:rFonts w:ascii="微软雅黑" w:eastAsia="微软雅黑" w:hAnsi="微软雅黑" w:cs="Arial" w:hint="eastAsia"/>
        </w:rPr>
        <w:t>人力资源发展项目</w:t>
      </w:r>
    </w:p>
    <w:p w14:paraId="0FBBC292" w14:textId="77777777" w:rsidR="009A7A4F" w:rsidRPr="00D71163" w:rsidRDefault="009A7A4F" w:rsidP="009A7A4F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71163">
        <w:rPr>
          <w:rFonts w:ascii="微软雅黑" w:eastAsia="微软雅黑" w:hAnsi="微软雅黑" w:cs="Arial" w:hint="eastAsia"/>
        </w:rPr>
        <w:t>采购专员</w:t>
      </w:r>
    </w:p>
    <w:p w14:paraId="312401DA" w14:textId="4BC486D4" w:rsidR="00DB7782" w:rsidRPr="00D71163" w:rsidRDefault="00D71163" w:rsidP="00DB778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71163">
        <w:rPr>
          <w:rFonts w:ascii="微软雅黑" w:eastAsia="微软雅黑" w:hAnsi="微软雅黑" w:cs="Arial" w:hint="eastAsia"/>
        </w:rPr>
        <w:t>财务分析专员</w:t>
      </w:r>
    </w:p>
    <w:p w14:paraId="4D756222" w14:textId="68E97559" w:rsidR="00D71163" w:rsidRDefault="00D71163" w:rsidP="00DB778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71163">
        <w:rPr>
          <w:rFonts w:ascii="微软雅黑" w:eastAsia="微软雅黑" w:hAnsi="微软雅黑" w:cs="Arial" w:hint="eastAsia"/>
        </w:rPr>
        <w:t>商业运营轮岗项目</w:t>
      </w:r>
    </w:p>
    <w:p w14:paraId="5F47C6AD" w14:textId="51EC419D" w:rsidR="00B97AE1" w:rsidRDefault="00B97AE1" w:rsidP="00B97AE1">
      <w:pPr>
        <w:ind w:left="840"/>
        <w:rPr>
          <w:rFonts w:ascii="微软雅黑" w:eastAsia="微软雅黑" w:hAnsi="微软雅黑" w:cs="Arial"/>
        </w:rPr>
      </w:pPr>
    </w:p>
    <w:p w14:paraId="6F9DFAE0" w14:textId="77777777" w:rsidR="00B97AE1" w:rsidRPr="00B97AE1" w:rsidRDefault="00B97AE1" w:rsidP="00B97AE1">
      <w:pPr>
        <w:ind w:left="840"/>
        <w:rPr>
          <w:rFonts w:ascii="微软雅黑" w:eastAsia="微软雅黑" w:hAnsi="微软雅黑" w:cs="Arial" w:hint="eastAsia"/>
        </w:rPr>
      </w:pPr>
    </w:p>
    <w:p w14:paraId="41138BA9" w14:textId="70B77364" w:rsidR="00C816D2" w:rsidRPr="00DB7782" w:rsidRDefault="00C816D2" w:rsidP="00C816D2">
      <w:pPr>
        <w:ind w:firstLineChars="100" w:firstLine="220"/>
        <w:rPr>
          <w:rFonts w:ascii="微软雅黑" w:eastAsia="微软雅黑" w:hAnsi="微软雅黑" w:cs="Arial"/>
          <w:b/>
          <w:color w:val="FF0000"/>
          <w:sz w:val="22"/>
          <w:szCs w:val="22"/>
          <w:u w:val="single"/>
        </w:rPr>
      </w:pPr>
      <w:r w:rsidRPr="00C816D2">
        <w:rPr>
          <w:rFonts w:ascii="微软雅黑" w:eastAsia="微软雅黑" w:hAnsi="微软雅黑" w:cs="Arial" w:hint="eastAsia"/>
          <w:b/>
          <w:color w:val="FF0000"/>
          <w:sz w:val="22"/>
          <w:szCs w:val="22"/>
          <w:u w:val="single"/>
        </w:rPr>
        <w:lastRenderedPageBreak/>
        <w:t>2025年暑期实习生招聘</w:t>
      </w:r>
    </w:p>
    <w:p w14:paraId="25E1A5A4" w14:textId="77777777" w:rsidR="00C816D2" w:rsidRPr="00D77237" w:rsidRDefault="00C816D2" w:rsidP="00C816D2">
      <w:pPr>
        <w:pStyle w:val="ListParagraph"/>
        <w:numPr>
          <w:ilvl w:val="0"/>
          <w:numId w:val="6"/>
        </w:numPr>
        <w:rPr>
          <w:rFonts w:ascii="微软雅黑" w:eastAsia="微软雅黑" w:hAnsi="微软雅黑" w:cs="Arial"/>
          <w:b/>
          <w:color w:val="FF0000"/>
        </w:rPr>
      </w:pPr>
      <w:r w:rsidRPr="00D77237">
        <w:rPr>
          <w:rFonts w:ascii="微软雅黑" w:eastAsia="微软雅黑" w:hAnsi="微软雅黑" w:cs="Arial" w:hint="eastAsia"/>
          <w:b/>
          <w:color w:val="FF0000"/>
        </w:rPr>
        <w:t>招聘对象</w:t>
      </w:r>
      <w:r w:rsidRPr="00D77237">
        <w:rPr>
          <w:rFonts w:ascii="微软雅黑" w:eastAsia="微软雅黑" w:hAnsi="微软雅黑" w:cs="Arial"/>
          <w:b/>
          <w:color w:val="FF0000"/>
        </w:rPr>
        <w:t>：</w:t>
      </w:r>
    </w:p>
    <w:p w14:paraId="5C9C56D9" w14:textId="10F4BEB3" w:rsidR="00C816D2" w:rsidRPr="00DB7782" w:rsidRDefault="00C816D2" w:rsidP="00C816D2">
      <w:pPr>
        <w:ind w:firstLineChars="300" w:firstLine="660"/>
        <w:rPr>
          <w:rFonts w:ascii="微软雅黑" w:eastAsia="微软雅黑" w:hAnsi="微软雅黑" w:cs="Arial"/>
          <w:sz w:val="22"/>
          <w:szCs w:val="22"/>
        </w:rPr>
      </w:pPr>
      <w:r>
        <w:rPr>
          <w:rFonts w:ascii="微软雅黑" w:eastAsia="微软雅黑" w:hAnsi="微软雅黑" w:cs="Arial" w:hint="eastAsia"/>
          <w:sz w:val="22"/>
          <w:szCs w:val="22"/>
        </w:rPr>
        <w:t>面向</w:t>
      </w:r>
      <w:r w:rsidRPr="00DB7782">
        <w:rPr>
          <w:rFonts w:ascii="微软雅黑" w:eastAsia="微软雅黑" w:hAnsi="微软雅黑" w:cs="Arial" w:hint="eastAsia"/>
          <w:sz w:val="22"/>
          <w:szCs w:val="22"/>
        </w:rPr>
        <w:t>2</w:t>
      </w:r>
      <w:r w:rsidRPr="00DB7782">
        <w:rPr>
          <w:rFonts w:ascii="微软雅黑" w:eastAsia="微软雅黑" w:hAnsi="微软雅黑" w:cs="Arial"/>
          <w:sz w:val="22"/>
          <w:szCs w:val="22"/>
        </w:rPr>
        <w:t>02</w:t>
      </w:r>
      <w:r>
        <w:rPr>
          <w:rFonts w:ascii="微软雅黑" w:eastAsia="微软雅黑" w:hAnsi="微软雅黑" w:cs="Arial"/>
          <w:sz w:val="22"/>
          <w:szCs w:val="22"/>
        </w:rPr>
        <w:t>5</w:t>
      </w:r>
      <w:r w:rsidRPr="00DB7782">
        <w:rPr>
          <w:rFonts w:ascii="微软雅黑" w:eastAsia="微软雅黑" w:hAnsi="微软雅黑" w:cs="Arial" w:hint="eastAsia"/>
          <w:sz w:val="22"/>
          <w:szCs w:val="22"/>
        </w:rPr>
        <w:t>年</w:t>
      </w:r>
      <w:r>
        <w:rPr>
          <w:rFonts w:ascii="微软雅黑" w:eastAsia="微软雅黑" w:hAnsi="微软雅黑" w:cs="Arial" w:hint="eastAsia"/>
          <w:sz w:val="22"/>
          <w:szCs w:val="22"/>
        </w:rPr>
        <w:t>1</w:t>
      </w:r>
      <w:r>
        <w:rPr>
          <w:rFonts w:ascii="微软雅黑" w:eastAsia="微软雅黑" w:hAnsi="微软雅黑" w:cs="Arial"/>
          <w:sz w:val="22"/>
          <w:szCs w:val="22"/>
        </w:rPr>
        <w:t>0</w:t>
      </w:r>
      <w:r>
        <w:rPr>
          <w:rFonts w:ascii="微软雅黑" w:eastAsia="微软雅黑" w:hAnsi="微软雅黑" w:cs="Arial" w:hint="eastAsia"/>
          <w:sz w:val="22"/>
          <w:szCs w:val="22"/>
        </w:rPr>
        <w:t>月至</w:t>
      </w:r>
      <w:r>
        <w:rPr>
          <w:rFonts w:ascii="微软雅黑" w:eastAsia="微软雅黑" w:hAnsi="微软雅黑" w:cs="Arial"/>
          <w:sz w:val="22"/>
          <w:szCs w:val="22"/>
        </w:rPr>
        <w:t>2026</w:t>
      </w:r>
      <w:r>
        <w:rPr>
          <w:rFonts w:ascii="微软雅黑" w:eastAsia="微软雅黑" w:hAnsi="微软雅黑" w:cs="Arial" w:hint="eastAsia"/>
          <w:sz w:val="22"/>
          <w:szCs w:val="22"/>
        </w:rPr>
        <w:t>年</w:t>
      </w:r>
      <w:r>
        <w:rPr>
          <w:rFonts w:ascii="微软雅黑" w:eastAsia="微软雅黑" w:hAnsi="微软雅黑" w:cs="Arial"/>
          <w:sz w:val="22"/>
          <w:szCs w:val="22"/>
        </w:rPr>
        <w:t>12</w:t>
      </w:r>
      <w:r>
        <w:rPr>
          <w:rFonts w:ascii="微软雅黑" w:eastAsia="微软雅黑" w:hAnsi="微软雅黑" w:cs="Arial" w:hint="eastAsia"/>
          <w:sz w:val="22"/>
          <w:szCs w:val="22"/>
        </w:rPr>
        <w:t>月的</w:t>
      </w:r>
      <w:r w:rsidRPr="00DB7782">
        <w:rPr>
          <w:rFonts w:ascii="微软雅黑" w:eastAsia="微软雅黑" w:hAnsi="微软雅黑" w:cs="Arial" w:hint="eastAsia"/>
          <w:sz w:val="22"/>
          <w:szCs w:val="22"/>
        </w:rPr>
        <w:t>毕业生</w:t>
      </w:r>
      <w:r>
        <w:rPr>
          <w:rFonts w:ascii="微软雅黑" w:eastAsia="微软雅黑" w:hAnsi="微软雅黑" w:cs="Arial" w:hint="eastAsia"/>
          <w:sz w:val="22"/>
          <w:szCs w:val="22"/>
        </w:rPr>
        <w:t>。</w:t>
      </w:r>
    </w:p>
    <w:p w14:paraId="74BCAD9A" w14:textId="77777777" w:rsidR="00C816D2" w:rsidRPr="00DB7782" w:rsidRDefault="00C816D2" w:rsidP="00C816D2">
      <w:pPr>
        <w:pStyle w:val="ListParagraph"/>
        <w:ind w:left="704"/>
        <w:rPr>
          <w:rFonts w:ascii="微软雅黑" w:eastAsia="微软雅黑" w:hAnsi="微软雅黑" w:cs="Arial"/>
          <w:b/>
          <w:color w:val="FF0000"/>
          <w:u w:val="single"/>
        </w:rPr>
      </w:pPr>
    </w:p>
    <w:p w14:paraId="055CE6EF" w14:textId="3B527012" w:rsidR="00C816D2" w:rsidRPr="00DB7782" w:rsidRDefault="00C816D2" w:rsidP="00C816D2">
      <w:pPr>
        <w:pStyle w:val="ListParagraph"/>
        <w:numPr>
          <w:ilvl w:val="0"/>
          <w:numId w:val="6"/>
        </w:numPr>
        <w:rPr>
          <w:rFonts w:ascii="微软雅黑" w:eastAsia="微软雅黑" w:hAnsi="微软雅黑" w:cs="Arial"/>
          <w:b/>
          <w:color w:val="FF0000"/>
        </w:rPr>
      </w:pPr>
      <w:r w:rsidRPr="00DB7782">
        <w:rPr>
          <w:rFonts w:ascii="微软雅黑" w:eastAsia="微软雅黑" w:hAnsi="微软雅黑" w:cs="Arial" w:hint="eastAsia"/>
          <w:b/>
          <w:color w:val="FF0000"/>
        </w:rPr>
        <w:t>成都制造基地招聘</w:t>
      </w:r>
      <w:r>
        <w:rPr>
          <w:rFonts w:ascii="微软雅黑" w:eastAsia="微软雅黑" w:hAnsi="微软雅黑" w:cs="Arial" w:hint="eastAsia"/>
          <w:b/>
          <w:color w:val="FF0000"/>
        </w:rPr>
        <w:t>实习生</w:t>
      </w:r>
      <w:r w:rsidRPr="00DB7782">
        <w:rPr>
          <w:rFonts w:ascii="微软雅黑" w:eastAsia="微软雅黑" w:hAnsi="微软雅黑" w:cs="Arial" w:hint="eastAsia"/>
          <w:b/>
          <w:color w:val="FF0000"/>
        </w:rPr>
        <w:t>岗位 （工作地点：成都</w:t>
      </w:r>
      <w:r>
        <w:rPr>
          <w:rFonts w:ascii="微软雅黑" w:eastAsia="微软雅黑" w:hAnsi="微软雅黑" w:cs="Arial" w:hint="eastAsia"/>
          <w:b/>
          <w:color w:val="FF0000"/>
        </w:rPr>
        <w:t>市</w:t>
      </w:r>
      <w:r w:rsidRPr="00DB7782">
        <w:rPr>
          <w:rFonts w:ascii="微软雅黑" w:eastAsia="微软雅黑" w:hAnsi="微软雅黑" w:cs="Arial" w:hint="eastAsia"/>
          <w:b/>
          <w:color w:val="FF0000"/>
        </w:rPr>
        <w:t>郫都区）</w:t>
      </w:r>
    </w:p>
    <w:p w14:paraId="58140736" w14:textId="7E1DA400" w:rsidR="00C816D2" w:rsidRPr="00D71163" w:rsidRDefault="00C816D2" w:rsidP="00C816D2">
      <w:pPr>
        <w:ind w:firstLineChars="300" w:firstLine="660"/>
        <w:rPr>
          <w:rFonts w:ascii="微软雅黑" w:eastAsia="微软雅黑" w:hAnsi="微软雅黑" w:cs="Arial"/>
          <w:b/>
          <w:sz w:val="22"/>
          <w:szCs w:val="22"/>
        </w:rPr>
      </w:pPr>
      <w:r w:rsidRPr="00D71163">
        <w:rPr>
          <w:rFonts w:ascii="微软雅黑" w:eastAsia="微软雅黑" w:hAnsi="微软雅黑" w:cs="Arial" w:hint="eastAsia"/>
          <w:b/>
          <w:sz w:val="22"/>
          <w:szCs w:val="22"/>
        </w:rPr>
        <w:t>生产制造类岗位（</w:t>
      </w:r>
      <w:r>
        <w:rPr>
          <w:rFonts w:ascii="微软雅黑" w:eastAsia="微软雅黑" w:hAnsi="微软雅黑" w:cs="Arial" w:hint="eastAsia"/>
          <w:b/>
          <w:sz w:val="22"/>
          <w:szCs w:val="22"/>
        </w:rPr>
        <w:t>除了制造部主管转正后需要倒班，其他</w:t>
      </w:r>
      <w:r w:rsidRPr="00D71163">
        <w:rPr>
          <w:rFonts w:ascii="微软雅黑" w:eastAsia="微软雅黑" w:hAnsi="微软雅黑" w:cs="Arial" w:hint="eastAsia"/>
          <w:b/>
          <w:sz w:val="22"/>
          <w:szCs w:val="22"/>
        </w:rPr>
        <w:t>岗位</w:t>
      </w:r>
      <w:r>
        <w:rPr>
          <w:rFonts w:ascii="微软雅黑" w:eastAsia="微软雅黑" w:hAnsi="微软雅黑" w:cs="Arial" w:hint="eastAsia"/>
          <w:b/>
          <w:sz w:val="22"/>
          <w:szCs w:val="22"/>
        </w:rPr>
        <w:t>均</w:t>
      </w:r>
      <w:r w:rsidRPr="00D71163">
        <w:rPr>
          <w:rFonts w:ascii="微软雅黑" w:eastAsia="微软雅黑" w:hAnsi="微软雅黑" w:cs="Arial" w:hint="eastAsia"/>
          <w:b/>
          <w:sz w:val="22"/>
          <w:szCs w:val="22"/>
        </w:rPr>
        <w:t>不倒班）</w:t>
      </w:r>
    </w:p>
    <w:p w14:paraId="77D4D0D8" w14:textId="03AAB715" w:rsidR="00C816D2" w:rsidRDefault="00C816D2" w:rsidP="00C816D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设备工程师</w:t>
      </w:r>
      <w:r>
        <w:rPr>
          <w:rFonts w:ascii="微软雅黑" w:eastAsia="微软雅黑" w:hAnsi="微软雅黑" w:cs="Arial" w:hint="eastAsia"/>
        </w:rPr>
        <w:t>实习生</w:t>
      </w:r>
    </w:p>
    <w:p w14:paraId="473E5CB9" w14:textId="4BD15F11" w:rsidR="00C816D2" w:rsidRDefault="00C816D2" w:rsidP="00C816D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工艺工程师实习生</w:t>
      </w:r>
    </w:p>
    <w:p w14:paraId="3A38FDFF" w14:textId="1CAB2E72" w:rsidR="00C816D2" w:rsidRDefault="00A023C0" w:rsidP="00C816D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封装工程师实习生</w:t>
      </w:r>
    </w:p>
    <w:p w14:paraId="6E219EE2" w14:textId="2D8B29BF" w:rsidR="00A023C0" w:rsidRDefault="00A023C0" w:rsidP="00C816D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制造部主管实习生</w:t>
      </w:r>
    </w:p>
    <w:p w14:paraId="4ECD50AA" w14:textId="2A4A7551" w:rsidR="00A023C0" w:rsidRDefault="00A023C0" w:rsidP="00C816D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生产计划专员实习生</w:t>
      </w:r>
    </w:p>
    <w:p w14:paraId="058364DE" w14:textId="3CF702E9" w:rsidR="00A023C0" w:rsidRPr="00D71163" w:rsidRDefault="00A023C0" w:rsidP="00C816D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产品工程师实习生</w:t>
      </w:r>
    </w:p>
    <w:p w14:paraId="36D78C83" w14:textId="321838CC" w:rsidR="00C816D2" w:rsidRPr="00D71163" w:rsidRDefault="00C816D2" w:rsidP="00C816D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71163">
        <w:rPr>
          <w:rFonts w:ascii="微软雅黑" w:eastAsia="微软雅黑" w:hAnsi="微软雅黑" w:cs="Arial" w:hint="eastAsia"/>
        </w:rPr>
        <w:t>量</w:t>
      </w:r>
      <w:proofErr w:type="gramStart"/>
      <w:r w:rsidRPr="00D71163">
        <w:rPr>
          <w:rFonts w:ascii="微软雅黑" w:eastAsia="微软雅黑" w:hAnsi="微软雅黑" w:cs="Arial" w:hint="eastAsia"/>
        </w:rPr>
        <w:t>产产品</w:t>
      </w:r>
      <w:proofErr w:type="gramEnd"/>
      <w:r w:rsidRPr="00D71163">
        <w:rPr>
          <w:rFonts w:ascii="微软雅黑" w:eastAsia="微软雅黑" w:hAnsi="微软雅黑" w:cs="Arial" w:hint="eastAsia"/>
        </w:rPr>
        <w:t>生产管控部门生产主管</w:t>
      </w:r>
      <w:r w:rsidR="00A023C0">
        <w:rPr>
          <w:rFonts w:ascii="微软雅黑" w:eastAsia="微软雅黑" w:hAnsi="微软雅黑" w:cs="Arial" w:hint="eastAsia"/>
        </w:rPr>
        <w:t>实习生</w:t>
      </w:r>
    </w:p>
    <w:p w14:paraId="06366119" w14:textId="0F723859" w:rsidR="00C816D2" w:rsidRPr="00D71163" w:rsidRDefault="00C816D2" w:rsidP="00C816D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71163">
        <w:rPr>
          <w:rFonts w:ascii="微软雅黑" w:eastAsia="微软雅黑" w:hAnsi="微软雅黑" w:cs="Arial" w:hint="eastAsia"/>
        </w:rPr>
        <w:t>工业工程师</w:t>
      </w:r>
      <w:r w:rsidR="00A023C0">
        <w:rPr>
          <w:rFonts w:ascii="微软雅黑" w:eastAsia="微软雅黑" w:hAnsi="微软雅黑" w:cs="Arial" w:hint="eastAsia"/>
        </w:rPr>
        <w:t>实习生</w:t>
      </w:r>
    </w:p>
    <w:p w14:paraId="6F37B7F2" w14:textId="26AF5357" w:rsidR="00C816D2" w:rsidRPr="00D71163" w:rsidRDefault="00C816D2" w:rsidP="00C816D2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 w:rsidRPr="00D71163">
        <w:rPr>
          <w:rFonts w:ascii="微软雅黑" w:eastAsia="微软雅黑" w:hAnsi="微软雅黑" w:cs="Arial" w:hint="eastAsia"/>
        </w:rPr>
        <w:t>质量工程师</w:t>
      </w:r>
      <w:r w:rsidR="00A023C0">
        <w:rPr>
          <w:rFonts w:ascii="微软雅黑" w:eastAsia="微软雅黑" w:hAnsi="微软雅黑" w:cs="Arial" w:hint="eastAsia"/>
        </w:rPr>
        <w:t>实习生</w:t>
      </w:r>
    </w:p>
    <w:p w14:paraId="4798C423" w14:textId="77777777" w:rsidR="00C816D2" w:rsidRPr="00D71163" w:rsidRDefault="00C816D2" w:rsidP="00C816D2">
      <w:pPr>
        <w:rPr>
          <w:rFonts w:ascii="微软雅黑" w:eastAsia="微软雅黑" w:hAnsi="微软雅黑" w:cs="Arial"/>
          <w:b/>
          <w:sz w:val="22"/>
          <w:szCs w:val="22"/>
        </w:rPr>
      </w:pPr>
      <w:r w:rsidRPr="00D71163">
        <w:rPr>
          <w:rFonts w:ascii="微软雅黑" w:eastAsia="微软雅黑" w:hAnsi="微软雅黑" w:cs="Arial" w:hint="eastAsia"/>
          <w:sz w:val="22"/>
          <w:szCs w:val="22"/>
        </w:rPr>
        <w:t xml:space="preserve"> </w:t>
      </w:r>
      <w:r w:rsidRPr="00D71163">
        <w:rPr>
          <w:rFonts w:ascii="微软雅黑" w:eastAsia="微软雅黑" w:hAnsi="微软雅黑" w:cs="Arial"/>
          <w:sz w:val="22"/>
          <w:szCs w:val="22"/>
        </w:rPr>
        <w:t xml:space="preserve">     </w:t>
      </w:r>
      <w:r w:rsidRPr="00D71163">
        <w:rPr>
          <w:rFonts w:ascii="微软雅黑" w:eastAsia="微软雅黑" w:hAnsi="微软雅黑" w:cs="Arial" w:hint="eastAsia"/>
          <w:b/>
          <w:sz w:val="22"/>
          <w:szCs w:val="22"/>
        </w:rPr>
        <w:t>业务支持类岗位</w:t>
      </w:r>
    </w:p>
    <w:p w14:paraId="35509B3C" w14:textId="77777777" w:rsidR="00A023C0" w:rsidRDefault="00A023C0" w:rsidP="00A023C0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采购专员实习生</w:t>
      </w:r>
    </w:p>
    <w:p w14:paraId="70600B22" w14:textId="6B378C6B" w:rsidR="00A023C0" w:rsidRDefault="00A023C0" w:rsidP="00A023C0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商业运营轮岗项目（财务方向）实习生</w:t>
      </w:r>
    </w:p>
    <w:p w14:paraId="79846C0D" w14:textId="3B6EA946" w:rsidR="00A023C0" w:rsidRDefault="00A023C0" w:rsidP="00A023C0">
      <w:pPr>
        <w:pStyle w:val="ListParagraph"/>
        <w:numPr>
          <w:ilvl w:val="0"/>
          <w:numId w:val="7"/>
        </w:numPr>
        <w:rPr>
          <w:rFonts w:ascii="微软雅黑" w:eastAsia="微软雅黑" w:hAnsi="微软雅黑" w:cs="Arial"/>
        </w:rPr>
      </w:pPr>
      <w:r>
        <w:rPr>
          <w:rFonts w:ascii="微软雅黑" w:eastAsia="微软雅黑" w:hAnsi="微软雅黑" w:cs="Arial" w:hint="eastAsia"/>
        </w:rPr>
        <w:t>人力资源发展项目实习生</w:t>
      </w:r>
    </w:p>
    <w:p w14:paraId="56881D3F" w14:textId="77777777" w:rsidR="00C816D2" w:rsidRPr="00A023C0" w:rsidRDefault="00C816D2" w:rsidP="00C816D2">
      <w:pPr>
        <w:ind w:left="840"/>
        <w:rPr>
          <w:rFonts w:ascii="微软雅黑" w:eastAsia="微软雅黑" w:hAnsi="微软雅黑" w:cs="Arial" w:hint="eastAsia"/>
        </w:rPr>
      </w:pPr>
    </w:p>
    <w:p w14:paraId="637934C8" w14:textId="77777777" w:rsidR="00C816D2" w:rsidRPr="00C816D2" w:rsidRDefault="00C816D2" w:rsidP="00C816D2">
      <w:pPr>
        <w:ind w:left="840"/>
        <w:rPr>
          <w:rFonts w:ascii="微软雅黑" w:eastAsia="微软雅黑" w:hAnsi="微软雅黑" w:cs="Arial" w:hint="eastAsia"/>
        </w:rPr>
      </w:pPr>
    </w:p>
    <w:p w14:paraId="7E74357E" w14:textId="14DF778F" w:rsidR="001A19A8" w:rsidRPr="00DB7782" w:rsidRDefault="00DC33FA" w:rsidP="00DB7782">
      <w:pPr>
        <w:rPr>
          <w:rFonts w:ascii="微软雅黑" w:eastAsia="微软雅黑" w:hAnsi="微软雅黑" w:cs="Arial"/>
          <w:b/>
          <w:color w:val="FF0000"/>
          <w:sz w:val="22"/>
          <w:szCs w:val="22"/>
        </w:rPr>
      </w:pP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</w:rPr>
        <w:t>我们期待富有激情、敢于</w:t>
      </w:r>
      <w:r w:rsidR="005211EF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追梦</w:t>
      </w: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</w:rPr>
        <w:t>的你</w:t>
      </w:r>
      <w:r w:rsidR="00A4701D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加入T</w:t>
      </w:r>
      <w:r w:rsidR="00A4701D">
        <w:rPr>
          <w:rFonts w:ascii="微软雅黑" w:eastAsia="微软雅黑" w:hAnsi="微软雅黑" w:cs="Arial"/>
          <w:b/>
          <w:color w:val="FF0000"/>
          <w:sz w:val="22"/>
          <w:szCs w:val="22"/>
        </w:rPr>
        <w:t>I</w:t>
      </w: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</w:rPr>
        <w:t>和</w:t>
      </w:r>
      <w:r w:rsidR="00A4701D">
        <w:rPr>
          <w:rFonts w:ascii="微软雅黑" w:eastAsia="微软雅黑" w:hAnsi="微软雅黑" w:cs="Arial" w:hint="eastAsia"/>
          <w:b/>
          <w:color w:val="FF0000"/>
          <w:sz w:val="22"/>
          <w:szCs w:val="22"/>
        </w:rPr>
        <w:t>我们</w:t>
      </w:r>
      <w:r w:rsidRPr="00DB7782">
        <w:rPr>
          <w:rFonts w:ascii="微软雅黑" w:eastAsia="微软雅黑" w:hAnsi="微软雅黑" w:cs="Arial"/>
          <w:b/>
          <w:color w:val="FF0000"/>
          <w:sz w:val="22"/>
          <w:szCs w:val="22"/>
        </w:rPr>
        <w:t>一起成长！</w:t>
      </w:r>
      <w:bookmarkStart w:id="1" w:name="_GoBack"/>
      <w:bookmarkEnd w:id="1"/>
    </w:p>
    <w:sectPr w:rsidR="001A19A8" w:rsidRPr="00DB7782" w:rsidSect="000C5CB5">
      <w:headerReference w:type="default" r:id="rId10"/>
      <w:footerReference w:type="default" r:id="rId11"/>
      <w:pgSz w:w="12240" w:h="15840"/>
      <w:pgMar w:top="1440" w:right="1080" w:bottom="144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3AAFE" w14:textId="77777777" w:rsidR="006F10D9" w:rsidRDefault="006F10D9" w:rsidP="00DC33FA">
      <w:r>
        <w:separator/>
      </w:r>
    </w:p>
  </w:endnote>
  <w:endnote w:type="continuationSeparator" w:id="0">
    <w:p w14:paraId="47C87EE4" w14:textId="77777777" w:rsidR="006F10D9" w:rsidRDefault="006F10D9" w:rsidP="00DC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F01B3" w14:textId="30A01475" w:rsidR="004478E2" w:rsidRDefault="00440AFF">
    <w:pPr>
      <w:pStyle w:val="Footer"/>
    </w:pPr>
    <w:r>
      <w:t>202</w:t>
    </w:r>
    <w:r w:rsidR="003A0823">
      <w:t>5</w:t>
    </w:r>
    <w:r w:rsidR="00F228D6">
      <w:rPr>
        <w:rFonts w:hint="eastAsia"/>
      </w:rPr>
      <w:t>校园招聘</w:t>
    </w:r>
  </w:p>
  <w:p w14:paraId="39411B7A" w14:textId="77777777" w:rsidR="00843000" w:rsidRPr="00ED14E4" w:rsidRDefault="00B97AE1" w:rsidP="00824D98">
    <w:pPr>
      <w:pStyle w:val="Footer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D73DD" w14:textId="77777777" w:rsidR="006F10D9" w:rsidRDefault="006F10D9" w:rsidP="00DC33FA">
      <w:r>
        <w:separator/>
      </w:r>
    </w:p>
  </w:footnote>
  <w:footnote w:type="continuationSeparator" w:id="0">
    <w:p w14:paraId="68E12DC3" w14:textId="77777777" w:rsidR="006F10D9" w:rsidRDefault="006F10D9" w:rsidP="00DC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4CEB" w14:textId="77777777" w:rsidR="00843000" w:rsidRPr="00824D98" w:rsidRDefault="00DC33FA" w:rsidP="00DC33FA">
    <w:pPr>
      <w:pStyle w:val="Header"/>
      <w:ind w:right="720"/>
      <w:jc w:val="both"/>
    </w:pPr>
    <w:r w:rsidRPr="00EF4D41">
      <w:rPr>
        <w:noProof/>
      </w:rPr>
      <w:drawing>
        <wp:inline distT="0" distB="0" distL="0" distR="0" wp14:anchorId="31BC505E" wp14:editId="20640310">
          <wp:extent cx="1257300" cy="295275"/>
          <wp:effectExtent l="19050" t="0" r="0" b="0"/>
          <wp:docPr id="6" name="Picture 1" descr="ti_stk_2c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ti_stk_2c_pos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28D6">
      <w:t xml:space="preserve">                                                                           </w:t>
    </w:r>
    <w:r w:rsidR="00F228D6">
      <w:rPr>
        <w:rFonts w:hint="eastAsia"/>
      </w:rPr>
      <w:t xml:space="preserve">                              </w:t>
    </w:r>
    <w:r w:rsidR="00F228D6">
      <w:t xml:space="preserve">           </w:t>
    </w:r>
    <w:r w:rsidR="00F228D6">
      <w:tab/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37D63948" wp14:editId="30604909">
          <wp:extent cx="685800" cy="685800"/>
          <wp:effectExtent l="0" t="0" r="0" b="0"/>
          <wp:docPr id="7" name="Picture 1" descr="C:\Users\A0220331\Desktop\New promotion materials\Images and logos\Images and logos\ti_ec_de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220331\Desktop\New promotion materials\Images and logos\Images and logos\ti_ec_del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DEBBDA" wp14:editId="13D99561">
          <wp:extent cx="685800" cy="342900"/>
          <wp:effectExtent l="19050" t="0" r="0" b="0"/>
          <wp:docPr id="8" name="Picture 2" descr="C:\Users\A0220331\Desktop\New promotion materials\Images and logos\Images and logos\ti_ec_tagline_v5_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220331\Desktop\New promotion materials\Images and logos\Images and logos\ti_ec_tagline_v5_tea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5B23"/>
    <w:multiLevelType w:val="hybridMultilevel"/>
    <w:tmpl w:val="BBCC2FD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3D668F"/>
    <w:multiLevelType w:val="hybridMultilevel"/>
    <w:tmpl w:val="9D66D4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202283F"/>
    <w:multiLevelType w:val="hybridMultilevel"/>
    <w:tmpl w:val="759A131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0C2F73"/>
    <w:multiLevelType w:val="hybridMultilevel"/>
    <w:tmpl w:val="F18E599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742689D"/>
    <w:multiLevelType w:val="hybridMultilevel"/>
    <w:tmpl w:val="3426EB64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684451D5"/>
    <w:multiLevelType w:val="hybridMultilevel"/>
    <w:tmpl w:val="56D23E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92917AC"/>
    <w:multiLevelType w:val="hybridMultilevel"/>
    <w:tmpl w:val="BF022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D7"/>
    <w:rsid w:val="000516CD"/>
    <w:rsid w:val="00067659"/>
    <w:rsid w:val="00097807"/>
    <w:rsid w:val="001248DE"/>
    <w:rsid w:val="001302B9"/>
    <w:rsid w:val="00151B99"/>
    <w:rsid w:val="001774D5"/>
    <w:rsid w:val="001B45F6"/>
    <w:rsid w:val="001B5C7E"/>
    <w:rsid w:val="001E634E"/>
    <w:rsid w:val="0020213E"/>
    <w:rsid w:val="00210630"/>
    <w:rsid w:val="00215B58"/>
    <w:rsid w:val="00221B8B"/>
    <w:rsid w:val="00222726"/>
    <w:rsid w:val="002322AD"/>
    <w:rsid w:val="00245CE8"/>
    <w:rsid w:val="002460BB"/>
    <w:rsid w:val="00255BEA"/>
    <w:rsid w:val="00287366"/>
    <w:rsid w:val="002B0050"/>
    <w:rsid w:val="002E382C"/>
    <w:rsid w:val="00317E3F"/>
    <w:rsid w:val="003357B1"/>
    <w:rsid w:val="00335CC9"/>
    <w:rsid w:val="0034674A"/>
    <w:rsid w:val="00362A2F"/>
    <w:rsid w:val="00370940"/>
    <w:rsid w:val="00373952"/>
    <w:rsid w:val="003A0823"/>
    <w:rsid w:val="003A5979"/>
    <w:rsid w:val="003E1C5A"/>
    <w:rsid w:val="004039D7"/>
    <w:rsid w:val="0040750B"/>
    <w:rsid w:val="004270E3"/>
    <w:rsid w:val="00440AFF"/>
    <w:rsid w:val="00441374"/>
    <w:rsid w:val="004A787E"/>
    <w:rsid w:val="004D1793"/>
    <w:rsid w:val="0050207C"/>
    <w:rsid w:val="00515099"/>
    <w:rsid w:val="00515C2B"/>
    <w:rsid w:val="005211EF"/>
    <w:rsid w:val="005246AD"/>
    <w:rsid w:val="005451A9"/>
    <w:rsid w:val="00552B56"/>
    <w:rsid w:val="00577BA1"/>
    <w:rsid w:val="00585B0B"/>
    <w:rsid w:val="005953D3"/>
    <w:rsid w:val="005F0A9F"/>
    <w:rsid w:val="00600E7C"/>
    <w:rsid w:val="0060601C"/>
    <w:rsid w:val="006D0A59"/>
    <w:rsid w:val="006E035F"/>
    <w:rsid w:val="006E17F7"/>
    <w:rsid w:val="006F10D9"/>
    <w:rsid w:val="006F744C"/>
    <w:rsid w:val="00702BF9"/>
    <w:rsid w:val="00717367"/>
    <w:rsid w:val="00732CF1"/>
    <w:rsid w:val="007504AC"/>
    <w:rsid w:val="00752DFF"/>
    <w:rsid w:val="00787EB1"/>
    <w:rsid w:val="007950EB"/>
    <w:rsid w:val="007C2D2F"/>
    <w:rsid w:val="008B3558"/>
    <w:rsid w:val="008F28C7"/>
    <w:rsid w:val="00901B35"/>
    <w:rsid w:val="00912C05"/>
    <w:rsid w:val="00916AE7"/>
    <w:rsid w:val="00922DB9"/>
    <w:rsid w:val="00925412"/>
    <w:rsid w:val="009701ED"/>
    <w:rsid w:val="009865CA"/>
    <w:rsid w:val="009A0459"/>
    <w:rsid w:val="009A7A4F"/>
    <w:rsid w:val="009C1A4C"/>
    <w:rsid w:val="009D6F98"/>
    <w:rsid w:val="009F128F"/>
    <w:rsid w:val="00A023C0"/>
    <w:rsid w:val="00A17838"/>
    <w:rsid w:val="00A256BE"/>
    <w:rsid w:val="00A4701D"/>
    <w:rsid w:val="00A618F5"/>
    <w:rsid w:val="00A9287D"/>
    <w:rsid w:val="00AD53CB"/>
    <w:rsid w:val="00AE6D38"/>
    <w:rsid w:val="00B00BBB"/>
    <w:rsid w:val="00B02742"/>
    <w:rsid w:val="00B03841"/>
    <w:rsid w:val="00B349D6"/>
    <w:rsid w:val="00B35F93"/>
    <w:rsid w:val="00B5146F"/>
    <w:rsid w:val="00B67A61"/>
    <w:rsid w:val="00B97AE1"/>
    <w:rsid w:val="00BE72C0"/>
    <w:rsid w:val="00C02A6B"/>
    <w:rsid w:val="00C03C16"/>
    <w:rsid w:val="00C20931"/>
    <w:rsid w:val="00C23399"/>
    <w:rsid w:val="00C420CA"/>
    <w:rsid w:val="00C71020"/>
    <w:rsid w:val="00C7274A"/>
    <w:rsid w:val="00C80CBE"/>
    <w:rsid w:val="00C816D2"/>
    <w:rsid w:val="00C8604B"/>
    <w:rsid w:val="00CC06D1"/>
    <w:rsid w:val="00CC3155"/>
    <w:rsid w:val="00CC3ADE"/>
    <w:rsid w:val="00D54E1D"/>
    <w:rsid w:val="00D71163"/>
    <w:rsid w:val="00D75582"/>
    <w:rsid w:val="00D77237"/>
    <w:rsid w:val="00DA062E"/>
    <w:rsid w:val="00DA16FA"/>
    <w:rsid w:val="00DB27C0"/>
    <w:rsid w:val="00DB7782"/>
    <w:rsid w:val="00DC1F37"/>
    <w:rsid w:val="00DC33FA"/>
    <w:rsid w:val="00DC5782"/>
    <w:rsid w:val="00DE2F87"/>
    <w:rsid w:val="00DF3474"/>
    <w:rsid w:val="00E21B6D"/>
    <w:rsid w:val="00E265EA"/>
    <w:rsid w:val="00E41622"/>
    <w:rsid w:val="00E736AF"/>
    <w:rsid w:val="00E968BB"/>
    <w:rsid w:val="00EC3276"/>
    <w:rsid w:val="00EF43A6"/>
    <w:rsid w:val="00F15F48"/>
    <w:rsid w:val="00F228D6"/>
    <w:rsid w:val="00F5590D"/>
    <w:rsid w:val="00F716D7"/>
    <w:rsid w:val="00F776FC"/>
    <w:rsid w:val="00F83723"/>
    <w:rsid w:val="00F8477E"/>
    <w:rsid w:val="00F93438"/>
    <w:rsid w:val="00FA574A"/>
    <w:rsid w:val="00FA5A92"/>
    <w:rsid w:val="00FC6367"/>
    <w:rsid w:val="00FD004D"/>
    <w:rsid w:val="00F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585E49"/>
  <w15:chartTrackingRefBased/>
  <w15:docId w15:val="{136E7CBA-E719-49E7-AB97-F1F5E4B2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6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46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C33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3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33F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C33FA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Hyperlink">
    <w:name w:val="Hyperlink"/>
    <w:rsid w:val="00DC33F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6A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246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5246AD"/>
    <w:pPr>
      <w:widowControl/>
    </w:pPr>
    <w:rPr>
      <w:rFonts w:eastAsia="Times New Roman"/>
      <w:kern w:val="0"/>
      <w:sz w:val="24"/>
    </w:rPr>
  </w:style>
  <w:style w:type="character" w:customStyle="1" w:styleId="ql-size-small">
    <w:name w:val="ql-size-small"/>
    <w:basedOn w:val="DefaultParagraphFont"/>
    <w:rsid w:val="005246A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6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AF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7A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1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1EF"/>
    <w:rPr>
      <w:rFonts w:ascii="Times New Roman" w:eastAsia="宋体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1EF"/>
    <w:rPr>
      <w:rFonts w:ascii="Times New Roman" w:eastAsia="宋体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EF"/>
    <w:rPr>
      <w:rFonts w:ascii="Segoe UI" w:eastAsia="宋体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mokahr.com/campus-recruitment/ti/1439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p.mokahr.com/campus-recruitment/ti/14398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hu.demi/胡依欣_沪_校园招聘</dc:creator>
  <cp:keywords/>
  <dc:description/>
  <cp:lastModifiedBy>Wu,  Julia</cp:lastModifiedBy>
  <cp:revision>48</cp:revision>
  <dcterms:created xsi:type="dcterms:W3CDTF">2024-02-20T05:43:00Z</dcterms:created>
  <dcterms:modified xsi:type="dcterms:W3CDTF">2025-02-27T08:29:00Z</dcterms:modified>
</cp:coreProperties>
</file>