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E0" w:rsidRDefault="000C27F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边锋网络2022</w:t>
      </w:r>
      <w:r w:rsidR="00967336">
        <w:rPr>
          <w:rFonts w:hint="eastAsia"/>
          <w:b/>
          <w:sz w:val="28"/>
        </w:rPr>
        <w:t>春季</w:t>
      </w:r>
      <w:r>
        <w:rPr>
          <w:rFonts w:hint="eastAsia"/>
          <w:b/>
          <w:sz w:val="28"/>
        </w:rPr>
        <w:t>校园招聘</w:t>
      </w:r>
    </w:p>
    <w:p w:rsidR="00AA63E0" w:rsidRDefault="000C27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公司简介：</w:t>
      </w:r>
    </w:p>
    <w:p w:rsidR="00AA63E0" w:rsidRDefault="000C27F9">
      <w:pPr>
        <w:spacing w:line="360" w:lineRule="auto"/>
        <w:ind w:firstLineChars="200" w:firstLine="420"/>
      </w:pPr>
      <w:r>
        <w:rPr>
          <w:rFonts w:hint="eastAsia"/>
        </w:rPr>
        <w:t>边锋网络，现为国企上市</w:t>
      </w:r>
      <w:proofErr w:type="gramStart"/>
      <w:r>
        <w:rPr>
          <w:rFonts w:hint="eastAsia"/>
        </w:rPr>
        <w:t>公司浙数文化</w:t>
      </w:r>
      <w:proofErr w:type="gramEnd"/>
      <w:r>
        <w:rPr>
          <w:rFonts w:hint="eastAsia"/>
        </w:rPr>
        <w:t>（</w:t>
      </w:r>
      <w:r>
        <w:t>600633）旗下全资子公司</w:t>
      </w:r>
      <w:r>
        <w:rPr>
          <w:rFonts w:hint="eastAsia"/>
        </w:rPr>
        <w:t>，</w:t>
      </w:r>
      <w:r>
        <w:t>是国内领先的休闲游戏开发商和运营发行商。公司三大主营业务棋牌游戏、移动游戏、海外业务已在多个细分市场领域打下广阔天地，并取得骄人业绩。边锋网络注册用户过亿，</w:t>
      </w:r>
      <w:proofErr w:type="gramStart"/>
      <w:r>
        <w:t>月活跃</w:t>
      </w:r>
      <w:proofErr w:type="gramEnd"/>
      <w:r>
        <w:t>用户上千万，是国家规范布局内重点软件企业。</w:t>
      </w:r>
    </w:p>
    <w:p w:rsidR="00AA63E0" w:rsidRDefault="000C27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面向人群：</w:t>
      </w:r>
    </w:p>
    <w:p w:rsidR="00AA63E0" w:rsidRDefault="000C27F9">
      <w:pPr>
        <w:spacing w:line="360" w:lineRule="auto"/>
      </w:pPr>
      <w:r>
        <w:rPr>
          <w:rFonts w:hint="eastAsia"/>
        </w:rPr>
        <w:t>2022届海内外院校应届毕业生</w:t>
      </w:r>
    </w:p>
    <w:p w:rsidR="00AA63E0" w:rsidRDefault="000C27F9">
      <w:pPr>
        <w:spacing w:line="360" w:lineRule="auto"/>
      </w:pPr>
      <w:r>
        <w:rPr>
          <w:rFonts w:hint="eastAsia"/>
        </w:rPr>
        <w:t>（在2021年11月-2022年10月期间毕业）</w:t>
      </w:r>
    </w:p>
    <w:p w:rsidR="00AA63E0" w:rsidRDefault="000C27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招聘职位：</w:t>
      </w:r>
      <w:r>
        <w:t xml:space="preserve"> </w:t>
      </w:r>
    </w:p>
    <w:tbl>
      <w:tblPr>
        <w:tblW w:w="2902" w:type="pct"/>
        <w:tblLook w:val="04A0" w:firstRow="1" w:lastRow="0" w:firstColumn="1" w:lastColumn="0" w:noHBand="0" w:noVBand="1"/>
      </w:tblPr>
      <w:tblGrid>
        <w:gridCol w:w="1412"/>
        <w:gridCol w:w="1985"/>
        <w:gridCol w:w="1418"/>
      </w:tblGrid>
      <w:tr w:rsidR="00E85BF3" w:rsidRPr="003F0402" w:rsidTr="00E85BF3">
        <w:trPr>
          <w:trHeight w:val="630"/>
        </w:trPr>
        <w:tc>
          <w:tcPr>
            <w:tcW w:w="1467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工作</w:t>
            </w:r>
            <w:r w:rsidRPr="003F0402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3F0402">
              <w:rPr>
                <w:rFonts w:ascii="等线" w:eastAsia="等线" w:hAnsi="等线" w:cs="宋体" w:hint="eastAsia"/>
                <w:b/>
                <w:bCs/>
                <w:color w:val="FFFFFF"/>
                <w:kern w:val="0"/>
                <w:sz w:val="20"/>
                <w:szCs w:val="20"/>
              </w:rPr>
              <w:t>春招需求</w:t>
            </w:r>
            <w:proofErr w:type="gramEnd"/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管培生</w:t>
            </w:r>
            <w:proofErr w:type="gramEnd"/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广告编导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素材后期制作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投放优化专员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客户端开发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D39CC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D39CC" w:rsidRPr="003F0402" w:rsidRDefault="009D39CC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D39CC" w:rsidRPr="003F0402" w:rsidRDefault="009D39CC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服务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端开发</w:t>
            </w:r>
            <w:proofErr w:type="gramEnd"/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D39CC" w:rsidRDefault="009D39CC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产品策划/运营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平面设计师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品牌文案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审读专员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1467" w:type="pct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E85BF3" w:rsidRPr="003F0402" w:rsidRDefault="00E85BF3" w:rsidP="00E02B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舆情监测专员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F3" w:rsidRPr="003F0402" w:rsidTr="00E85BF3">
        <w:trPr>
          <w:trHeight w:val="259"/>
        </w:trPr>
        <w:tc>
          <w:tcPr>
            <w:tcW w:w="3528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F040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85BF3" w:rsidRPr="003F0402" w:rsidRDefault="00E85BF3" w:rsidP="00E02B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 w:rsidR="009D39C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AA63E0" w:rsidRDefault="00AA63E0">
      <w:pPr>
        <w:spacing w:line="360" w:lineRule="auto"/>
      </w:pPr>
    </w:p>
    <w:p w:rsidR="00312992" w:rsidRDefault="00312992" w:rsidP="0031299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应聘通道：</w:t>
      </w:r>
    </w:p>
    <w:p w:rsidR="00312992" w:rsidRDefault="00312992" w:rsidP="00312992">
      <w:pPr>
        <w:spacing w:line="360" w:lineRule="auto"/>
      </w:pPr>
      <w:r>
        <w:rPr>
          <w:rFonts w:hint="eastAsia"/>
        </w:rPr>
        <w:t>1、内推：找到边锋的师兄/师姐，点击TA的内推链接，或扫描TA的内推二维码，填写资料，完成内推。</w:t>
      </w:r>
    </w:p>
    <w:p w:rsidR="00312992" w:rsidRDefault="00312992" w:rsidP="00312992">
      <w:pPr>
        <w:spacing w:line="360" w:lineRule="auto"/>
      </w:pPr>
      <w:r>
        <w:rPr>
          <w:rFonts w:hint="eastAsia"/>
        </w:rPr>
        <w:t>2、登录边锋网络2022</w:t>
      </w:r>
      <w:proofErr w:type="gramStart"/>
      <w:r>
        <w:rPr>
          <w:rFonts w:hint="eastAsia"/>
        </w:rPr>
        <w:t>春招主页</w:t>
      </w:r>
      <w:proofErr w:type="gramEnd"/>
      <w:r w:rsidR="00376908">
        <w:rPr>
          <w:rFonts w:hint="eastAsia"/>
        </w:rPr>
        <w:t>查看岗位并投递简历。</w:t>
      </w:r>
      <w:hyperlink r:id="rId5" w:history="1">
        <w:r w:rsidR="008D7E16" w:rsidRPr="004B7B41">
          <w:rPr>
            <w:rStyle w:val="a4"/>
          </w:rPr>
          <w:t>https://www.nowcoder.com/careers/bianfeng/94670?ncsr=xxZAkG</w:t>
        </w:r>
      </w:hyperlink>
    </w:p>
    <w:p w:rsidR="008D7E16" w:rsidRPr="00376908" w:rsidRDefault="008D7E16" w:rsidP="00312992">
      <w:pPr>
        <w:spacing w:line="360" w:lineRule="auto"/>
      </w:pPr>
      <w:bookmarkStart w:id="0" w:name="_GoBack"/>
      <w:bookmarkEnd w:id="0"/>
    </w:p>
    <w:p w:rsidR="00312992" w:rsidRDefault="00312992" w:rsidP="00312992">
      <w:pPr>
        <w:spacing w:line="360" w:lineRule="auto"/>
      </w:pPr>
      <w:r>
        <w:rPr>
          <w:rFonts w:hint="eastAsia"/>
        </w:rPr>
        <w:t>3、</w:t>
      </w:r>
      <w:proofErr w:type="gramStart"/>
      <w:r>
        <w:rPr>
          <w:rFonts w:hint="eastAsia"/>
        </w:rPr>
        <w:t>扫码直接</w:t>
      </w:r>
      <w:proofErr w:type="gramEnd"/>
      <w:r>
        <w:rPr>
          <w:rFonts w:hint="eastAsia"/>
        </w:rPr>
        <w:t>查看岗位投递简历，或关注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边锋招聘“微信公众号，实时掌握最新校招</w:t>
      </w:r>
      <w:r w:rsidR="007C079A">
        <w:rPr>
          <w:rFonts w:hint="eastAsia"/>
        </w:rPr>
        <w:t>资讯。</w:t>
      </w:r>
    </w:p>
    <w:p w:rsidR="00312992" w:rsidRDefault="00312992" w:rsidP="0031299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73611D20" wp14:editId="6FA73E59">
            <wp:extent cx="1657350" cy="1803197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3" cy="183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0FC18F" wp14:editId="3D817413">
            <wp:extent cx="1567726" cy="17621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86" cy="179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E0" w:rsidRDefault="000C27F9">
      <w:pPr>
        <w:spacing w:line="360" w:lineRule="auto"/>
        <w:rPr>
          <w:b/>
          <w:sz w:val="24"/>
        </w:rPr>
      </w:pPr>
      <w:proofErr w:type="gramStart"/>
      <w:r>
        <w:rPr>
          <w:rFonts w:hint="eastAsia"/>
          <w:b/>
          <w:sz w:val="24"/>
        </w:rPr>
        <w:t>校招日历</w:t>
      </w:r>
      <w:proofErr w:type="gramEnd"/>
      <w:r>
        <w:rPr>
          <w:rFonts w:hint="eastAsia"/>
          <w:b/>
          <w:sz w:val="24"/>
        </w:rPr>
        <w:t>：</w:t>
      </w:r>
    </w:p>
    <w:p w:rsidR="000A67CD" w:rsidRDefault="000A67CD" w:rsidP="000A67CD">
      <w:pPr>
        <w:spacing w:line="360" w:lineRule="auto"/>
      </w:pPr>
      <w:r>
        <w:rPr>
          <w:rFonts w:hint="eastAsia"/>
        </w:rPr>
        <w:t>1、</w:t>
      </w:r>
      <w:proofErr w:type="gramStart"/>
      <w:r>
        <w:rPr>
          <w:rFonts w:hint="eastAsia"/>
        </w:rPr>
        <w:t>网申及</w:t>
      </w:r>
      <w:proofErr w:type="gramEnd"/>
      <w:r>
        <w:rPr>
          <w:rFonts w:hint="eastAsia"/>
        </w:rPr>
        <w:t xml:space="preserve">内推：3-5月 </w:t>
      </w:r>
    </w:p>
    <w:p w:rsidR="000A67CD" w:rsidRDefault="000A67CD" w:rsidP="000A67CD">
      <w:pPr>
        <w:spacing w:line="360" w:lineRule="auto"/>
      </w:pPr>
      <w:r>
        <w:rPr>
          <w:rFonts w:hint="eastAsia"/>
        </w:rPr>
        <w:t>2、测评及笔试：3-5月（测评为必做环节，技术类/美术类岗位需另外参加笔试）</w:t>
      </w:r>
    </w:p>
    <w:p w:rsidR="000A67CD" w:rsidRDefault="000A67CD" w:rsidP="000A67CD">
      <w:pPr>
        <w:spacing w:line="360" w:lineRule="auto"/>
      </w:pPr>
      <w:r>
        <w:rPr>
          <w:rFonts w:hint="eastAsia"/>
        </w:rPr>
        <w:t>3、面试：3-5月（一般有2-3轮面试，请留意电话或邮件通知）</w:t>
      </w:r>
    </w:p>
    <w:p w:rsidR="000A67CD" w:rsidRDefault="000A67CD" w:rsidP="000A67CD">
      <w:pPr>
        <w:spacing w:line="360" w:lineRule="auto"/>
      </w:pPr>
      <w:r>
        <w:rPr>
          <w:rFonts w:hint="eastAsia"/>
        </w:rPr>
        <w:t>4、offer：开启有趣的旅程</w:t>
      </w:r>
    </w:p>
    <w:p w:rsidR="00AA63E0" w:rsidRDefault="000C27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薪酬福利：</w:t>
      </w:r>
    </w:p>
    <w:p w:rsidR="00AA63E0" w:rsidRDefault="000C27F9">
      <w:pPr>
        <w:spacing w:line="360" w:lineRule="auto"/>
        <w:ind w:firstLineChars="200" w:firstLine="420"/>
      </w:pPr>
      <w:bookmarkStart w:id="1" w:name="_Hlk97043468"/>
      <w:r>
        <w:rPr>
          <w:rFonts w:hint="eastAsia"/>
        </w:rPr>
        <w:t>公司提供与专业能力发展匹配，且具有市场竞争力的薪酬体系，以及</w:t>
      </w:r>
      <w:proofErr w:type="gramStart"/>
      <w:r>
        <w:rPr>
          <w:rFonts w:hint="eastAsia"/>
        </w:rPr>
        <w:t>七险二</w:t>
      </w:r>
      <w:proofErr w:type="gramEnd"/>
      <w:r>
        <w:rPr>
          <w:rFonts w:hint="eastAsia"/>
        </w:rPr>
        <w:t>金、</w:t>
      </w:r>
      <w:r>
        <w:t>筑巢计划</w:t>
      </w:r>
      <w:r>
        <w:rPr>
          <w:rFonts w:hint="eastAsia"/>
        </w:rPr>
        <w:t>、</w:t>
      </w:r>
      <w:r>
        <w:t>带薪年假</w:t>
      </w:r>
      <w:r>
        <w:rPr>
          <w:rFonts w:hint="eastAsia"/>
        </w:rPr>
        <w:t>、</w:t>
      </w:r>
      <w:r>
        <w:t>餐饮补助</w:t>
      </w:r>
      <w:r>
        <w:rPr>
          <w:rFonts w:hint="eastAsia"/>
        </w:rPr>
        <w:t>、交通补贴、</w:t>
      </w:r>
      <w:r>
        <w:t>定期体检</w:t>
      </w:r>
      <w:r>
        <w:rPr>
          <w:rFonts w:hint="eastAsia"/>
        </w:rPr>
        <w:t>、</w:t>
      </w:r>
      <w:r>
        <w:t>零食下午茶</w:t>
      </w:r>
      <w:r>
        <w:rPr>
          <w:rFonts w:hint="eastAsia"/>
        </w:rPr>
        <w:t>、不</w:t>
      </w:r>
      <w:r>
        <w:t>定期团建</w:t>
      </w:r>
      <w:r>
        <w:rPr>
          <w:rFonts w:hint="eastAsia"/>
        </w:rPr>
        <w:t>、节日活动等特色福利。</w:t>
      </w:r>
    </w:p>
    <w:p w:rsidR="00AA63E0" w:rsidRDefault="000C27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加入边锋，和有趣的人，做有趣的事儿~</w:t>
      </w:r>
      <w:bookmarkEnd w:id="1"/>
    </w:p>
    <w:sectPr w:rsidR="00AA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2"/>
    <w:rsid w:val="000A67CD"/>
    <w:rsid w:val="000C27F9"/>
    <w:rsid w:val="000C76C2"/>
    <w:rsid w:val="00312992"/>
    <w:rsid w:val="00376908"/>
    <w:rsid w:val="00432CEF"/>
    <w:rsid w:val="00486F0A"/>
    <w:rsid w:val="00537DC9"/>
    <w:rsid w:val="00557B8A"/>
    <w:rsid w:val="00580652"/>
    <w:rsid w:val="006350EA"/>
    <w:rsid w:val="00795F71"/>
    <w:rsid w:val="007C079A"/>
    <w:rsid w:val="008D7E16"/>
    <w:rsid w:val="008E1244"/>
    <w:rsid w:val="00905320"/>
    <w:rsid w:val="00967336"/>
    <w:rsid w:val="009D39CC"/>
    <w:rsid w:val="00AA172D"/>
    <w:rsid w:val="00AA63E0"/>
    <w:rsid w:val="00AC7796"/>
    <w:rsid w:val="00CC64CA"/>
    <w:rsid w:val="00E85BF3"/>
    <w:rsid w:val="00EC443E"/>
    <w:rsid w:val="00ED5548"/>
    <w:rsid w:val="00F56902"/>
    <w:rsid w:val="3C505200"/>
    <w:rsid w:val="564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BA44"/>
  <w15:docId w15:val="{A8299A4F-D0B6-43D6-AEE5-BFE6C582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85B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5B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5B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05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nowcoder.com/careers/bianfeng/94670?ncsr=xxZA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何天伦</dc:creator>
  <cp:lastModifiedBy>cheng.vishine/程微_杭_校园招聘</cp:lastModifiedBy>
  <cp:revision>14</cp:revision>
  <dcterms:created xsi:type="dcterms:W3CDTF">2021-08-05T03:16:00Z</dcterms:created>
  <dcterms:modified xsi:type="dcterms:W3CDTF">2022-03-10T07:42:00Z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0594B46C4F46492FAC2AEC2713EFD75D</vt:lpwstr>
  </property>
</Properties>
</file>