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59" w:rsidRPr="009D060C" w:rsidRDefault="009D74D9">
      <w:pPr>
        <w:jc w:val="center"/>
        <w:rPr>
          <w:rFonts w:ascii="长城小标宋体" w:eastAsia="长城小标宋体"/>
          <w:color w:val="000000" w:themeColor="text1"/>
          <w:sz w:val="36"/>
          <w:szCs w:val="36"/>
        </w:rPr>
      </w:pPr>
      <w:r w:rsidRPr="009D060C">
        <w:rPr>
          <w:rFonts w:ascii="长城小标宋体" w:eastAsia="长城小标宋体" w:hint="eastAsia"/>
          <w:color w:val="000000" w:themeColor="text1"/>
          <w:sz w:val="36"/>
          <w:szCs w:val="36"/>
        </w:rPr>
        <w:t>锦州银行202</w:t>
      </w:r>
      <w:r w:rsidRPr="009D060C">
        <w:rPr>
          <w:rFonts w:ascii="长城小标宋体" w:eastAsia="长城小标宋体"/>
          <w:color w:val="000000" w:themeColor="text1"/>
          <w:sz w:val="36"/>
          <w:szCs w:val="36"/>
        </w:rPr>
        <w:t>2</w:t>
      </w:r>
      <w:r w:rsidRPr="009D060C">
        <w:rPr>
          <w:rFonts w:ascii="长城小标宋体" w:eastAsia="长城小标宋体" w:hint="eastAsia"/>
          <w:color w:val="000000" w:themeColor="text1"/>
          <w:sz w:val="36"/>
          <w:szCs w:val="36"/>
        </w:rPr>
        <w:t>届</w:t>
      </w:r>
      <w:r w:rsidR="00F2068B" w:rsidRPr="009D060C">
        <w:rPr>
          <w:rFonts w:ascii="长城小标宋体" w:eastAsia="长城小标宋体" w:hint="eastAsia"/>
          <w:color w:val="000000" w:themeColor="text1"/>
          <w:sz w:val="36"/>
          <w:szCs w:val="36"/>
        </w:rPr>
        <w:t>春季</w:t>
      </w:r>
      <w:r w:rsidRPr="009D060C">
        <w:rPr>
          <w:rFonts w:ascii="长城小标宋体" w:eastAsia="长城小标宋体" w:hint="eastAsia"/>
          <w:color w:val="000000" w:themeColor="text1"/>
          <w:sz w:val="36"/>
          <w:szCs w:val="36"/>
        </w:rPr>
        <w:t>校园招聘</w:t>
      </w:r>
    </w:p>
    <w:p w:rsidR="00547659" w:rsidRPr="009D060C" w:rsidRDefault="009D74D9">
      <w:pPr>
        <w:ind w:firstLineChars="200" w:firstLine="562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b/>
          <w:color w:val="000000" w:themeColor="text1"/>
          <w:sz w:val="28"/>
          <w:szCs w:val="28"/>
        </w:rPr>
        <w:t>一、企业介绍</w:t>
      </w:r>
    </w:p>
    <w:p w:rsidR="00547659" w:rsidRPr="009D060C" w:rsidRDefault="009D74D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锦州银行股份有限公司（简称：锦州银行）成立于1997年1月22日，总部位于辽宁省锦州市，于2015年12月7日在香港联合交易所主板挂牌上市（股份代号：0416），目前注册资本为人民币139.82亿元。</w:t>
      </w:r>
    </w:p>
    <w:p w:rsidR="00547659" w:rsidRPr="009D060C" w:rsidRDefault="009D74D9">
      <w:pPr>
        <w:ind w:firstLine="57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/>
          <w:color w:val="000000" w:themeColor="text1"/>
          <w:sz w:val="28"/>
          <w:szCs w:val="28"/>
        </w:rPr>
        <w:t>截至202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30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日，锦州银行资产总额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,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288.84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亿元，发放贷款和垫款净额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,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525.89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亿元，存款余额4,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643.21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亿元。</w:t>
      </w:r>
    </w:p>
    <w:p w:rsidR="00547659" w:rsidRPr="009D060C" w:rsidRDefault="009D74D9">
      <w:pPr>
        <w:ind w:firstLine="57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目前，锦州银行已在北京、天津、哈尔滨以及辽宁省内的沈阳、大连、鞍山、抚顺、本溪、丹东、辽阳、朝阳、阜新、葫芦岛、营口、锦州等城市设立了15家分行，员工超过6,000名。</w:t>
      </w:r>
    </w:p>
    <w:p w:rsidR="00547659" w:rsidRPr="009D060C" w:rsidRDefault="009D74D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在各级党委政府、监管部门的领导支持下，锦州银行通过改革重组，引入成方汇达、辽宁金控、工银投资、信达投资、长城资产五家机构，成为国有控股的区域城市商业银行。</w:t>
      </w:r>
    </w:p>
    <w:p w:rsidR="00547659" w:rsidRPr="009D060C" w:rsidRDefault="009D74D9">
      <w:pPr>
        <w:ind w:firstLine="57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展望未来，锦州银行坚守“服务地方经济、服务</w:t>
      </w:r>
      <w:r w:rsidR="009D060C">
        <w:rPr>
          <w:rFonts w:ascii="仿宋" w:eastAsia="仿宋" w:hAnsi="仿宋" w:hint="eastAsia"/>
          <w:color w:val="000000" w:themeColor="text1"/>
          <w:sz w:val="28"/>
          <w:szCs w:val="28"/>
        </w:rPr>
        <w:t>中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小微企业、服务城乡居民”的初心与定位，聚焦“合规、创新、协调、质量”的新发展理念，致力于成为一家具有内涵式高质量发展模式的城市商业银行。</w:t>
      </w:r>
    </w:p>
    <w:p w:rsidR="00547659" w:rsidRPr="009D060C" w:rsidRDefault="009D74D9">
      <w:pPr>
        <w:ind w:firstLineChars="200" w:firstLine="562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b/>
          <w:color w:val="000000" w:themeColor="text1"/>
          <w:sz w:val="28"/>
          <w:szCs w:val="28"/>
        </w:rPr>
        <w:t>二、招聘流程</w:t>
      </w:r>
    </w:p>
    <w:p w:rsidR="00547659" w:rsidRPr="009D060C" w:rsidRDefault="009D74D9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简历接收</w:t>
      </w:r>
    </w:p>
    <w:p w:rsidR="00547659" w:rsidRPr="009D060C" w:rsidRDefault="009D74D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从即日起至</w:t>
      </w:r>
      <w:r w:rsidR="00F2068B"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2022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F2068B"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F2068B"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日截止。</w:t>
      </w:r>
    </w:p>
    <w:p w:rsidR="00547659" w:rsidRPr="009D060C" w:rsidRDefault="009D74D9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在线测评</w:t>
      </w:r>
    </w:p>
    <w:p w:rsidR="00547659" w:rsidRPr="009D060C" w:rsidRDefault="009D74D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简历投递成功后，系统将自动发送在线测评邮件，请按邮件通知内容在规定时间内完成作答。</w:t>
      </w:r>
    </w:p>
    <w:p w:rsidR="00547659" w:rsidRPr="009D060C" w:rsidRDefault="009D74D9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简历筛选</w:t>
      </w:r>
    </w:p>
    <w:p w:rsidR="00547659" w:rsidRPr="009D060C" w:rsidRDefault="009D74D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自报名日起至</w:t>
      </w:r>
      <w:r w:rsidR="00F2068B"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F2068B"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日，本行将陆续进行简历筛选。对通过筛选的同学，将在</w:t>
      </w:r>
      <w:r w:rsidR="00F2068B"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F2068B"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11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日-12日通过电子邮件或短信形式通知在线考试的具体安排。</w:t>
      </w:r>
    </w:p>
    <w:p w:rsidR="00547659" w:rsidRPr="009D060C" w:rsidRDefault="009D74D9">
      <w:pPr>
        <w:pStyle w:val="a6"/>
        <w:numPr>
          <w:ilvl w:val="0"/>
          <w:numId w:val="3"/>
        </w:numPr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在线考试</w:t>
      </w:r>
    </w:p>
    <w:p w:rsidR="00547659" w:rsidRPr="009D060C" w:rsidRDefault="009D74D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本行将于202</w:t>
      </w:r>
      <w:r w:rsidR="00F2068B"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F2068B"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13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日组织在线考试，具体安排及要求请参照邮件通知内容。</w:t>
      </w:r>
    </w:p>
    <w:p w:rsidR="00547659" w:rsidRPr="009D060C" w:rsidRDefault="009D74D9">
      <w:pPr>
        <w:pStyle w:val="a6"/>
        <w:numPr>
          <w:ilvl w:val="0"/>
          <w:numId w:val="4"/>
        </w:numPr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面试</w:t>
      </w:r>
    </w:p>
    <w:p w:rsidR="00547659" w:rsidRPr="009D060C" w:rsidRDefault="009D74D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应聘者通过在线考试环节后，本行将组织面试，重点对应聘者的基本情况、求职意向、综合能力进行考量。</w:t>
      </w:r>
    </w:p>
    <w:p w:rsidR="00547659" w:rsidRPr="009D060C" w:rsidRDefault="009D74D9">
      <w:pPr>
        <w:pStyle w:val="a6"/>
        <w:numPr>
          <w:ilvl w:val="0"/>
          <w:numId w:val="5"/>
        </w:numPr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Offer发放</w:t>
      </w:r>
    </w:p>
    <w:p w:rsidR="00547659" w:rsidRPr="009D060C" w:rsidRDefault="009D74D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通过面试的应聘者将被我行正式录用，并发放Offer。</w:t>
      </w:r>
    </w:p>
    <w:p w:rsidR="00547659" w:rsidRPr="009D060C" w:rsidRDefault="009D74D9">
      <w:pPr>
        <w:pStyle w:val="a6"/>
        <w:numPr>
          <w:ilvl w:val="0"/>
          <w:numId w:val="6"/>
        </w:numPr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签约</w:t>
      </w:r>
    </w:p>
    <w:p w:rsidR="00547659" w:rsidRPr="009D060C" w:rsidRDefault="00F2068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="009D74D9"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月中旬，与确认签约的应聘者签订就业协议。</w:t>
      </w:r>
    </w:p>
    <w:p w:rsidR="00547659" w:rsidRPr="009D060C" w:rsidRDefault="009D74D9">
      <w:pPr>
        <w:ind w:firstLineChars="200" w:firstLine="562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b/>
          <w:color w:val="000000" w:themeColor="text1"/>
          <w:sz w:val="28"/>
          <w:szCs w:val="28"/>
        </w:rPr>
        <w:t>三、招聘岗位</w:t>
      </w:r>
    </w:p>
    <w:p w:rsidR="00547659" w:rsidRPr="009D060C" w:rsidRDefault="00547659">
      <w:pPr>
        <w:ind w:firstLineChars="200" w:firstLine="562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tbl>
      <w:tblPr>
        <w:tblStyle w:val="a5"/>
        <w:tblW w:w="4823" w:type="pct"/>
        <w:jc w:val="center"/>
        <w:tblLook w:val="04A0"/>
      </w:tblPr>
      <w:tblGrid>
        <w:gridCol w:w="2058"/>
        <w:gridCol w:w="2149"/>
        <w:gridCol w:w="851"/>
        <w:gridCol w:w="1135"/>
        <w:gridCol w:w="2033"/>
      </w:tblGrid>
      <w:tr w:rsidR="00547659" w:rsidRPr="009D060C">
        <w:trPr>
          <w:trHeight w:val="368"/>
          <w:jc w:val="center"/>
        </w:trPr>
        <w:tc>
          <w:tcPr>
            <w:tcW w:w="1250" w:type="pct"/>
            <w:vMerge w:val="restart"/>
            <w:shd w:val="clear" w:color="auto" w:fill="D9D9D9" w:themeFill="background1" w:themeFillShade="D9"/>
            <w:vAlign w:val="center"/>
          </w:tcPr>
          <w:p w:rsidR="00547659" w:rsidRPr="009D060C" w:rsidRDefault="009D74D9">
            <w:pPr>
              <w:jc w:val="center"/>
              <w:rPr>
                <w:b/>
                <w:color w:val="000000" w:themeColor="text1"/>
              </w:rPr>
            </w:pPr>
            <w:r w:rsidRPr="009D060C">
              <w:rPr>
                <w:rFonts w:hint="eastAsia"/>
                <w:b/>
                <w:color w:val="000000" w:themeColor="text1"/>
              </w:rPr>
              <w:t>机构</w:t>
            </w:r>
          </w:p>
        </w:tc>
        <w:tc>
          <w:tcPr>
            <w:tcW w:w="3750" w:type="pct"/>
            <w:gridSpan w:val="4"/>
            <w:shd w:val="clear" w:color="auto" w:fill="D9D9D9" w:themeFill="background1" w:themeFillShade="D9"/>
            <w:vAlign w:val="center"/>
          </w:tcPr>
          <w:p w:rsidR="00547659" w:rsidRPr="009D060C" w:rsidRDefault="009D74D9">
            <w:pPr>
              <w:jc w:val="center"/>
              <w:rPr>
                <w:b/>
                <w:color w:val="000000" w:themeColor="text1"/>
              </w:rPr>
            </w:pPr>
            <w:r w:rsidRPr="009D060C">
              <w:rPr>
                <w:rFonts w:hint="eastAsia"/>
                <w:b/>
                <w:color w:val="000000" w:themeColor="text1"/>
              </w:rPr>
              <w:t>招聘计划</w:t>
            </w:r>
          </w:p>
        </w:tc>
      </w:tr>
      <w:tr w:rsidR="00547659" w:rsidRPr="009D060C">
        <w:trPr>
          <w:trHeight w:val="260"/>
          <w:jc w:val="center"/>
        </w:trPr>
        <w:tc>
          <w:tcPr>
            <w:tcW w:w="1251" w:type="pct"/>
            <w:vMerge/>
            <w:shd w:val="clear" w:color="auto" w:fill="D9D9D9" w:themeFill="background1" w:themeFillShade="D9"/>
            <w:vAlign w:val="center"/>
          </w:tcPr>
          <w:p w:rsidR="00547659" w:rsidRPr="009D060C" w:rsidRDefault="005476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23" w:type="pct"/>
            <w:gridSpan w:val="2"/>
            <w:shd w:val="clear" w:color="auto" w:fill="D9D9D9" w:themeFill="background1" w:themeFillShade="D9"/>
            <w:vAlign w:val="center"/>
          </w:tcPr>
          <w:p w:rsidR="00547659" w:rsidRPr="009D060C" w:rsidRDefault="009D74D9">
            <w:pPr>
              <w:jc w:val="center"/>
              <w:rPr>
                <w:b/>
                <w:color w:val="000000" w:themeColor="text1"/>
              </w:rPr>
            </w:pPr>
            <w:r w:rsidRPr="009D060C">
              <w:rPr>
                <w:rFonts w:hint="eastAsia"/>
                <w:b/>
                <w:color w:val="000000" w:themeColor="text1"/>
              </w:rPr>
              <w:t>管理培训生</w:t>
            </w:r>
          </w:p>
        </w:tc>
        <w:tc>
          <w:tcPr>
            <w:tcW w:w="1926" w:type="pct"/>
            <w:gridSpan w:val="2"/>
            <w:shd w:val="clear" w:color="auto" w:fill="D9D9D9" w:themeFill="background1" w:themeFillShade="D9"/>
            <w:vAlign w:val="center"/>
          </w:tcPr>
          <w:p w:rsidR="00547659" w:rsidRPr="009D060C" w:rsidRDefault="009D74D9">
            <w:pPr>
              <w:jc w:val="center"/>
              <w:rPr>
                <w:b/>
                <w:color w:val="000000" w:themeColor="text1"/>
              </w:rPr>
            </w:pPr>
            <w:r w:rsidRPr="009D060C">
              <w:rPr>
                <w:rFonts w:hint="eastAsia"/>
                <w:b/>
                <w:color w:val="000000" w:themeColor="text1"/>
              </w:rPr>
              <w:t>金融科技岗</w:t>
            </w:r>
          </w:p>
        </w:tc>
      </w:tr>
      <w:tr w:rsidR="00547659" w:rsidRPr="009D060C">
        <w:trPr>
          <w:jc w:val="center"/>
        </w:trPr>
        <w:tc>
          <w:tcPr>
            <w:tcW w:w="1251" w:type="pct"/>
            <w:tcBorders>
              <w:bottom w:val="single" w:sz="4" w:space="0" w:color="auto"/>
            </w:tcBorders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总行</w:t>
            </w:r>
          </w:p>
        </w:tc>
        <w:tc>
          <w:tcPr>
            <w:tcW w:w="1823" w:type="pct"/>
            <w:gridSpan w:val="2"/>
            <w:tcBorders>
              <w:bottom w:val="single" w:sz="4" w:space="0" w:color="auto"/>
            </w:tcBorders>
            <w:vAlign w:val="center"/>
          </w:tcPr>
          <w:p w:rsidR="00547659" w:rsidRPr="009D060C" w:rsidRDefault="00F2068B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1" w:type="pct"/>
            <w:gridSpan w:val="2"/>
            <w:tcBorders>
              <w:bottom w:val="single" w:sz="4" w:space="0" w:color="auto"/>
            </w:tcBorders>
            <w:vAlign w:val="center"/>
          </w:tcPr>
          <w:p w:rsidR="00547659" w:rsidRPr="009D060C" w:rsidRDefault="00F2068B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13</w:t>
            </w:r>
          </w:p>
        </w:tc>
      </w:tr>
      <w:tr w:rsidR="00547659" w:rsidRPr="009D060C">
        <w:trPr>
          <w:jc w:val="center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547659" w:rsidRPr="009D060C" w:rsidRDefault="009D74D9">
            <w:pPr>
              <w:jc w:val="center"/>
              <w:rPr>
                <w:b/>
                <w:color w:val="000000" w:themeColor="text1"/>
              </w:rPr>
            </w:pPr>
            <w:r w:rsidRPr="009D060C">
              <w:rPr>
                <w:b/>
                <w:color w:val="000000" w:themeColor="text1"/>
              </w:rPr>
              <w:t>分行</w:t>
            </w:r>
          </w:p>
        </w:tc>
        <w:tc>
          <w:tcPr>
            <w:tcW w:w="1306" w:type="pct"/>
            <w:shd w:val="clear" w:color="auto" w:fill="D9D9D9" w:themeFill="background1" w:themeFillShade="D9"/>
            <w:vAlign w:val="center"/>
          </w:tcPr>
          <w:p w:rsidR="00547659" w:rsidRPr="009D060C" w:rsidRDefault="009D74D9">
            <w:pPr>
              <w:spacing w:line="0" w:lineRule="atLeast"/>
              <w:jc w:val="center"/>
              <w:rPr>
                <w:b/>
                <w:color w:val="000000" w:themeColor="text1"/>
              </w:rPr>
            </w:pPr>
            <w:r w:rsidRPr="009D060C">
              <w:rPr>
                <w:rFonts w:hint="eastAsia"/>
                <w:b/>
                <w:color w:val="000000" w:themeColor="text1"/>
              </w:rPr>
              <w:t>专业类岗位</w:t>
            </w:r>
          </w:p>
        </w:tc>
        <w:tc>
          <w:tcPr>
            <w:tcW w:w="1207" w:type="pct"/>
            <w:gridSpan w:val="2"/>
            <w:shd w:val="clear" w:color="auto" w:fill="D9D9D9" w:themeFill="background1" w:themeFillShade="D9"/>
            <w:vAlign w:val="center"/>
          </w:tcPr>
          <w:p w:rsidR="00547659" w:rsidRPr="009D060C" w:rsidRDefault="009D74D9">
            <w:pPr>
              <w:spacing w:line="0" w:lineRule="atLeast"/>
              <w:jc w:val="center"/>
              <w:rPr>
                <w:b/>
                <w:color w:val="000000" w:themeColor="text1"/>
              </w:rPr>
            </w:pPr>
            <w:r w:rsidRPr="009D060C">
              <w:rPr>
                <w:rFonts w:hint="eastAsia"/>
                <w:b/>
                <w:color w:val="000000" w:themeColor="text1"/>
              </w:rPr>
              <w:t>客户经理</w:t>
            </w: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:rsidR="00547659" w:rsidRPr="009D060C" w:rsidRDefault="009D74D9">
            <w:pPr>
              <w:spacing w:line="0" w:lineRule="atLeast"/>
              <w:jc w:val="center"/>
              <w:rPr>
                <w:b/>
                <w:color w:val="000000" w:themeColor="text1"/>
              </w:rPr>
            </w:pPr>
            <w:r w:rsidRPr="009D060C">
              <w:rPr>
                <w:rFonts w:hint="eastAsia"/>
                <w:b/>
                <w:color w:val="000000" w:themeColor="text1"/>
              </w:rPr>
              <w:t>综合柜员</w:t>
            </w:r>
          </w:p>
        </w:tc>
      </w:tr>
      <w:tr w:rsidR="00547659" w:rsidRPr="009D060C">
        <w:trPr>
          <w:jc w:val="center"/>
        </w:trPr>
        <w:tc>
          <w:tcPr>
            <w:tcW w:w="1250" w:type="pct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北京分行</w:t>
            </w:r>
          </w:p>
        </w:tc>
        <w:tc>
          <w:tcPr>
            <w:tcW w:w="1306" w:type="pct"/>
            <w:vAlign w:val="center"/>
          </w:tcPr>
          <w:p w:rsidR="00547659" w:rsidRPr="009D060C" w:rsidRDefault="00547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237" w:type="pct"/>
            <w:vAlign w:val="center"/>
          </w:tcPr>
          <w:p w:rsidR="00547659" w:rsidRPr="009D060C" w:rsidRDefault="00F2068B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1</w:t>
            </w:r>
          </w:p>
        </w:tc>
      </w:tr>
      <w:tr w:rsidR="00547659" w:rsidRPr="009D060C">
        <w:trPr>
          <w:jc w:val="center"/>
        </w:trPr>
        <w:tc>
          <w:tcPr>
            <w:tcW w:w="1250" w:type="pct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天津分行</w:t>
            </w:r>
          </w:p>
        </w:tc>
        <w:tc>
          <w:tcPr>
            <w:tcW w:w="1306" w:type="pct"/>
            <w:vAlign w:val="center"/>
          </w:tcPr>
          <w:p w:rsidR="00547659" w:rsidRPr="009D060C" w:rsidRDefault="00547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237" w:type="pct"/>
            <w:vAlign w:val="center"/>
          </w:tcPr>
          <w:p w:rsidR="00547659" w:rsidRPr="009D060C" w:rsidRDefault="00F2068B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3</w:t>
            </w:r>
          </w:p>
        </w:tc>
      </w:tr>
      <w:tr w:rsidR="00547659" w:rsidRPr="009D060C">
        <w:trPr>
          <w:jc w:val="center"/>
        </w:trPr>
        <w:tc>
          <w:tcPr>
            <w:tcW w:w="1250" w:type="pct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沈阳分行</w:t>
            </w:r>
          </w:p>
        </w:tc>
        <w:tc>
          <w:tcPr>
            <w:tcW w:w="1306" w:type="pct"/>
            <w:vAlign w:val="center"/>
          </w:tcPr>
          <w:p w:rsidR="00547659" w:rsidRPr="009D060C" w:rsidRDefault="00547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547659" w:rsidRPr="009D060C" w:rsidRDefault="00547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7" w:type="pct"/>
            <w:vAlign w:val="center"/>
          </w:tcPr>
          <w:p w:rsidR="00547659" w:rsidRPr="009D060C" w:rsidRDefault="00F2068B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3</w:t>
            </w:r>
          </w:p>
        </w:tc>
      </w:tr>
      <w:tr w:rsidR="00547659" w:rsidRPr="009D060C">
        <w:trPr>
          <w:jc w:val="center"/>
        </w:trPr>
        <w:tc>
          <w:tcPr>
            <w:tcW w:w="1250" w:type="pct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大连分行</w:t>
            </w:r>
          </w:p>
        </w:tc>
        <w:tc>
          <w:tcPr>
            <w:tcW w:w="1306" w:type="pct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207" w:type="pct"/>
            <w:gridSpan w:val="2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237" w:type="pct"/>
            <w:vAlign w:val="center"/>
          </w:tcPr>
          <w:p w:rsidR="00547659" w:rsidRPr="009D060C" w:rsidRDefault="00547659">
            <w:pPr>
              <w:jc w:val="center"/>
              <w:rPr>
                <w:color w:val="000000" w:themeColor="text1"/>
              </w:rPr>
            </w:pPr>
          </w:p>
        </w:tc>
      </w:tr>
      <w:tr w:rsidR="00547659" w:rsidRPr="009D060C">
        <w:trPr>
          <w:jc w:val="center"/>
        </w:trPr>
        <w:tc>
          <w:tcPr>
            <w:tcW w:w="1250" w:type="pct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lastRenderedPageBreak/>
              <w:t>哈尔滨分行</w:t>
            </w:r>
          </w:p>
        </w:tc>
        <w:tc>
          <w:tcPr>
            <w:tcW w:w="1306" w:type="pct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207" w:type="pct"/>
            <w:gridSpan w:val="2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237" w:type="pct"/>
            <w:vAlign w:val="center"/>
          </w:tcPr>
          <w:p w:rsidR="00547659" w:rsidRPr="009D060C" w:rsidRDefault="00F2068B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1</w:t>
            </w:r>
          </w:p>
        </w:tc>
      </w:tr>
      <w:tr w:rsidR="00547659" w:rsidRPr="009D060C">
        <w:trPr>
          <w:jc w:val="center"/>
        </w:trPr>
        <w:tc>
          <w:tcPr>
            <w:tcW w:w="1250" w:type="pct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丹东分行</w:t>
            </w:r>
          </w:p>
        </w:tc>
        <w:tc>
          <w:tcPr>
            <w:tcW w:w="1306" w:type="pct"/>
            <w:vAlign w:val="center"/>
          </w:tcPr>
          <w:p w:rsidR="00547659" w:rsidRPr="009D060C" w:rsidRDefault="00547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547659" w:rsidRPr="009D060C" w:rsidRDefault="00547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7" w:type="pct"/>
            <w:vAlign w:val="center"/>
          </w:tcPr>
          <w:p w:rsidR="00547659" w:rsidRPr="009D060C" w:rsidRDefault="00F2068B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1</w:t>
            </w:r>
          </w:p>
        </w:tc>
      </w:tr>
      <w:tr w:rsidR="00547659" w:rsidRPr="009D060C">
        <w:trPr>
          <w:jc w:val="center"/>
        </w:trPr>
        <w:tc>
          <w:tcPr>
            <w:tcW w:w="1250" w:type="pct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抚顺分行</w:t>
            </w:r>
          </w:p>
        </w:tc>
        <w:tc>
          <w:tcPr>
            <w:tcW w:w="1306" w:type="pct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207" w:type="pct"/>
            <w:gridSpan w:val="2"/>
            <w:vAlign w:val="center"/>
          </w:tcPr>
          <w:p w:rsidR="00547659" w:rsidRPr="009D060C" w:rsidRDefault="00547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7" w:type="pct"/>
            <w:vAlign w:val="center"/>
          </w:tcPr>
          <w:p w:rsidR="00547659" w:rsidRPr="009D060C" w:rsidRDefault="00547659">
            <w:pPr>
              <w:jc w:val="center"/>
              <w:rPr>
                <w:color w:val="000000" w:themeColor="text1"/>
              </w:rPr>
            </w:pPr>
          </w:p>
        </w:tc>
      </w:tr>
      <w:tr w:rsidR="00547659" w:rsidRPr="009D060C">
        <w:trPr>
          <w:jc w:val="center"/>
        </w:trPr>
        <w:tc>
          <w:tcPr>
            <w:tcW w:w="1250" w:type="pct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鞍山分行</w:t>
            </w:r>
          </w:p>
        </w:tc>
        <w:tc>
          <w:tcPr>
            <w:tcW w:w="1306" w:type="pct"/>
            <w:vAlign w:val="center"/>
          </w:tcPr>
          <w:p w:rsidR="00547659" w:rsidRPr="009D060C" w:rsidRDefault="00547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237" w:type="pct"/>
            <w:vAlign w:val="center"/>
          </w:tcPr>
          <w:p w:rsidR="00547659" w:rsidRPr="009D060C" w:rsidRDefault="00547659">
            <w:pPr>
              <w:jc w:val="center"/>
              <w:rPr>
                <w:color w:val="000000" w:themeColor="text1"/>
              </w:rPr>
            </w:pPr>
          </w:p>
        </w:tc>
      </w:tr>
      <w:tr w:rsidR="00547659" w:rsidRPr="009D060C">
        <w:trPr>
          <w:jc w:val="center"/>
        </w:trPr>
        <w:tc>
          <w:tcPr>
            <w:tcW w:w="1250" w:type="pct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朝阳分行</w:t>
            </w:r>
          </w:p>
        </w:tc>
        <w:tc>
          <w:tcPr>
            <w:tcW w:w="1306" w:type="pct"/>
            <w:vAlign w:val="center"/>
          </w:tcPr>
          <w:p w:rsidR="00547659" w:rsidRPr="009D060C" w:rsidRDefault="00F2068B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207" w:type="pct"/>
            <w:gridSpan w:val="2"/>
            <w:vAlign w:val="center"/>
          </w:tcPr>
          <w:p w:rsidR="00547659" w:rsidRPr="009D060C" w:rsidRDefault="00F2068B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237" w:type="pct"/>
            <w:vAlign w:val="center"/>
          </w:tcPr>
          <w:p w:rsidR="00547659" w:rsidRPr="009D060C" w:rsidRDefault="00547659">
            <w:pPr>
              <w:jc w:val="center"/>
              <w:rPr>
                <w:color w:val="000000" w:themeColor="text1"/>
              </w:rPr>
            </w:pPr>
          </w:p>
        </w:tc>
      </w:tr>
      <w:tr w:rsidR="00547659" w:rsidRPr="009D060C">
        <w:trPr>
          <w:jc w:val="center"/>
        </w:trPr>
        <w:tc>
          <w:tcPr>
            <w:tcW w:w="1250" w:type="pct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阜新分行</w:t>
            </w:r>
          </w:p>
        </w:tc>
        <w:tc>
          <w:tcPr>
            <w:tcW w:w="1306" w:type="pct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207" w:type="pct"/>
            <w:gridSpan w:val="2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237" w:type="pct"/>
            <w:vAlign w:val="center"/>
          </w:tcPr>
          <w:p w:rsidR="00547659" w:rsidRPr="009D060C" w:rsidRDefault="00547659">
            <w:pPr>
              <w:jc w:val="center"/>
              <w:rPr>
                <w:color w:val="000000" w:themeColor="text1"/>
              </w:rPr>
            </w:pPr>
          </w:p>
        </w:tc>
      </w:tr>
      <w:tr w:rsidR="00547659" w:rsidRPr="009D060C">
        <w:trPr>
          <w:jc w:val="center"/>
        </w:trPr>
        <w:tc>
          <w:tcPr>
            <w:tcW w:w="1250" w:type="pct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辽阳分行</w:t>
            </w:r>
          </w:p>
        </w:tc>
        <w:tc>
          <w:tcPr>
            <w:tcW w:w="1306" w:type="pct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207" w:type="pct"/>
            <w:gridSpan w:val="2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237" w:type="pct"/>
            <w:vAlign w:val="center"/>
          </w:tcPr>
          <w:p w:rsidR="00547659" w:rsidRPr="009D060C" w:rsidRDefault="00547659">
            <w:pPr>
              <w:jc w:val="center"/>
              <w:rPr>
                <w:color w:val="000000" w:themeColor="text1"/>
              </w:rPr>
            </w:pPr>
          </w:p>
        </w:tc>
      </w:tr>
      <w:tr w:rsidR="00547659" w:rsidRPr="009D060C">
        <w:trPr>
          <w:jc w:val="center"/>
        </w:trPr>
        <w:tc>
          <w:tcPr>
            <w:tcW w:w="1250" w:type="pct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葫芦岛分行</w:t>
            </w:r>
          </w:p>
        </w:tc>
        <w:tc>
          <w:tcPr>
            <w:tcW w:w="1306" w:type="pct"/>
            <w:vAlign w:val="center"/>
          </w:tcPr>
          <w:p w:rsidR="00547659" w:rsidRPr="009D060C" w:rsidRDefault="00547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237" w:type="pct"/>
            <w:vAlign w:val="center"/>
          </w:tcPr>
          <w:p w:rsidR="00547659" w:rsidRPr="009D060C" w:rsidRDefault="00547659">
            <w:pPr>
              <w:jc w:val="center"/>
              <w:rPr>
                <w:color w:val="000000" w:themeColor="text1"/>
              </w:rPr>
            </w:pPr>
          </w:p>
        </w:tc>
      </w:tr>
      <w:tr w:rsidR="00547659" w:rsidRPr="009D060C">
        <w:trPr>
          <w:jc w:val="center"/>
        </w:trPr>
        <w:tc>
          <w:tcPr>
            <w:tcW w:w="1250" w:type="pct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本溪分行</w:t>
            </w:r>
          </w:p>
        </w:tc>
        <w:tc>
          <w:tcPr>
            <w:tcW w:w="1306" w:type="pct"/>
            <w:vAlign w:val="center"/>
          </w:tcPr>
          <w:p w:rsidR="00547659" w:rsidRPr="009D060C" w:rsidRDefault="00547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237" w:type="pct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1</w:t>
            </w:r>
          </w:p>
        </w:tc>
      </w:tr>
      <w:tr w:rsidR="00547659" w:rsidRPr="009D060C">
        <w:trPr>
          <w:jc w:val="center"/>
        </w:trPr>
        <w:tc>
          <w:tcPr>
            <w:tcW w:w="1250" w:type="pct"/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营口分行</w:t>
            </w:r>
          </w:p>
        </w:tc>
        <w:tc>
          <w:tcPr>
            <w:tcW w:w="1306" w:type="pct"/>
            <w:vAlign w:val="center"/>
          </w:tcPr>
          <w:p w:rsidR="00547659" w:rsidRPr="009D060C" w:rsidRDefault="00F2068B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207" w:type="pct"/>
            <w:gridSpan w:val="2"/>
            <w:vAlign w:val="center"/>
          </w:tcPr>
          <w:p w:rsidR="00547659" w:rsidRPr="009D060C" w:rsidRDefault="00F2068B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237" w:type="pct"/>
            <w:vAlign w:val="center"/>
          </w:tcPr>
          <w:p w:rsidR="00547659" w:rsidRPr="009D060C" w:rsidRDefault="00F2068B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1</w:t>
            </w:r>
          </w:p>
        </w:tc>
      </w:tr>
      <w:tr w:rsidR="00547659" w:rsidRPr="009D060C">
        <w:trPr>
          <w:jc w:val="center"/>
        </w:trPr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547659" w:rsidRPr="009D060C" w:rsidRDefault="009D74D9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锦州分行</w:t>
            </w:r>
          </w:p>
        </w:tc>
        <w:tc>
          <w:tcPr>
            <w:tcW w:w="1306" w:type="pct"/>
            <w:tcBorders>
              <w:bottom w:val="single" w:sz="4" w:space="0" w:color="auto"/>
            </w:tcBorders>
            <w:vAlign w:val="center"/>
          </w:tcPr>
          <w:p w:rsidR="00547659" w:rsidRPr="009D060C" w:rsidRDefault="00547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7" w:type="pct"/>
            <w:gridSpan w:val="2"/>
            <w:tcBorders>
              <w:bottom w:val="single" w:sz="4" w:space="0" w:color="auto"/>
            </w:tcBorders>
            <w:vAlign w:val="center"/>
          </w:tcPr>
          <w:p w:rsidR="00547659" w:rsidRPr="009D060C" w:rsidRDefault="00F2068B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237" w:type="pct"/>
            <w:tcBorders>
              <w:bottom w:val="single" w:sz="4" w:space="0" w:color="auto"/>
            </w:tcBorders>
            <w:vAlign w:val="center"/>
          </w:tcPr>
          <w:p w:rsidR="00547659" w:rsidRPr="009D060C" w:rsidRDefault="00F2068B">
            <w:pPr>
              <w:jc w:val="center"/>
              <w:rPr>
                <w:color w:val="000000" w:themeColor="text1"/>
              </w:rPr>
            </w:pPr>
            <w:r w:rsidRPr="009D060C">
              <w:rPr>
                <w:rFonts w:hint="eastAsia"/>
                <w:color w:val="000000" w:themeColor="text1"/>
              </w:rPr>
              <w:t>2</w:t>
            </w:r>
          </w:p>
        </w:tc>
      </w:tr>
    </w:tbl>
    <w:p w:rsidR="00547659" w:rsidRPr="009D060C" w:rsidRDefault="00547659">
      <w:pPr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:rsidR="00547659" w:rsidRPr="009D060C" w:rsidRDefault="009D74D9">
      <w:pPr>
        <w:ind w:firstLineChars="200" w:firstLine="562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b/>
          <w:color w:val="000000" w:themeColor="text1"/>
          <w:sz w:val="28"/>
          <w:szCs w:val="28"/>
        </w:rPr>
        <w:t>四、应聘条件</w:t>
      </w:r>
    </w:p>
    <w:p w:rsidR="00547659" w:rsidRPr="009D060C" w:rsidRDefault="009D74D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（一）基本要求</w:t>
      </w:r>
    </w:p>
    <w:p w:rsidR="00547659" w:rsidRPr="009D060C" w:rsidRDefault="009D74D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1.总行管理培训生：境内外重点院校2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021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年、2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022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年本科及以上学历毕业生，经济学类、管理学类、法学类、理学类、工学类及数理统计类专业，综合条件优异者专业可放宽；</w:t>
      </w:r>
    </w:p>
    <w:p w:rsidR="00547659" w:rsidRPr="009D060C" w:rsidRDefault="009D74D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2.金融科技岗：境内外重点院校2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021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年、2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022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年本科及以上学历毕业生，软件工程、电子信息、计算机类、自动化类、数学及数理统计类相关专业；</w:t>
      </w:r>
    </w:p>
    <w:p w:rsidR="00547659" w:rsidRPr="009D060C" w:rsidRDefault="009D74D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.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专业类及客户经理岗： 2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021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年、2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022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年本科及以上学历毕业生，专业不限；</w:t>
      </w:r>
    </w:p>
    <w:p w:rsidR="00547659" w:rsidRPr="009D060C" w:rsidRDefault="009D74D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.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综合柜员岗：2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022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年应届本科学历毕业生，专业不限。</w:t>
      </w:r>
    </w:p>
    <w:p w:rsidR="00547659" w:rsidRPr="009D060C" w:rsidRDefault="009D74D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（二）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全国大学英语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四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级（CET-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）成绩在425分以上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；</w:t>
      </w:r>
    </w:p>
    <w:p w:rsidR="00547659" w:rsidRPr="009D060C" w:rsidRDefault="009D74D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（三）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品貌端正、诚信敬业、无违法违纪行为或其他不良记录；</w:t>
      </w:r>
    </w:p>
    <w:p w:rsidR="00547659" w:rsidRPr="009D060C" w:rsidRDefault="009D74D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（四）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综合素质较高，具有较强的学习、创新意识，具备较强的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组织协调能力、人际交往能力、语言表达能力和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团队协作精神；</w:t>
      </w:r>
    </w:p>
    <w:p w:rsidR="00547659" w:rsidRPr="009D060C" w:rsidRDefault="009D74D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（五）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中共党员、学生干部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、有特殊专长或技能</w:t>
      </w:r>
      <w:r w:rsidRPr="009D060C">
        <w:rPr>
          <w:rFonts w:ascii="仿宋" w:eastAsia="仿宋" w:hAnsi="仿宋"/>
          <w:color w:val="000000" w:themeColor="text1"/>
          <w:sz w:val="28"/>
          <w:szCs w:val="28"/>
        </w:rPr>
        <w:t>者优先考虑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547659" w:rsidRPr="009D060C" w:rsidRDefault="009D74D9">
      <w:pPr>
        <w:ind w:firstLineChars="200" w:firstLine="562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b/>
          <w:color w:val="000000" w:themeColor="text1"/>
          <w:sz w:val="28"/>
          <w:szCs w:val="28"/>
        </w:rPr>
        <w:t>五、招聘说明</w:t>
      </w:r>
    </w:p>
    <w:p w:rsidR="00547659" w:rsidRPr="009D060C" w:rsidRDefault="009D74D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OLE_LINK3"/>
      <w:bookmarkStart w:id="1" w:name="OLE_LINK4"/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（一）应聘者需登录锦州银行招聘网站（jinzhoubank.zhiye.com）在线投递简历，本次校园招聘安排将通过网站公布，本行将通过短信、邮件等形式发布笔试、面试及其他招聘信息，请保持通讯畅通。</w:t>
      </w:r>
    </w:p>
    <w:p w:rsidR="00547659" w:rsidRPr="009D060C" w:rsidRDefault="009D74D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（二）网申截止日期：202</w:t>
      </w:r>
      <w:r w:rsidR="00F2068B"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F2068B"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F2068B"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日。</w:t>
      </w:r>
      <w:bookmarkEnd w:id="0"/>
      <w:bookmarkEnd w:id="1"/>
    </w:p>
    <w:p w:rsidR="00547659" w:rsidRPr="009D060C" w:rsidRDefault="009D74D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D060C">
        <w:rPr>
          <w:rFonts w:ascii="仿宋" w:eastAsia="仿宋" w:hAnsi="仿宋" w:hint="eastAsia"/>
          <w:color w:val="000000" w:themeColor="text1"/>
          <w:sz w:val="28"/>
          <w:szCs w:val="28"/>
        </w:rPr>
        <w:t>（三）网申二维码：</w:t>
      </w:r>
    </w:p>
    <w:p w:rsidR="00547659" w:rsidRDefault="009D74D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114300" distR="114300">
            <wp:extent cx="2200275" cy="2200275"/>
            <wp:effectExtent l="0" t="0" r="9525" b="9525"/>
            <wp:docPr id="1" name="图片 1" descr="34b80bb4e2947d734d1fb916d256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b80bb4e2947d734d1fb916d25600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547659" w:rsidSect="0054765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907" w:rsidRDefault="00344907" w:rsidP="00F2068B">
      <w:r>
        <w:separator/>
      </w:r>
    </w:p>
  </w:endnote>
  <w:endnote w:type="continuationSeparator" w:id="1">
    <w:p w:rsidR="00344907" w:rsidRDefault="00344907" w:rsidP="00F20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长城小标宋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907" w:rsidRDefault="00344907" w:rsidP="00F2068B">
      <w:r>
        <w:separator/>
      </w:r>
    </w:p>
  </w:footnote>
  <w:footnote w:type="continuationSeparator" w:id="1">
    <w:p w:rsidR="00344907" w:rsidRDefault="00344907" w:rsidP="00F206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1372D"/>
    <w:multiLevelType w:val="multilevel"/>
    <w:tmpl w:val="1CD1372D"/>
    <w:lvl w:ilvl="0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43CA4CF4"/>
    <w:multiLevelType w:val="multilevel"/>
    <w:tmpl w:val="43CA4CF4"/>
    <w:lvl w:ilvl="0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>
    <w:nsid w:val="50F57FDC"/>
    <w:multiLevelType w:val="multilevel"/>
    <w:tmpl w:val="50F57FDC"/>
    <w:lvl w:ilvl="0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>
    <w:nsid w:val="5CAF7C17"/>
    <w:multiLevelType w:val="multilevel"/>
    <w:tmpl w:val="5CAF7C17"/>
    <w:lvl w:ilvl="0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>
    <w:nsid w:val="663B3E1F"/>
    <w:multiLevelType w:val="multilevel"/>
    <w:tmpl w:val="663B3E1F"/>
    <w:lvl w:ilvl="0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5">
    <w:nsid w:val="6F804175"/>
    <w:multiLevelType w:val="multilevel"/>
    <w:tmpl w:val="6F804175"/>
    <w:lvl w:ilvl="0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7C4"/>
    <w:rsid w:val="00004423"/>
    <w:rsid w:val="00016E7F"/>
    <w:rsid w:val="00024EC1"/>
    <w:rsid w:val="00036BD8"/>
    <w:rsid w:val="000764B7"/>
    <w:rsid w:val="000B47F0"/>
    <w:rsid w:val="000C57C4"/>
    <w:rsid w:val="000C6770"/>
    <w:rsid w:val="000F3628"/>
    <w:rsid w:val="000F7BCB"/>
    <w:rsid w:val="001136D1"/>
    <w:rsid w:val="00136246"/>
    <w:rsid w:val="00151007"/>
    <w:rsid w:val="00153CEB"/>
    <w:rsid w:val="001A37EC"/>
    <w:rsid w:val="001D60FF"/>
    <w:rsid w:val="001E7E99"/>
    <w:rsid w:val="001F097C"/>
    <w:rsid w:val="00257F5D"/>
    <w:rsid w:val="0027109F"/>
    <w:rsid w:val="0028180C"/>
    <w:rsid w:val="002A1DCB"/>
    <w:rsid w:val="002A35B5"/>
    <w:rsid w:val="002D069A"/>
    <w:rsid w:val="002D36CF"/>
    <w:rsid w:val="002F0EE6"/>
    <w:rsid w:val="00344907"/>
    <w:rsid w:val="00391834"/>
    <w:rsid w:val="003D0C0F"/>
    <w:rsid w:val="003E0D18"/>
    <w:rsid w:val="004158C5"/>
    <w:rsid w:val="0041649D"/>
    <w:rsid w:val="004243A2"/>
    <w:rsid w:val="004762EE"/>
    <w:rsid w:val="00495DFD"/>
    <w:rsid w:val="004A4C36"/>
    <w:rsid w:val="004C7561"/>
    <w:rsid w:val="004E1828"/>
    <w:rsid w:val="00547659"/>
    <w:rsid w:val="00557D61"/>
    <w:rsid w:val="006440D5"/>
    <w:rsid w:val="00654074"/>
    <w:rsid w:val="00657676"/>
    <w:rsid w:val="00660923"/>
    <w:rsid w:val="006B2C5D"/>
    <w:rsid w:val="006B5E89"/>
    <w:rsid w:val="006C0E25"/>
    <w:rsid w:val="006C75EB"/>
    <w:rsid w:val="00717A18"/>
    <w:rsid w:val="00717F61"/>
    <w:rsid w:val="00754419"/>
    <w:rsid w:val="00755ADD"/>
    <w:rsid w:val="00774F57"/>
    <w:rsid w:val="0077621C"/>
    <w:rsid w:val="0079350C"/>
    <w:rsid w:val="00796A02"/>
    <w:rsid w:val="007B61F4"/>
    <w:rsid w:val="007C240B"/>
    <w:rsid w:val="007C5749"/>
    <w:rsid w:val="008032D1"/>
    <w:rsid w:val="00803CD1"/>
    <w:rsid w:val="00807990"/>
    <w:rsid w:val="00814C43"/>
    <w:rsid w:val="00863492"/>
    <w:rsid w:val="00867713"/>
    <w:rsid w:val="008A0BF0"/>
    <w:rsid w:val="008B6C1A"/>
    <w:rsid w:val="008F5A9B"/>
    <w:rsid w:val="00933486"/>
    <w:rsid w:val="00985586"/>
    <w:rsid w:val="009D060C"/>
    <w:rsid w:val="009D74D9"/>
    <w:rsid w:val="009F7CB1"/>
    <w:rsid w:val="00A14E67"/>
    <w:rsid w:val="00A360E3"/>
    <w:rsid w:val="00A3759B"/>
    <w:rsid w:val="00A414C1"/>
    <w:rsid w:val="00A472AF"/>
    <w:rsid w:val="00A77DCD"/>
    <w:rsid w:val="00A974A5"/>
    <w:rsid w:val="00B12118"/>
    <w:rsid w:val="00B2132D"/>
    <w:rsid w:val="00B418EB"/>
    <w:rsid w:val="00B600C0"/>
    <w:rsid w:val="00B77F4D"/>
    <w:rsid w:val="00B90FAC"/>
    <w:rsid w:val="00BD428D"/>
    <w:rsid w:val="00BE5A19"/>
    <w:rsid w:val="00C25776"/>
    <w:rsid w:val="00C30444"/>
    <w:rsid w:val="00C52D0A"/>
    <w:rsid w:val="00C6691F"/>
    <w:rsid w:val="00C66AE1"/>
    <w:rsid w:val="00C756D6"/>
    <w:rsid w:val="00CA0F15"/>
    <w:rsid w:val="00D478D9"/>
    <w:rsid w:val="00DA0033"/>
    <w:rsid w:val="00E7454D"/>
    <w:rsid w:val="00E8157F"/>
    <w:rsid w:val="00E963E7"/>
    <w:rsid w:val="00EB41FE"/>
    <w:rsid w:val="00EB5981"/>
    <w:rsid w:val="00EC586E"/>
    <w:rsid w:val="00F10467"/>
    <w:rsid w:val="00F2068B"/>
    <w:rsid w:val="00FC6E51"/>
    <w:rsid w:val="497D3BB0"/>
    <w:rsid w:val="794D3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4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4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47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54765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47659"/>
    <w:rPr>
      <w:sz w:val="18"/>
      <w:szCs w:val="18"/>
    </w:rPr>
  </w:style>
  <w:style w:type="paragraph" w:styleId="a6">
    <w:name w:val="List Paragraph"/>
    <w:basedOn w:val="a"/>
    <w:uiPriority w:val="34"/>
    <w:qFormat/>
    <w:rsid w:val="0054765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2068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2068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2</cp:revision>
  <cp:lastPrinted>2020-09-21T08:17:00Z</cp:lastPrinted>
  <dcterms:created xsi:type="dcterms:W3CDTF">2022-02-11T07:06:00Z</dcterms:created>
  <dcterms:modified xsi:type="dcterms:W3CDTF">2022-02-11T07:06:00Z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7B90996E442848C98CDD265DBD755B09</vt:lpwstr>
  </property>
</Properties>
</file>