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6C94F3" w14:textId="77777777" w:rsidR="00B75C5F" w:rsidRPr="00AB4554" w:rsidRDefault="00B75C5F" w:rsidP="00B75C5F">
      <w:pPr>
        <w:jc w:val="center"/>
        <w:rPr>
          <w:rFonts w:ascii="微软雅黑 Light" w:eastAsia="微软雅黑 Light" w:hAnsi="微软雅黑 Light" w:cstheme="majorHAnsi"/>
          <w:b/>
          <w:sz w:val="20"/>
          <w:szCs w:val="20"/>
        </w:rPr>
      </w:pPr>
      <w:r w:rsidRPr="00AB4554">
        <w:rPr>
          <w:rFonts w:ascii="微软雅黑 Light" w:eastAsia="微软雅黑 Light" w:hAnsi="微软雅黑 Light" w:hint="eastAsia"/>
          <w:b/>
          <w:sz w:val="20"/>
          <w:szCs w:val="20"/>
        </w:rPr>
        <w:t>拜尔斯道夫集团2022届校园招聘</w:t>
      </w:r>
    </w:p>
    <w:p w14:paraId="6F9B098A" w14:textId="77777777" w:rsidR="00B75C5F" w:rsidRPr="00AB4554" w:rsidRDefault="00B75C5F" w:rsidP="00B75C5F">
      <w:pPr>
        <w:rPr>
          <w:rFonts w:ascii="微软雅黑 Light" w:eastAsia="微软雅黑 Light" w:hAnsi="微软雅黑 Light" w:cstheme="majorHAnsi"/>
          <w:b/>
          <w:sz w:val="20"/>
          <w:szCs w:val="20"/>
        </w:rPr>
      </w:pPr>
      <w:r w:rsidRPr="00AB4554">
        <w:rPr>
          <w:rFonts w:ascii="微软雅黑 Light" w:eastAsia="微软雅黑 Light" w:hAnsi="微软雅黑 Light" w:cstheme="majorHAnsi"/>
          <w:b/>
          <w:sz w:val="20"/>
          <w:szCs w:val="20"/>
        </w:rPr>
        <w:t>公司概况</w:t>
      </w:r>
    </w:p>
    <w:p w14:paraId="29C9D61D" w14:textId="77777777" w:rsidR="00B75C5F" w:rsidRPr="00AB4554" w:rsidRDefault="00B75C5F" w:rsidP="00B75C5F">
      <w:pPr>
        <w:rPr>
          <w:rFonts w:ascii="微软雅黑 Light" w:eastAsia="微软雅黑 Light" w:hAnsi="微软雅黑 Light" w:cstheme="majorHAnsi"/>
          <w:sz w:val="20"/>
          <w:szCs w:val="20"/>
        </w:rPr>
      </w:pPr>
      <w:r w:rsidRPr="00AB4554">
        <w:rPr>
          <w:rFonts w:ascii="微软雅黑 Light" w:eastAsia="微软雅黑 Light" w:hAnsi="微软雅黑 Light" w:cstheme="majorHAnsi"/>
          <w:sz w:val="20"/>
          <w:szCs w:val="20"/>
        </w:rPr>
        <w:t>作为世界10大化妆品公司之一的拜尔斯道夫集团由德国药剂师Paul C. Beiersdorf于1882年创立。139年来，拜尔斯道夫集团始终以高质量的标准打造值得信赖和依靠的品牌并成为全球美容护肤行业的领先者。今天的拜尔斯道夫，总部位于德国汉堡，业务遍布全球170多个国家和地区，拥有员工20000多人。我们在76个国家开设了区域研究与发展实验室，专注于区域开发以满足不同区域的消费者需求。目前拜尔斯道夫中国主要由两大业务单元构成，即</w:t>
      </w:r>
      <w:proofErr w:type="gramStart"/>
      <w:r w:rsidRPr="00AB4554">
        <w:rPr>
          <w:rFonts w:ascii="微软雅黑 Light" w:eastAsia="微软雅黑 Light" w:hAnsi="微软雅黑 Light" w:cstheme="majorHAnsi"/>
          <w:sz w:val="20"/>
          <w:szCs w:val="20"/>
        </w:rPr>
        <w:t>以妮维雅，优色林，确美</w:t>
      </w:r>
      <w:proofErr w:type="gramEnd"/>
      <w:r w:rsidRPr="00AB4554">
        <w:rPr>
          <w:rFonts w:ascii="微软雅黑 Light" w:eastAsia="微软雅黑 Light" w:hAnsi="微软雅黑 Light" w:cstheme="majorHAnsi"/>
          <w:sz w:val="20"/>
          <w:szCs w:val="20"/>
        </w:rPr>
        <w:t>同为主导的护肤业务单元，以及</w:t>
      </w:r>
      <w:proofErr w:type="gramStart"/>
      <w:r w:rsidRPr="00AB4554">
        <w:rPr>
          <w:rFonts w:ascii="微软雅黑 Light" w:eastAsia="微软雅黑 Light" w:hAnsi="微软雅黑 Light" w:cstheme="majorHAnsi"/>
          <w:sz w:val="20"/>
          <w:szCs w:val="20"/>
        </w:rPr>
        <w:t>以美涛为</w:t>
      </w:r>
      <w:proofErr w:type="gramEnd"/>
      <w:r w:rsidRPr="00AB4554">
        <w:rPr>
          <w:rFonts w:ascii="微软雅黑 Light" w:eastAsia="微软雅黑 Light" w:hAnsi="微软雅黑 Light" w:cstheme="majorHAnsi"/>
          <w:sz w:val="20"/>
          <w:szCs w:val="20"/>
        </w:rPr>
        <w:t>支撑的美发业务单元。</w:t>
      </w:r>
    </w:p>
    <w:p w14:paraId="3F27EE6D" w14:textId="77777777" w:rsidR="00B75C5F" w:rsidRPr="00AB4554" w:rsidRDefault="00B75C5F" w:rsidP="00B75C5F">
      <w:pPr>
        <w:pStyle w:val="NormalWeb"/>
        <w:spacing w:before="0" w:beforeAutospacing="0" w:after="0" w:afterAutospacing="0"/>
        <w:jc w:val="both"/>
        <w:rPr>
          <w:rFonts w:ascii="微软雅黑 Light" w:eastAsia="微软雅黑 Light" w:hAnsi="微软雅黑 Light" w:cstheme="majorHAnsi"/>
          <w:sz w:val="20"/>
          <w:szCs w:val="20"/>
          <w:lang w:val="en-GB"/>
        </w:rPr>
      </w:pPr>
      <w:r w:rsidRPr="00AB4554">
        <w:rPr>
          <w:rFonts w:ascii="微软雅黑 Light" w:eastAsia="微软雅黑 Light" w:hAnsi="微软雅黑 Light" w:cstheme="majorHAnsi"/>
          <w:sz w:val="20"/>
          <w:szCs w:val="20"/>
          <w:lang w:val="en-GB"/>
        </w:rPr>
        <w:t>早在1937年，</w:t>
      </w:r>
      <w:proofErr w:type="gramStart"/>
      <w:r w:rsidRPr="00AB4554">
        <w:rPr>
          <w:rFonts w:ascii="微软雅黑 Light" w:eastAsia="微软雅黑 Light" w:hAnsi="微软雅黑 Light" w:cstheme="majorHAnsi"/>
          <w:sz w:val="20"/>
          <w:szCs w:val="20"/>
          <w:lang w:val="en-GB"/>
        </w:rPr>
        <w:t>妮维雅</w:t>
      </w:r>
      <w:proofErr w:type="gramEnd"/>
      <w:r w:rsidRPr="00AB4554">
        <w:rPr>
          <w:rFonts w:ascii="微软雅黑 Light" w:eastAsia="微软雅黑 Light" w:hAnsi="微软雅黑 Light" w:cstheme="majorHAnsi"/>
          <w:sz w:val="20"/>
          <w:szCs w:val="20"/>
          <w:lang w:val="en-GB"/>
        </w:rPr>
        <w:t>便已以“能维雅”的名字出现在中国市场，风靡上海滩。秉承拜尔斯道夫集团一贯科学严谨的企业精神，</w:t>
      </w:r>
      <w:proofErr w:type="gramStart"/>
      <w:r w:rsidRPr="00AB4554">
        <w:rPr>
          <w:rFonts w:ascii="微软雅黑 Light" w:eastAsia="微软雅黑 Light" w:hAnsi="微软雅黑 Light" w:cstheme="majorHAnsi"/>
          <w:sz w:val="20"/>
          <w:szCs w:val="20"/>
          <w:lang w:val="en-GB"/>
        </w:rPr>
        <w:t>妮维雅</w:t>
      </w:r>
      <w:proofErr w:type="gramEnd"/>
      <w:r w:rsidRPr="00AB4554">
        <w:rPr>
          <w:rFonts w:ascii="微软雅黑 Light" w:eastAsia="微软雅黑 Light" w:hAnsi="微软雅黑 Light" w:cstheme="majorHAnsi"/>
          <w:sz w:val="20"/>
          <w:szCs w:val="20"/>
          <w:lang w:val="en-GB"/>
        </w:rPr>
        <w:t>数十年间一直都是广大消费者乐于亲近、相伴左右的护肤品牌。2019年，美国专业防晒</w:t>
      </w:r>
      <w:proofErr w:type="gramStart"/>
      <w:r w:rsidRPr="00AB4554">
        <w:rPr>
          <w:rFonts w:ascii="微软雅黑 Light" w:eastAsia="微软雅黑 Light" w:hAnsi="微软雅黑 Light" w:cstheme="majorHAnsi"/>
          <w:sz w:val="20"/>
          <w:szCs w:val="20"/>
          <w:lang w:val="en-GB"/>
        </w:rPr>
        <w:t>品牌确美同</w:t>
      </w:r>
      <w:proofErr w:type="gramEnd"/>
      <w:r w:rsidRPr="00AB4554">
        <w:rPr>
          <w:rFonts w:ascii="微软雅黑 Light" w:eastAsia="微软雅黑 Light" w:hAnsi="微软雅黑 Light" w:cstheme="majorHAnsi"/>
          <w:sz w:val="20"/>
          <w:szCs w:val="20"/>
          <w:lang w:val="en-GB"/>
        </w:rPr>
        <w:t>（Coppertone）正式加入拜尔斯道夫集团，结合集团强大的研发技术，拜尔斯道夫将为全世界的消费者提供更值得信赖，更具创新的专业防晒保护。</w:t>
      </w:r>
    </w:p>
    <w:p w14:paraId="79F2A7E8" w14:textId="77777777" w:rsidR="00B75C5F" w:rsidRPr="00AB4554" w:rsidRDefault="00B75C5F" w:rsidP="00B75C5F">
      <w:pPr>
        <w:pStyle w:val="NormalWeb"/>
        <w:spacing w:before="0" w:beforeAutospacing="0" w:after="0" w:afterAutospacing="0"/>
        <w:jc w:val="both"/>
        <w:rPr>
          <w:rFonts w:ascii="微软雅黑 Light" w:eastAsia="微软雅黑 Light" w:hAnsi="微软雅黑 Light" w:cstheme="majorHAnsi"/>
          <w:sz w:val="20"/>
          <w:szCs w:val="20"/>
          <w:lang w:val="en-GB"/>
        </w:rPr>
      </w:pPr>
    </w:p>
    <w:p w14:paraId="6D206717" w14:textId="77777777" w:rsidR="00B75C5F" w:rsidRPr="00AB4554" w:rsidRDefault="00B75C5F" w:rsidP="00B75C5F">
      <w:pPr>
        <w:pStyle w:val="NormalWeb"/>
        <w:spacing w:before="0" w:beforeAutospacing="0" w:after="0" w:afterAutospacing="0"/>
        <w:jc w:val="both"/>
        <w:rPr>
          <w:rFonts w:ascii="微软雅黑 Light" w:eastAsia="微软雅黑 Light" w:hAnsi="微软雅黑 Light" w:cstheme="majorHAnsi"/>
          <w:sz w:val="20"/>
          <w:szCs w:val="20"/>
          <w:lang w:val="en-GB"/>
        </w:rPr>
      </w:pPr>
      <w:r w:rsidRPr="00AB4554">
        <w:rPr>
          <w:rFonts w:ascii="微软雅黑 Light" w:eastAsia="微软雅黑 Light" w:hAnsi="微软雅黑 Light" w:cstheme="majorHAnsi"/>
          <w:sz w:val="20"/>
          <w:szCs w:val="20"/>
          <w:lang w:val="en-GB"/>
        </w:rPr>
        <w:t>坚持“仁，简，勇，信”的核心价值观，拜尔斯道夫一直在人才吸引，建设和保留上做出不懈努力。提供全方位的培训系统、灵活的宽带薪</w:t>
      </w:r>
      <w:proofErr w:type="gramStart"/>
      <w:r w:rsidRPr="00AB4554">
        <w:rPr>
          <w:rFonts w:ascii="微软雅黑 Light" w:eastAsia="微软雅黑 Light" w:hAnsi="微软雅黑 Light" w:cstheme="majorHAnsi"/>
          <w:sz w:val="20"/>
          <w:szCs w:val="20"/>
          <w:lang w:val="en-GB"/>
        </w:rPr>
        <w:t>酬</w:t>
      </w:r>
      <w:proofErr w:type="gramEnd"/>
      <w:r w:rsidRPr="00AB4554">
        <w:rPr>
          <w:rFonts w:ascii="微软雅黑 Light" w:eastAsia="微软雅黑 Light" w:hAnsi="微软雅黑 Light" w:cstheme="majorHAnsi"/>
          <w:sz w:val="20"/>
          <w:szCs w:val="20"/>
          <w:lang w:val="en-GB"/>
        </w:rPr>
        <w:t>制度以及公开透明的职业发展通道，为员工的成长和发展提供更有竞争力的广阔平台。持续不断的改革创新也陆续获得了社会各界的赞誉和认可。</w:t>
      </w:r>
    </w:p>
    <w:p w14:paraId="0F1FC848" w14:textId="77777777" w:rsidR="00B75C5F" w:rsidRPr="00AB4554" w:rsidRDefault="00B75C5F" w:rsidP="00B75C5F">
      <w:pPr>
        <w:rPr>
          <w:rFonts w:ascii="微软雅黑 Light" w:eastAsia="微软雅黑 Light" w:hAnsi="微软雅黑 Light" w:cstheme="majorHAnsi"/>
          <w:sz w:val="20"/>
          <w:szCs w:val="20"/>
          <w:lang w:val="en-US"/>
        </w:rPr>
      </w:pPr>
    </w:p>
    <w:p w14:paraId="51532D6C" w14:textId="77777777" w:rsidR="00B75C5F" w:rsidRPr="00AB4554" w:rsidRDefault="00B75C5F" w:rsidP="00B75C5F">
      <w:pPr>
        <w:pStyle w:val="Default"/>
        <w:tabs>
          <w:tab w:val="left" w:pos="450"/>
        </w:tabs>
        <w:ind w:leftChars="5" w:left="11"/>
        <w:rPr>
          <w:rFonts w:ascii="微软雅黑 Light" w:eastAsia="微软雅黑 Light" w:hAnsi="微软雅黑 Light" w:cstheme="majorHAnsi"/>
          <w:sz w:val="20"/>
          <w:szCs w:val="20"/>
        </w:rPr>
      </w:pPr>
      <w:r w:rsidRPr="00AB4554">
        <w:rPr>
          <w:rFonts w:ascii="微软雅黑 Light" w:eastAsia="微软雅黑 Light" w:hAnsi="微软雅黑 Light" w:cstheme="majorHAnsi"/>
          <w:sz w:val="20"/>
          <w:szCs w:val="20"/>
        </w:rPr>
        <w:t>“100多年来，拜尔斯道夫始终致力于呵护肌肤，但我们并未就此止步。我们关心同事，消费者，品牌形象，以及我们的社会与可持续发展。 如果你乐于与志趣相投的伙伴，在挑战与互助的环境中工作，欢迎在拜尔斯道夫展开你的职业生涯!”</w:t>
      </w:r>
    </w:p>
    <w:p w14:paraId="7F027C12" w14:textId="77777777" w:rsidR="00B75C5F" w:rsidRPr="00AB4554" w:rsidRDefault="00B75C5F" w:rsidP="00B75C5F">
      <w:pPr>
        <w:pStyle w:val="Default"/>
        <w:tabs>
          <w:tab w:val="left" w:pos="450"/>
        </w:tabs>
        <w:rPr>
          <w:rFonts w:ascii="微软雅黑 Light" w:eastAsia="微软雅黑 Light" w:hAnsi="微软雅黑 Light" w:cstheme="majorHAnsi"/>
          <w:sz w:val="20"/>
          <w:szCs w:val="20"/>
        </w:rPr>
      </w:pPr>
    </w:p>
    <w:p w14:paraId="1D5EB7B3" w14:textId="77777777" w:rsidR="00B75C5F" w:rsidRPr="00AB4554" w:rsidRDefault="00B75C5F" w:rsidP="00B75C5F">
      <w:pPr>
        <w:rPr>
          <w:rFonts w:ascii="微软雅黑 Light" w:eastAsia="微软雅黑 Light" w:hAnsi="微软雅黑 Light" w:cstheme="majorHAnsi"/>
          <w:b/>
          <w:color w:val="000000"/>
          <w:sz w:val="20"/>
          <w:szCs w:val="20"/>
        </w:rPr>
      </w:pPr>
      <w:r w:rsidRPr="00AB4554">
        <w:rPr>
          <w:rFonts w:ascii="微软雅黑 Light" w:eastAsia="微软雅黑 Light" w:hAnsi="微软雅黑 Light" w:cstheme="majorHAnsi" w:hint="eastAsia"/>
          <w:b/>
          <w:noProof/>
          <w:color w:val="000000"/>
          <w:sz w:val="20"/>
          <w:szCs w:val="20"/>
        </w:rPr>
        <w:lastRenderedPageBreak/>
        <w:drawing>
          <wp:inline distT="0" distB="0" distL="0" distR="0" wp14:anchorId="2FAECF50" wp14:editId="60540BB3">
            <wp:extent cx="5937250" cy="3837891"/>
            <wp:effectExtent l="0" t="0" r="6350" b="0"/>
            <wp:docPr id="57" name="Picture 5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descr="Logo, company nam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5949342" cy="3845707"/>
                    </a:xfrm>
                    <a:prstGeom prst="rect">
                      <a:avLst/>
                    </a:prstGeom>
                  </pic:spPr>
                </pic:pic>
              </a:graphicData>
            </a:graphic>
          </wp:inline>
        </w:drawing>
      </w:r>
    </w:p>
    <w:p w14:paraId="55BA1CED" w14:textId="77777777" w:rsidR="00B75C5F" w:rsidRPr="00AB4554" w:rsidRDefault="00B75C5F" w:rsidP="00B75C5F">
      <w:pPr>
        <w:rPr>
          <w:rFonts w:ascii="微软雅黑 Light" w:eastAsia="微软雅黑 Light" w:hAnsi="微软雅黑 Light" w:cstheme="majorHAnsi"/>
          <w:b/>
          <w:color w:val="000000"/>
          <w:sz w:val="20"/>
          <w:szCs w:val="20"/>
        </w:rPr>
      </w:pPr>
      <w:proofErr w:type="gramStart"/>
      <w:r w:rsidRPr="00AB4554">
        <w:rPr>
          <w:rFonts w:ascii="微软雅黑 Light" w:eastAsia="微软雅黑 Light" w:hAnsi="微软雅黑 Light" w:cstheme="majorHAnsi" w:hint="eastAsia"/>
          <w:b/>
          <w:color w:val="000000"/>
          <w:sz w:val="20"/>
          <w:szCs w:val="20"/>
        </w:rPr>
        <w:t>网申地址</w:t>
      </w:r>
      <w:proofErr w:type="gramEnd"/>
    </w:p>
    <w:p w14:paraId="5FF49433" w14:textId="77777777" w:rsidR="00B75C5F" w:rsidRPr="00AB4554" w:rsidRDefault="00761719" w:rsidP="00B75C5F">
      <w:pPr>
        <w:pStyle w:val="HTMLPreformatted"/>
        <w:shd w:val="clear" w:color="auto" w:fill="B2E281"/>
        <w:rPr>
          <w:rFonts w:ascii="微软雅黑 Light" w:eastAsia="微软雅黑 Light" w:hAnsi="微软雅黑 Light" w:cstheme="majorHAnsi"/>
          <w:color w:val="000000"/>
          <w:sz w:val="20"/>
          <w:szCs w:val="20"/>
          <w:lang w:val="en-GB"/>
        </w:rPr>
      </w:pPr>
      <w:hyperlink r:id="rId12" w:tgtFrame="_blank" w:history="1">
        <w:r w:rsidR="00B75C5F" w:rsidRPr="00AB4554">
          <w:rPr>
            <w:rFonts w:ascii="微软雅黑 Light" w:eastAsia="微软雅黑 Light" w:hAnsi="微软雅黑 Light" w:cstheme="majorHAnsi"/>
            <w:color w:val="000000"/>
            <w:sz w:val="20"/>
            <w:szCs w:val="20"/>
            <w:lang w:val="en-GB"/>
          </w:rPr>
          <w:t>http://campus.51job.com/Beiersdorf</w:t>
        </w:r>
      </w:hyperlink>
    </w:p>
    <w:p w14:paraId="44E65C24" w14:textId="77777777" w:rsidR="00B75C5F" w:rsidRPr="00AB4554" w:rsidRDefault="00B75C5F" w:rsidP="00B75C5F">
      <w:pPr>
        <w:rPr>
          <w:rFonts w:ascii="微软雅黑 Light" w:eastAsia="微软雅黑 Light" w:hAnsi="微软雅黑 Light" w:cstheme="majorHAnsi"/>
          <w:b/>
          <w:color w:val="000000"/>
          <w:sz w:val="20"/>
          <w:szCs w:val="20"/>
          <w:lang w:val="en-US"/>
        </w:rPr>
      </w:pPr>
    </w:p>
    <w:p w14:paraId="5469B555" w14:textId="77777777" w:rsidR="00B75C5F" w:rsidRPr="00AB4554" w:rsidRDefault="00B75C5F" w:rsidP="00B75C5F">
      <w:pPr>
        <w:rPr>
          <w:rFonts w:ascii="微软雅黑 Light" w:eastAsia="微软雅黑 Light" w:hAnsi="微软雅黑 Light" w:cstheme="majorHAnsi"/>
          <w:b/>
          <w:color w:val="000000"/>
          <w:sz w:val="20"/>
          <w:szCs w:val="20"/>
        </w:rPr>
      </w:pPr>
      <w:r w:rsidRPr="00AB4554">
        <w:rPr>
          <w:rFonts w:ascii="微软雅黑 Light" w:eastAsia="微软雅黑 Light" w:hAnsi="微软雅黑 Light" w:cstheme="majorHAnsi"/>
          <w:b/>
          <w:color w:val="000000"/>
          <w:sz w:val="20"/>
          <w:szCs w:val="20"/>
        </w:rPr>
        <w:t>招聘流程</w:t>
      </w:r>
    </w:p>
    <w:p w14:paraId="765E5910" w14:textId="77777777" w:rsidR="00B75C5F" w:rsidRPr="00AB4554" w:rsidRDefault="00B75C5F" w:rsidP="00B75C5F">
      <w:pPr>
        <w:rPr>
          <w:rFonts w:ascii="微软雅黑 Light" w:eastAsia="微软雅黑 Light" w:hAnsi="微软雅黑 Light" w:cstheme="majorHAnsi"/>
          <w:color w:val="000000"/>
          <w:sz w:val="20"/>
          <w:szCs w:val="20"/>
        </w:rPr>
      </w:pPr>
      <w:r w:rsidRPr="00AB4554">
        <w:rPr>
          <w:rFonts w:ascii="微软雅黑 Light" w:eastAsia="微软雅黑 Light" w:hAnsi="微软雅黑 Light" w:cstheme="majorHAnsi"/>
          <w:color w:val="000000"/>
          <w:sz w:val="20"/>
          <w:szCs w:val="20"/>
        </w:rPr>
        <w:t>网上申请：2021.10.18 – 2021.11.19</w:t>
      </w:r>
    </w:p>
    <w:p w14:paraId="1C8BBD31" w14:textId="77777777" w:rsidR="00B75C5F" w:rsidRPr="00AB4554" w:rsidRDefault="00B75C5F" w:rsidP="00B75C5F">
      <w:pPr>
        <w:rPr>
          <w:rFonts w:ascii="微软雅黑 Light" w:eastAsia="微软雅黑 Light" w:hAnsi="微软雅黑 Light" w:cstheme="majorHAnsi"/>
          <w:color w:val="000000"/>
          <w:sz w:val="20"/>
          <w:szCs w:val="20"/>
        </w:rPr>
      </w:pPr>
      <w:r w:rsidRPr="00AB4554">
        <w:rPr>
          <w:rFonts w:ascii="微软雅黑 Light" w:eastAsia="微软雅黑 Light" w:hAnsi="微软雅黑 Light" w:cstheme="majorHAnsi"/>
          <w:color w:val="000000"/>
          <w:sz w:val="20"/>
          <w:szCs w:val="20"/>
        </w:rPr>
        <w:t>AI面试：11月中下旬</w:t>
      </w:r>
    </w:p>
    <w:p w14:paraId="37E5B660" w14:textId="77777777" w:rsidR="00B75C5F" w:rsidRPr="00AB4554" w:rsidRDefault="00B75C5F" w:rsidP="00B75C5F">
      <w:pPr>
        <w:rPr>
          <w:rFonts w:ascii="微软雅黑 Light" w:eastAsia="微软雅黑 Light" w:hAnsi="微软雅黑 Light" w:cstheme="majorHAnsi"/>
          <w:color w:val="000000"/>
          <w:sz w:val="20"/>
          <w:szCs w:val="20"/>
        </w:rPr>
      </w:pPr>
      <w:r w:rsidRPr="00AB4554">
        <w:rPr>
          <w:rFonts w:ascii="微软雅黑 Light" w:eastAsia="微软雅黑 Light" w:hAnsi="微软雅黑 Light" w:cstheme="majorHAnsi"/>
          <w:color w:val="000000"/>
          <w:sz w:val="20"/>
          <w:szCs w:val="20"/>
        </w:rPr>
        <w:t>小组面试：12月</w:t>
      </w:r>
    </w:p>
    <w:p w14:paraId="029255D9" w14:textId="77777777" w:rsidR="00B75C5F" w:rsidRPr="00AB4554" w:rsidRDefault="00B75C5F" w:rsidP="00B75C5F">
      <w:pPr>
        <w:rPr>
          <w:rFonts w:ascii="微软雅黑 Light" w:eastAsia="微软雅黑 Light" w:hAnsi="微软雅黑 Light" w:cstheme="majorHAnsi"/>
          <w:color w:val="000000"/>
          <w:sz w:val="20"/>
          <w:szCs w:val="20"/>
        </w:rPr>
      </w:pPr>
      <w:r w:rsidRPr="00AB4554">
        <w:rPr>
          <w:rFonts w:ascii="微软雅黑 Light" w:eastAsia="微软雅黑 Light" w:hAnsi="微软雅黑 Light" w:cstheme="majorHAnsi"/>
          <w:color w:val="000000"/>
          <w:sz w:val="20"/>
          <w:szCs w:val="20"/>
        </w:rPr>
        <w:t>终面：</w:t>
      </w:r>
      <w:r w:rsidRPr="00AB4554">
        <w:rPr>
          <w:rFonts w:ascii="微软雅黑 Light" w:eastAsia="微软雅黑 Light" w:hAnsi="微软雅黑 Light" w:cstheme="majorHAnsi" w:hint="eastAsia"/>
          <w:color w:val="000000"/>
          <w:sz w:val="20"/>
          <w:szCs w:val="20"/>
        </w:rPr>
        <w:t>2022年</w:t>
      </w:r>
      <w:r w:rsidRPr="00AB4554">
        <w:rPr>
          <w:rFonts w:ascii="微软雅黑 Light" w:eastAsia="微软雅黑 Light" w:hAnsi="微软雅黑 Light" w:cstheme="majorHAnsi"/>
          <w:color w:val="000000"/>
          <w:sz w:val="20"/>
          <w:szCs w:val="20"/>
        </w:rPr>
        <w:t>1月上旬</w:t>
      </w:r>
    </w:p>
    <w:p w14:paraId="42F4188F" w14:textId="77777777" w:rsidR="00B75C5F" w:rsidRPr="00AB4554" w:rsidRDefault="00B75C5F" w:rsidP="00B75C5F">
      <w:pPr>
        <w:rPr>
          <w:rFonts w:ascii="微软雅黑 Light" w:eastAsia="微软雅黑 Light" w:hAnsi="微软雅黑 Light" w:cstheme="majorHAnsi"/>
          <w:color w:val="000000"/>
          <w:sz w:val="20"/>
          <w:szCs w:val="20"/>
        </w:rPr>
      </w:pPr>
      <w:r w:rsidRPr="00AB4554">
        <w:rPr>
          <w:rFonts w:ascii="微软雅黑 Light" w:eastAsia="微软雅黑 Light" w:hAnsi="微软雅黑 Light" w:cstheme="majorHAnsi"/>
          <w:color w:val="000000"/>
          <w:sz w:val="20"/>
          <w:szCs w:val="20"/>
        </w:rPr>
        <w:t>录取通知发放：1月下旬</w:t>
      </w:r>
    </w:p>
    <w:p w14:paraId="295EFEAB" w14:textId="77777777" w:rsidR="00B75C5F" w:rsidRPr="00AB4554" w:rsidRDefault="00B75C5F" w:rsidP="00B75C5F">
      <w:pPr>
        <w:rPr>
          <w:rFonts w:ascii="微软雅黑 Light" w:eastAsia="微软雅黑 Light" w:hAnsi="微软雅黑 Light" w:cstheme="majorHAnsi"/>
          <w:b/>
          <w:color w:val="000000"/>
          <w:sz w:val="20"/>
          <w:szCs w:val="20"/>
        </w:rPr>
      </w:pPr>
    </w:p>
    <w:p w14:paraId="3C5CB300" w14:textId="77777777" w:rsidR="00B75C5F" w:rsidRPr="00AB4554" w:rsidRDefault="00B75C5F" w:rsidP="00B75C5F">
      <w:pPr>
        <w:rPr>
          <w:rFonts w:ascii="微软雅黑 Light" w:eastAsia="微软雅黑 Light" w:hAnsi="微软雅黑 Light" w:cstheme="majorHAnsi"/>
          <w:b/>
          <w:color w:val="000000"/>
          <w:sz w:val="20"/>
          <w:szCs w:val="20"/>
        </w:rPr>
      </w:pPr>
      <w:r w:rsidRPr="00AB4554">
        <w:rPr>
          <w:rFonts w:ascii="微软雅黑 Light" w:eastAsia="微软雅黑 Light" w:hAnsi="微软雅黑 Light" w:cstheme="majorHAnsi"/>
          <w:b/>
          <w:color w:val="000000"/>
          <w:sz w:val="20"/>
          <w:szCs w:val="20"/>
        </w:rPr>
        <w:t>招聘职位</w:t>
      </w:r>
    </w:p>
    <w:p w14:paraId="4B4BC869" w14:textId="77777777" w:rsidR="00B75C5F" w:rsidRPr="00AB4554" w:rsidRDefault="00B75C5F" w:rsidP="00B75C5F">
      <w:pPr>
        <w:rPr>
          <w:rFonts w:ascii="微软雅黑 Light" w:eastAsia="微软雅黑 Light" w:hAnsi="微软雅黑 Light" w:cstheme="majorHAnsi"/>
          <w:sz w:val="20"/>
          <w:szCs w:val="20"/>
        </w:rPr>
      </w:pPr>
      <w:r w:rsidRPr="00AB4554">
        <w:rPr>
          <w:rFonts w:ascii="微软雅黑 Light" w:eastAsia="微软雅黑 Light" w:hAnsi="微软雅黑 Light" w:cstheme="majorHAnsi"/>
          <w:sz w:val="20"/>
          <w:szCs w:val="20"/>
        </w:rPr>
        <w:t>研发中心R&amp;D</w:t>
      </w:r>
    </w:p>
    <w:p w14:paraId="355453F0" w14:textId="77777777" w:rsidR="00B75C5F" w:rsidRPr="00AB4554" w:rsidRDefault="00B75C5F" w:rsidP="00B75C5F">
      <w:pPr>
        <w:rPr>
          <w:rFonts w:ascii="微软雅黑 Light" w:eastAsia="微软雅黑 Light" w:hAnsi="微软雅黑 Light" w:cstheme="majorHAnsi"/>
          <w:sz w:val="20"/>
          <w:szCs w:val="20"/>
        </w:rPr>
      </w:pPr>
      <w:r w:rsidRPr="00AB4554">
        <w:rPr>
          <w:rFonts w:ascii="微软雅黑 Light" w:eastAsia="微软雅黑 Light" w:hAnsi="微软雅黑 Light" w:cstheme="majorHAnsi"/>
          <w:sz w:val="20"/>
          <w:szCs w:val="20"/>
        </w:rPr>
        <w:t>东北亚创新市场部NEA MKT</w:t>
      </w:r>
    </w:p>
    <w:p w14:paraId="7F24F853" w14:textId="77777777" w:rsidR="00B75C5F" w:rsidRPr="00AB4554" w:rsidRDefault="00B75C5F" w:rsidP="00B75C5F">
      <w:pPr>
        <w:rPr>
          <w:rFonts w:ascii="微软雅黑 Light" w:eastAsia="微软雅黑 Light" w:hAnsi="微软雅黑 Light" w:cstheme="majorHAnsi"/>
          <w:sz w:val="20"/>
          <w:szCs w:val="20"/>
        </w:rPr>
      </w:pPr>
      <w:r w:rsidRPr="00AB4554">
        <w:rPr>
          <w:rFonts w:ascii="微软雅黑 Light" w:eastAsia="微软雅黑 Light" w:hAnsi="微软雅黑 Light" w:cstheme="majorHAnsi"/>
          <w:sz w:val="20"/>
          <w:szCs w:val="20"/>
        </w:rPr>
        <w:t>护肤市场部Skin Care MKT</w:t>
      </w:r>
    </w:p>
    <w:p w14:paraId="485775B3" w14:textId="77777777" w:rsidR="00B75C5F" w:rsidRPr="00AB4554" w:rsidRDefault="00B75C5F" w:rsidP="00B75C5F">
      <w:pPr>
        <w:rPr>
          <w:rFonts w:ascii="微软雅黑 Light" w:eastAsia="微软雅黑 Light" w:hAnsi="微软雅黑 Light" w:cstheme="majorHAnsi"/>
          <w:sz w:val="20"/>
          <w:szCs w:val="20"/>
        </w:rPr>
      </w:pPr>
      <w:r w:rsidRPr="00AB4554">
        <w:rPr>
          <w:rFonts w:ascii="微软雅黑 Light" w:eastAsia="微软雅黑 Light" w:hAnsi="微软雅黑 Light" w:cstheme="majorHAnsi"/>
          <w:b/>
          <w:color w:val="000000"/>
          <w:sz w:val="20"/>
          <w:szCs w:val="20"/>
        </w:rPr>
        <w:lastRenderedPageBreak/>
        <w:t>职位详情</w:t>
      </w:r>
    </w:p>
    <w:p w14:paraId="5E4B1D15" w14:textId="77777777" w:rsidR="00B75C5F" w:rsidRPr="00AB4554" w:rsidRDefault="00B75C5F" w:rsidP="00B75C5F">
      <w:pPr>
        <w:rPr>
          <w:rFonts w:ascii="微软雅黑 Light" w:eastAsia="微软雅黑 Light" w:hAnsi="微软雅黑 Light"/>
          <w:sz w:val="20"/>
          <w:szCs w:val="20"/>
          <w:lang w:val="en-US"/>
        </w:rPr>
      </w:pPr>
      <w:r w:rsidRPr="00AB4554">
        <w:rPr>
          <w:rFonts w:ascii="微软雅黑 Light" w:eastAsia="微软雅黑 Light" w:hAnsi="微软雅黑 Light" w:hint="eastAsia"/>
          <w:sz w:val="20"/>
          <w:szCs w:val="20"/>
        </w:rPr>
        <w:t>拜尔斯道夫培训生计划是中国区人才发展战略之一，</w:t>
      </w:r>
    </w:p>
    <w:p w14:paraId="02A78C4B" w14:textId="77777777" w:rsidR="00B75C5F" w:rsidRPr="00AB4554" w:rsidRDefault="00B75C5F" w:rsidP="00B75C5F">
      <w:pPr>
        <w:rPr>
          <w:rFonts w:ascii="微软雅黑 Light" w:eastAsia="微软雅黑 Light" w:hAnsi="微软雅黑 Light"/>
          <w:sz w:val="20"/>
          <w:szCs w:val="20"/>
        </w:rPr>
      </w:pPr>
      <w:r w:rsidRPr="00AB4554">
        <w:rPr>
          <w:rFonts w:ascii="微软雅黑 Light" w:eastAsia="微软雅黑 Light" w:hAnsi="微软雅黑 Light" w:hint="eastAsia"/>
          <w:sz w:val="20"/>
          <w:szCs w:val="20"/>
        </w:rPr>
        <w:t>我们希望找到有好奇心洞察力，具有企业家精神的你，</w:t>
      </w:r>
    </w:p>
    <w:p w14:paraId="70BDCEAB" w14:textId="77777777" w:rsidR="00B75C5F" w:rsidRPr="00AB4554" w:rsidRDefault="00B75C5F" w:rsidP="00B75C5F">
      <w:pPr>
        <w:rPr>
          <w:rFonts w:ascii="微软雅黑 Light" w:eastAsia="微软雅黑 Light" w:hAnsi="微软雅黑 Light"/>
          <w:sz w:val="20"/>
          <w:szCs w:val="20"/>
        </w:rPr>
      </w:pPr>
      <w:r w:rsidRPr="00AB4554">
        <w:rPr>
          <w:rFonts w:ascii="微软雅黑 Light" w:eastAsia="微软雅黑 Light" w:hAnsi="微软雅黑 Light" w:hint="eastAsia"/>
          <w:sz w:val="20"/>
          <w:szCs w:val="20"/>
        </w:rPr>
        <w:t>在这里，我们将提供完善的人才发展培养战略和清晰的职业规划路线，</w:t>
      </w:r>
    </w:p>
    <w:p w14:paraId="3CAE6385" w14:textId="77777777" w:rsidR="00B75C5F" w:rsidRPr="00AB4554" w:rsidRDefault="00B75C5F" w:rsidP="00B75C5F">
      <w:pPr>
        <w:rPr>
          <w:rFonts w:ascii="微软雅黑 Light" w:eastAsia="微软雅黑 Light" w:hAnsi="微软雅黑 Light"/>
          <w:sz w:val="20"/>
          <w:szCs w:val="20"/>
        </w:rPr>
      </w:pPr>
      <w:r w:rsidRPr="00AB4554">
        <w:rPr>
          <w:rFonts w:ascii="微软雅黑 Light" w:eastAsia="微软雅黑 Light" w:hAnsi="微软雅黑 Light" w:hint="eastAsia"/>
          <w:sz w:val="20"/>
          <w:szCs w:val="20"/>
        </w:rPr>
        <w:t>你将获得战略重点部门的轮岗机会，全方位展现自己的机会，助你成就非凡的自己。</w:t>
      </w:r>
    </w:p>
    <w:p w14:paraId="092CB75E" w14:textId="77777777" w:rsidR="00B75C5F" w:rsidRPr="00AB4554" w:rsidRDefault="00B75C5F" w:rsidP="00B75C5F">
      <w:pPr>
        <w:rPr>
          <w:rStyle w:val="Strong"/>
          <w:rFonts w:ascii="微软雅黑 Light" w:eastAsia="微软雅黑 Light" w:hAnsi="微软雅黑 Light" w:cstheme="majorHAnsi"/>
          <w:b w:val="0"/>
          <w:bCs w:val="0"/>
          <w:noProof/>
          <w:sz w:val="20"/>
          <w:szCs w:val="20"/>
          <w:lang w:val="en-US"/>
        </w:rPr>
      </w:pPr>
      <w:r w:rsidRPr="00AB4554">
        <w:rPr>
          <w:rFonts w:ascii="微软雅黑 Light" w:eastAsia="微软雅黑 Light" w:hAnsi="微软雅黑 Light" w:cstheme="majorHAnsi" w:hint="eastAsia"/>
          <w:noProof/>
          <w:sz w:val="20"/>
          <w:szCs w:val="20"/>
          <w:lang w:val="en-US"/>
        </w:rPr>
        <w:drawing>
          <wp:inline distT="0" distB="0" distL="0" distR="0" wp14:anchorId="1351B17D" wp14:editId="4012CB9F">
            <wp:extent cx="6129655" cy="3195955"/>
            <wp:effectExtent l="0" t="0" r="4445"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3">
                      <a:extLst>
                        <a:ext uri="{28A0092B-C50C-407E-A947-70E740481C1C}">
                          <a14:useLocalDpi xmlns:a14="http://schemas.microsoft.com/office/drawing/2010/main" val="0"/>
                        </a:ext>
                      </a:extLst>
                    </a:blip>
                    <a:stretch>
                      <a:fillRect/>
                    </a:stretch>
                  </pic:blipFill>
                  <pic:spPr>
                    <a:xfrm>
                      <a:off x="0" y="0"/>
                      <a:ext cx="6129655" cy="3195955"/>
                    </a:xfrm>
                    <a:prstGeom prst="rect">
                      <a:avLst/>
                    </a:prstGeom>
                  </pic:spPr>
                </pic:pic>
              </a:graphicData>
            </a:graphic>
          </wp:inline>
        </w:drawing>
      </w:r>
    </w:p>
    <w:p w14:paraId="138340A8" w14:textId="77777777" w:rsidR="00B75C5F" w:rsidRPr="00AB4554" w:rsidRDefault="00B75C5F" w:rsidP="00B75C5F">
      <w:pPr>
        <w:rPr>
          <w:rFonts w:ascii="微软雅黑 Light" w:eastAsia="微软雅黑 Light" w:hAnsi="微软雅黑 Light" w:cstheme="majorHAnsi"/>
          <w:b/>
          <w:color w:val="000000"/>
          <w:sz w:val="20"/>
          <w:szCs w:val="20"/>
        </w:rPr>
      </w:pPr>
      <w:r w:rsidRPr="00AB4554">
        <w:rPr>
          <w:rFonts w:ascii="微软雅黑 Light" w:eastAsia="微软雅黑 Light" w:hAnsi="微软雅黑 Light" w:cstheme="majorHAnsi"/>
          <w:b/>
          <w:color w:val="000000"/>
          <w:sz w:val="20"/>
          <w:szCs w:val="20"/>
        </w:rPr>
        <w:t>作为培训生，你应该具备：</w:t>
      </w:r>
    </w:p>
    <w:p w14:paraId="2D5426A7" w14:textId="77777777" w:rsidR="00B75C5F" w:rsidRPr="00AB4554" w:rsidRDefault="00B75C5F" w:rsidP="00B75C5F">
      <w:pPr>
        <w:pStyle w:val="ListParagraph"/>
        <w:numPr>
          <w:ilvl w:val="0"/>
          <w:numId w:val="1"/>
        </w:numPr>
        <w:rPr>
          <w:rFonts w:ascii="微软雅黑 Light" w:eastAsia="微软雅黑 Light" w:hAnsi="微软雅黑 Light" w:cstheme="majorHAnsi"/>
          <w:sz w:val="20"/>
          <w:szCs w:val="20"/>
          <w:lang w:val="en-US"/>
        </w:rPr>
      </w:pPr>
      <w:r w:rsidRPr="00AB4554">
        <w:rPr>
          <w:rFonts w:ascii="微软雅黑 Light" w:eastAsia="微软雅黑 Light" w:hAnsi="微软雅黑 Light" w:cstheme="majorHAnsi"/>
          <w:sz w:val="20"/>
          <w:szCs w:val="20"/>
          <w:lang w:val="en-US"/>
        </w:rPr>
        <w:t>本科或本科以上学历，2021届-2022应届毕业生，专业不限。</w:t>
      </w:r>
    </w:p>
    <w:p w14:paraId="105BA24C" w14:textId="77777777" w:rsidR="00B75C5F" w:rsidRPr="00AB4554" w:rsidRDefault="00B75C5F" w:rsidP="00B75C5F">
      <w:pPr>
        <w:pStyle w:val="ListParagraph"/>
        <w:numPr>
          <w:ilvl w:val="0"/>
          <w:numId w:val="1"/>
        </w:numPr>
        <w:spacing w:after="0" w:line="240" w:lineRule="auto"/>
        <w:contextualSpacing w:val="0"/>
        <w:jc w:val="both"/>
        <w:rPr>
          <w:rFonts w:ascii="微软雅黑 Light" w:eastAsia="微软雅黑 Light" w:hAnsi="微软雅黑 Light" w:cstheme="majorHAnsi"/>
          <w:sz w:val="20"/>
          <w:szCs w:val="20"/>
          <w:lang w:val="en-US"/>
        </w:rPr>
      </w:pPr>
      <w:r w:rsidRPr="00AB4554">
        <w:rPr>
          <w:rFonts w:ascii="微软雅黑 Light" w:eastAsia="微软雅黑 Light" w:hAnsi="微软雅黑 Light" w:cstheme="majorHAnsi"/>
          <w:sz w:val="20"/>
          <w:szCs w:val="20"/>
          <w:lang w:val="en-US"/>
        </w:rPr>
        <w:t>好奇心</w:t>
      </w:r>
    </w:p>
    <w:p w14:paraId="266DF7FB" w14:textId="77777777" w:rsidR="00B75C5F" w:rsidRPr="00AB4554" w:rsidRDefault="00B75C5F" w:rsidP="00B75C5F">
      <w:pPr>
        <w:pStyle w:val="ListParagraph"/>
        <w:numPr>
          <w:ilvl w:val="0"/>
          <w:numId w:val="1"/>
        </w:numPr>
        <w:spacing w:after="0" w:line="240" w:lineRule="auto"/>
        <w:contextualSpacing w:val="0"/>
        <w:jc w:val="both"/>
        <w:rPr>
          <w:rFonts w:ascii="微软雅黑 Light" w:eastAsia="微软雅黑 Light" w:hAnsi="微软雅黑 Light" w:cstheme="majorHAnsi"/>
          <w:sz w:val="20"/>
          <w:szCs w:val="20"/>
          <w:lang w:val="en-US"/>
        </w:rPr>
      </w:pPr>
      <w:r w:rsidRPr="00AB4554">
        <w:rPr>
          <w:rFonts w:ascii="微软雅黑 Light" w:eastAsia="微软雅黑 Light" w:hAnsi="微软雅黑 Light" w:cstheme="majorHAnsi"/>
          <w:sz w:val="20"/>
          <w:szCs w:val="20"/>
          <w:lang w:val="en-US"/>
        </w:rPr>
        <w:t>洞察力</w:t>
      </w:r>
    </w:p>
    <w:p w14:paraId="63CF1EC4" w14:textId="77777777" w:rsidR="00B75C5F" w:rsidRPr="00AB4554" w:rsidRDefault="00B75C5F" w:rsidP="00B75C5F">
      <w:pPr>
        <w:pStyle w:val="ListParagraph"/>
        <w:numPr>
          <w:ilvl w:val="0"/>
          <w:numId w:val="1"/>
        </w:numPr>
        <w:spacing w:after="0" w:line="240" w:lineRule="auto"/>
        <w:contextualSpacing w:val="0"/>
        <w:jc w:val="both"/>
        <w:rPr>
          <w:rFonts w:ascii="微软雅黑 Light" w:eastAsia="微软雅黑 Light" w:hAnsi="微软雅黑 Light" w:cstheme="majorHAnsi"/>
          <w:sz w:val="20"/>
          <w:szCs w:val="20"/>
          <w:lang w:val="en-US"/>
        </w:rPr>
      </w:pPr>
      <w:r w:rsidRPr="00AB4554">
        <w:rPr>
          <w:rFonts w:ascii="微软雅黑 Light" w:eastAsia="微软雅黑 Light" w:hAnsi="微软雅黑 Light" w:cstheme="majorHAnsi"/>
          <w:sz w:val="20"/>
          <w:szCs w:val="20"/>
          <w:lang w:val="en-US"/>
        </w:rPr>
        <w:t>参与/沟通力</w:t>
      </w:r>
    </w:p>
    <w:p w14:paraId="1BDC2317" w14:textId="77777777" w:rsidR="00B75C5F" w:rsidRPr="00AB4554" w:rsidRDefault="00B75C5F" w:rsidP="00B75C5F">
      <w:pPr>
        <w:pStyle w:val="ListParagraph"/>
        <w:numPr>
          <w:ilvl w:val="0"/>
          <w:numId w:val="1"/>
        </w:numPr>
        <w:spacing w:after="0" w:line="240" w:lineRule="auto"/>
        <w:contextualSpacing w:val="0"/>
        <w:jc w:val="both"/>
        <w:rPr>
          <w:rFonts w:ascii="微软雅黑 Light" w:eastAsia="微软雅黑 Light" w:hAnsi="微软雅黑 Light" w:cstheme="majorHAnsi"/>
          <w:sz w:val="20"/>
          <w:szCs w:val="20"/>
          <w:lang w:val="en-US"/>
        </w:rPr>
      </w:pPr>
      <w:r w:rsidRPr="00AB4554">
        <w:rPr>
          <w:rFonts w:ascii="微软雅黑 Light" w:eastAsia="微软雅黑 Light" w:hAnsi="微软雅黑 Light" w:cstheme="majorHAnsi"/>
          <w:sz w:val="20"/>
          <w:szCs w:val="20"/>
          <w:lang w:val="en-US"/>
        </w:rPr>
        <w:t>决心/意志力</w:t>
      </w:r>
    </w:p>
    <w:p w14:paraId="673AF3AF" w14:textId="77777777" w:rsidR="00B75C5F" w:rsidRPr="00AB4554" w:rsidRDefault="00B75C5F" w:rsidP="00B75C5F">
      <w:pPr>
        <w:rPr>
          <w:rFonts w:ascii="微软雅黑 Light" w:eastAsia="微软雅黑 Light" w:hAnsi="微软雅黑 Light" w:cstheme="majorHAnsi"/>
          <w:color w:val="000000"/>
          <w:sz w:val="20"/>
          <w:szCs w:val="20"/>
          <w:lang w:val="en-US"/>
        </w:rPr>
      </w:pPr>
    </w:p>
    <w:p w14:paraId="5BA3619B" w14:textId="77777777" w:rsidR="00B75C5F" w:rsidRPr="00AB4554" w:rsidRDefault="00B75C5F" w:rsidP="00B75C5F">
      <w:pPr>
        <w:rPr>
          <w:rFonts w:ascii="微软雅黑 Light" w:eastAsia="微软雅黑 Light" w:hAnsi="微软雅黑 Light" w:cstheme="majorHAnsi"/>
          <w:b/>
          <w:color w:val="000000"/>
          <w:sz w:val="20"/>
          <w:szCs w:val="20"/>
        </w:rPr>
      </w:pPr>
      <w:r w:rsidRPr="00AB4554">
        <w:rPr>
          <w:rFonts w:ascii="微软雅黑 Light" w:eastAsia="微软雅黑 Light" w:hAnsi="微软雅黑 Light" w:cstheme="majorHAnsi"/>
          <w:b/>
          <w:color w:val="000000"/>
          <w:sz w:val="20"/>
          <w:szCs w:val="20"/>
        </w:rPr>
        <w:t>公司福利：</w:t>
      </w:r>
    </w:p>
    <w:p w14:paraId="25E459C4" w14:textId="77777777" w:rsidR="00B75C5F" w:rsidRPr="00AB4554" w:rsidRDefault="00B75C5F" w:rsidP="00B75C5F">
      <w:pPr>
        <w:pStyle w:val="ListParagraph"/>
        <w:numPr>
          <w:ilvl w:val="0"/>
          <w:numId w:val="4"/>
        </w:numPr>
        <w:rPr>
          <w:rFonts w:ascii="微软雅黑 Light" w:eastAsia="微软雅黑 Light" w:hAnsi="微软雅黑 Light" w:cstheme="majorHAnsi"/>
          <w:sz w:val="20"/>
          <w:szCs w:val="20"/>
          <w:lang w:val="en-US"/>
        </w:rPr>
      </w:pPr>
      <w:r w:rsidRPr="00AB4554">
        <w:rPr>
          <w:rFonts w:ascii="微软雅黑 Light" w:eastAsia="微软雅黑 Light" w:hAnsi="微软雅黑 Light" w:cstheme="majorHAnsi"/>
          <w:sz w:val="20"/>
          <w:szCs w:val="20"/>
          <w:lang w:val="en-US"/>
        </w:rPr>
        <w:t>具有市场竞争力的薪酬</w:t>
      </w:r>
    </w:p>
    <w:p w14:paraId="4454819B" w14:textId="77777777" w:rsidR="00B75C5F" w:rsidRPr="00AB4554" w:rsidRDefault="00B75C5F" w:rsidP="00B75C5F">
      <w:pPr>
        <w:pStyle w:val="ListParagraph"/>
        <w:numPr>
          <w:ilvl w:val="0"/>
          <w:numId w:val="4"/>
        </w:numPr>
        <w:rPr>
          <w:rFonts w:ascii="微软雅黑 Light" w:eastAsia="微软雅黑 Light" w:hAnsi="微软雅黑 Light" w:cstheme="majorHAnsi"/>
          <w:sz w:val="20"/>
          <w:szCs w:val="20"/>
          <w:lang w:val="en-US"/>
        </w:rPr>
      </w:pPr>
      <w:r w:rsidRPr="00AB4554">
        <w:rPr>
          <w:rFonts w:ascii="微软雅黑 Light" w:eastAsia="微软雅黑 Light" w:hAnsi="微软雅黑 Light" w:cstheme="majorHAnsi"/>
          <w:sz w:val="20"/>
          <w:szCs w:val="20"/>
          <w:lang w:val="en-US"/>
        </w:rPr>
        <w:t>全面</w:t>
      </w:r>
      <w:r w:rsidRPr="00AB4554">
        <w:rPr>
          <w:rFonts w:ascii="微软雅黑 Light" w:eastAsia="微软雅黑 Light" w:hAnsi="微软雅黑 Light" w:cstheme="majorHAnsi" w:hint="eastAsia"/>
          <w:sz w:val="20"/>
          <w:szCs w:val="20"/>
          <w:lang w:val="en-US"/>
        </w:rPr>
        <w:t>的弹性</w:t>
      </w:r>
      <w:r w:rsidRPr="00AB4554">
        <w:rPr>
          <w:rFonts w:ascii="微软雅黑 Light" w:eastAsia="微软雅黑 Light" w:hAnsi="微软雅黑 Light" w:cstheme="majorHAnsi"/>
          <w:sz w:val="20"/>
          <w:szCs w:val="20"/>
          <w:lang w:val="en-US"/>
        </w:rPr>
        <w:t>福利</w:t>
      </w:r>
      <w:r w:rsidRPr="00AB4554">
        <w:rPr>
          <w:rFonts w:ascii="微软雅黑 Light" w:eastAsia="微软雅黑 Light" w:hAnsi="微软雅黑 Light" w:cstheme="majorHAnsi" w:hint="eastAsia"/>
          <w:sz w:val="20"/>
          <w:szCs w:val="20"/>
          <w:lang w:val="en-US"/>
        </w:rPr>
        <w:t>计划</w:t>
      </w:r>
    </w:p>
    <w:p w14:paraId="78FCE322" w14:textId="77777777" w:rsidR="00B75C5F" w:rsidRPr="00AB4554" w:rsidRDefault="00B75C5F" w:rsidP="00B75C5F">
      <w:pPr>
        <w:pStyle w:val="ListParagraph"/>
        <w:numPr>
          <w:ilvl w:val="0"/>
          <w:numId w:val="4"/>
        </w:numPr>
        <w:rPr>
          <w:rFonts w:ascii="微软雅黑 Light" w:eastAsia="微软雅黑 Light" w:hAnsi="微软雅黑 Light" w:cstheme="majorHAnsi"/>
          <w:sz w:val="20"/>
          <w:szCs w:val="20"/>
          <w:lang w:val="en-US"/>
        </w:rPr>
      </w:pPr>
      <w:r w:rsidRPr="00AB4554">
        <w:rPr>
          <w:rFonts w:ascii="微软雅黑 Light" w:eastAsia="微软雅黑 Light" w:hAnsi="微软雅黑 Light" w:cstheme="majorHAnsi"/>
          <w:sz w:val="20"/>
          <w:szCs w:val="20"/>
          <w:lang w:val="en-US"/>
        </w:rPr>
        <w:t>轮岗、学习和发展机会</w:t>
      </w:r>
    </w:p>
    <w:p w14:paraId="18A288AA" w14:textId="77777777" w:rsidR="00B75C5F" w:rsidRPr="00AB4554" w:rsidRDefault="00B75C5F" w:rsidP="00B75C5F">
      <w:pPr>
        <w:rPr>
          <w:rFonts w:ascii="微软雅黑 Light" w:eastAsia="微软雅黑 Light" w:hAnsi="微软雅黑 Light" w:cstheme="majorHAnsi"/>
          <w:sz w:val="20"/>
          <w:szCs w:val="20"/>
        </w:rPr>
      </w:pPr>
    </w:p>
    <w:p w14:paraId="2E61983B" w14:textId="77777777" w:rsidR="00B75C5F" w:rsidRPr="00AB4554" w:rsidRDefault="00B75C5F" w:rsidP="00B75C5F">
      <w:pPr>
        <w:rPr>
          <w:rFonts w:ascii="微软雅黑 Light" w:eastAsia="微软雅黑 Light" w:hAnsi="微软雅黑 Light" w:cstheme="majorHAnsi"/>
          <w:b/>
          <w:color w:val="000000"/>
          <w:sz w:val="20"/>
          <w:szCs w:val="20"/>
        </w:rPr>
      </w:pPr>
      <w:r w:rsidRPr="00AB4554">
        <w:rPr>
          <w:rFonts w:ascii="微软雅黑 Light" w:eastAsia="微软雅黑 Light" w:hAnsi="微软雅黑 Light" w:cstheme="majorHAnsi" w:hint="eastAsia"/>
          <w:b/>
          <w:color w:val="000000"/>
          <w:sz w:val="20"/>
          <w:szCs w:val="20"/>
        </w:rPr>
        <w:t>更多了解我们：</w:t>
      </w:r>
    </w:p>
    <w:p w14:paraId="7119EB4B" w14:textId="77777777" w:rsidR="00B75C5F" w:rsidRPr="00AB4554" w:rsidRDefault="00B75C5F" w:rsidP="00B75C5F">
      <w:pPr>
        <w:rPr>
          <w:rFonts w:ascii="微软雅黑 Light" w:eastAsia="微软雅黑 Light" w:hAnsi="微软雅黑 Light" w:cstheme="majorHAnsi"/>
          <w:b/>
          <w:color w:val="000000"/>
          <w:sz w:val="20"/>
          <w:szCs w:val="20"/>
        </w:rPr>
      </w:pPr>
      <w:r w:rsidRPr="00AB4554">
        <w:rPr>
          <w:rFonts w:ascii="微软雅黑 Light" w:eastAsia="微软雅黑 Light" w:hAnsi="微软雅黑 Light" w:cstheme="majorHAnsi"/>
          <w:b/>
          <w:noProof/>
          <w:color w:val="000000"/>
          <w:sz w:val="20"/>
          <w:szCs w:val="20"/>
        </w:rPr>
        <w:lastRenderedPageBreak/>
        <w:drawing>
          <wp:inline distT="0" distB="0" distL="0" distR="0" wp14:anchorId="2C1A69FB" wp14:editId="5B21497E">
            <wp:extent cx="1733550" cy="1759359"/>
            <wp:effectExtent l="0" t="0" r="0" b="0"/>
            <wp:docPr id="5" name="Picture 4">
              <a:extLst xmlns:a="http://schemas.openxmlformats.org/drawingml/2006/main">
                <a:ext uri="{FF2B5EF4-FFF2-40B4-BE49-F238E27FC236}">
                  <a16:creationId xmlns:a16="http://schemas.microsoft.com/office/drawing/2014/main" id="{398EA1E7-C938-418B-A643-CF3D3D04A29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398EA1E7-C938-418B-A643-CF3D3D04A29F}"/>
                        </a:ext>
                      </a:extLst>
                    </pic:cNvPr>
                    <pic:cNvPicPr>
                      <a:picLocks noChangeAspect="1"/>
                    </pic:cNvPicPr>
                  </pic:nvPicPr>
                  <pic:blipFill>
                    <a:blip r:embed="rId14"/>
                    <a:stretch>
                      <a:fillRect/>
                    </a:stretch>
                  </pic:blipFill>
                  <pic:spPr>
                    <a:xfrm>
                      <a:off x="0" y="0"/>
                      <a:ext cx="1743430" cy="1769386"/>
                    </a:xfrm>
                    <a:prstGeom prst="rect">
                      <a:avLst/>
                    </a:prstGeom>
                  </pic:spPr>
                </pic:pic>
              </a:graphicData>
            </a:graphic>
          </wp:inline>
        </w:drawing>
      </w:r>
    </w:p>
    <w:p w14:paraId="0A64909D" w14:textId="77777777" w:rsidR="00B75C5F" w:rsidRPr="00AB4554" w:rsidRDefault="00B75C5F" w:rsidP="00B75C5F">
      <w:pPr>
        <w:rPr>
          <w:rFonts w:ascii="微软雅黑 Light" w:eastAsia="微软雅黑 Light" w:hAnsi="微软雅黑 Light" w:cstheme="majorHAnsi"/>
          <w:b/>
          <w:color w:val="000000"/>
          <w:sz w:val="20"/>
          <w:szCs w:val="20"/>
        </w:rPr>
      </w:pPr>
    </w:p>
    <w:p w14:paraId="4F0C8DF5" w14:textId="77777777" w:rsidR="00B75C5F" w:rsidRPr="00AB4554" w:rsidRDefault="00B75C5F" w:rsidP="00B75C5F">
      <w:pPr>
        <w:rPr>
          <w:rFonts w:ascii="微软雅黑 Light" w:eastAsia="微软雅黑 Light" w:hAnsi="微软雅黑 Light" w:cstheme="majorHAnsi"/>
          <w:b/>
          <w:color w:val="000000"/>
          <w:sz w:val="20"/>
          <w:szCs w:val="20"/>
        </w:rPr>
      </w:pPr>
      <w:r w:rsidRPr="00AB4554">
        <w:rPr>
          <w:rFonts w:ascii="微软雅黑 Light" w:eastAsia="微软雅黑 Light" w:hAnsi="微软雅黑 Light" w:cstheme="majorHAnsi" w:hint="eastAsia"/>
          <w:b/>
          <w:color w:val="000000"/>
          <w:sz w:val="20"/>
          <w:szCs w:val="20"/>
        </w:rPr>
        <w:t>欢迎在拜尔斯道夫展开你的职业生涯！</w:t>
      </w:r>
    </w:p>
    <w:p w14:paraId="11A4E887" w14:textId="5CB9B549" w:rsidR="00C20F6E" w:rsidRPr="00AB4554" w:rsidRDefault="00C20F6E" w:rsidP="00B75C5F">
      <w:pPr>
        <w:rPr>
          <w:rFonts w:ascii="微软雅黑 Light" w:eastAsia="微软雅黑 Light" w:hAnsi="微软雅黑 Light"/>
          <w:sz w:val="20"/>
          <w:szCs w:val="20"/>
        </w:rPr>
      </w:pPr>
    </w:p>
    <w:sectPr w:rsidR="00C20F6E" w:rsidRPr="00AB4554" w:rsidSect="001D0A2C">
      <w:pgSz w:w="12240" w:h="15840"/>
      <w:pgMar w:top="1417" w:right="1170"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7BB23F" w14:textId="77777777" w:rsidR="008350D3" w:rsidRDefault="008350D3" w:rsidP="00212A55">
      <w:pPr>
        <w:spacing w:after="0" w:line="240" w:lineRule="auto"/>
      </w:pPr>
      <w:r>
        <w:separator/>
      </w:r>
    </w:p>
  </w:endnote>
  <w:endnote w:type="continuationSeparator" w:id="0">
    <w:p w14:paraId="37FDA0D3" w14:textId="77777777" w:rsidR="008350D3" w:rsidRDefault="008350D3" w:rsidP="00212A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JhengHei">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微软雅黑 Light">
    <w:panose1 w:val="020B0502040204020203"/>
    <w:charset w:val="86"/>
    <w:family w:val="swiss"/>
    <w:pitch w:val="variable"/>
    <w:sig w:usb0="80000287" w:usb1="2ACF001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605DB2" w14:textId="77777777" w:rsidR="008350D3" w:rsidRDefault="008350D3" w:rsidP="00212A55">
      <w:pPr>
        <w:spacing w:after="0" w:line="240" w:lineRule="auto"/>
      </w:pPr>
      <w:r>
        <w:separator/>
      </w:r>
    </w:p>
  </w:footnote>
  <w:footnote w:type="continuationSeparator" w:id="0">
    <w:p w14:paraId="3653ABD8" w14:textId="77777777" w:rsidR="008350D3" w:rsidRDefault="008350D3" w:rsidP="00212A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10F66"/>
    <w:multiLevelType w:val="hybridMultilevel"/>
    <w:tmpl w:val="4F04D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983000"/>
    <w:multiLevelType w:val="hybridMultilevel"/>
    <w:tmpl w:val="6A606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7E7633"/>
    <w:multiLevelType w:val="hybridMultilevel"/>
    <w:tmpl w:val="F87E7CAE"/>
    <w:lvl w:ilvl="0" w:tplc="1D8E48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494355E"/>
    <w:multiLevelType w:val="hybridMultilevel"/>
    <w:tmpl w:val="181AF1A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 w15:restartNumberingAfterBreak="0">
    <w:nsid w:val="3D2D2ACD"/>
    <w:multiLevelType w:val="hybridMultilevel"/>
    <w:tmpl w:val="ABCAF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9D0259"/>
    <w:multiLevelType w:val="hybridMultilevel"/>
    <w:tmpl w:val="D5360F5A"/>
    <w:lvl w:ilvl="0" w:tplc="1BC47DC8">
      <w:numFmt w:val="bullet"/>
      <w:lvlText w:val="•"/>
      <w:lvlJc w:val="left"/>
      <w:pPr>
        <w:ind w:left="720" w:hanging="360"/>
      </w:pPr>
      <w:rPr>
        <w:rFonts w:ascii="Microsoft JhengHei" w:eastAsia="Microsoft JhengHei" w:hAnsi="Microsoft JhengHei" w:cstheme="minorBid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3"/>
  </w:num>
  <w:num w:numId="4">
    <w:abstractNumId w:val="1"/>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B14"/>
    <w:rsid w:val="00073DDE"/>
    <w:rsid w:val="000A59B9"/>
    <w:rsid w:val="000D2A4F"/>
    <w:rsid w:val="00113ACF"/>
    <w:rsid w:val="0012093D"/>
    <w:rsid w:val="0014535F"/>
    <w:rsid w:val="00191131"/>
    <w:rsid w:val="001D0A2C"/>
    <w:rsid w:val="001F1C87"/>
    <w:rsid w:val="00212A55"/>
    <w:rsid w:val="002715BB"/>
    <w:rsid w:val="00271B2F"/>
    <w:rsid w:val="00291BCD"/>
    <w:rsid w:val="002A71F5"/>
    <w:rsid w:val="002D0637"/>
    <w:rsid w:val="002D78A6"/>
    <w:rsid w:val="0031213A"/>
    <w:rsid w:val="00330DC0"/>
    <w:rsid w:val="003602BC"/>
    <w:rsid w:val="00384C1D"/>
    <w:rsid w:val="003A1953"/>
    <w:rsid w:val="004130A4"/>
    <w:rsid w:val="00440778"/>
    <w:rsid w:val="00453B14"/>
    <w:rsid w:val="0047183E"/>
    <w:rsid w:val="004817FF"/>
    <w:rsid w:val="004C0979"/>
    <w:rsid w:val="004C0E9C"/>
    <w:rsid w:val="004C44A1"/>
    <w:rsid w:val="00504949"/>
    <w:rsid w:val="005D1B18"/>
    <w:rsid w:val="005D7C06"/>
    <w:rsid w:val="006D0918"/>
    <w:rsid w:val="00732486"/>
    <w:rsid w:val="00747864"/>
    <w:rsid w:val="00761719"/>
    <w:rsid w:val="00792C81"/>
    <w:rsid w:val="007F5AF1"/>
    <w:rsid w:val="008350D3"/>
    <w:rsid w:val="00861D10"/>
    <w:rsid w:val="008B0FCF"/>
    <w:rsid w:val="008C45EA"/>
    <w:rsid w:val="008F3212"/>
    <w:rsid w:val="008F60AD"/>
    <w:rsid w:val="0096457F"/>
    <w:rsid w:val="0099373B"/>
    <w:rsid w:val="00997FAC"/>
    <w:rsid w:val="009C2DED"/>
    <w:rsid w:val="009C3D81"/>
    <w:rsid w:val="009D622F"/>
    <w:rsid w:val="009F3450"/>
    <w:rsid w:val="00A41145"/>
    <w:rsid w:val="00A41186"/>
    <w:rsid w:val="00A536AE"/>
    <w:rsid w:val="00A835C1"/>
    <w:rsid w:val="00AB081D"/>
    <w:rsid w:val="00AB1117"/>
    <w:rsid w:val="00AB4554"/>
    <w:rsid w:val="00B05F11"/>
    <w:rsid w:val="00B75C5F"/>
    <w:rsid w:val="00BF57A5"/>
    <w:rsid w:val="00C02F65"/>
    <w:rsid w:val="00C20F6E"/>
    <w:rsid w:val="00C22E76"/>
    <w:rsid w:val="00C8193A"/>
    <w:rsid w:val="00CB2EB1"/>
    <w:rsid w:val="00CC1D23"/>
    <w:rsid w:val="00CC69BE"/>
    <w:rsid w:val="00CE1A81"/>
    <w:rsid w:val="00D12287"/>
    <w:rsid w:val="00D262A4"/>
    <w:rsid w:val="00D363ED"/>
    <w:rsid w:val="00DD0DB1"/>
    <w:rsid w:val="00E77475"/>
    <w:rsid w:val="00E80393"/>
    <w:rsid w:val="00E8715F"/>
    <w:rsid w:val="00E95F61"/>
    <w:rsid w:val="00EC570C"/>
    <w:rsid w:val="00ED46C5"/>
    <w:rsid w:val="00EF0014"/>
    <w:rsid w:val="00EF511D"/>
    <w:rsid w:val="00F13F24"/>
    <w:rsid w:val="00F367AA"/>
    <w:rsid w:val="00F46A6E"/>
    <w:rsid w:val="00F9123A"/>
    <w:rsid w:val="00FD0D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8AE59EE"/>
  <w15:docId w15:val="{BF4658FE-E696-4851-8324-98B1FC5D4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7FAC"/>
    <w:rPr>
      <w:rFonts w:ascii="Arial" w:hAnsi="Arial"/>
      <w:lang w:val="en-GB"/>
    </w:rPr>
  </w:style>
  <w:style w:type="paragraph" w:styleId="Heading1">
    <w:name w:val="heading 1"/>
    <w:basedOn w:val="Normal"/>
    <w:link w:val="Heading1Char"/>
    <w:uiPriority w:val="9"/>
    <w:qFormat/>
    <w:rsid w:val="00997FAC"/>
    <w:pPr>
      <w:keepNext/>
      <w:keepLines/>
      <w:spacing w:before="240" w:after="0"/>
      <w:outlineLvl w:val="0"/>
    </w:pPr>
    <w:rPr>
      <w:rFonts w:eastAsiaTheme="majorEastAsia" w:cstheme="majorBidi"/>
      <w:b/>
      <w:color w:val="00136F"/>
      <w:sz w:val="28"/>
      <w:szCs w:val="32"/>
    </w:rPr>
  </w:style>
  <w:style w:type="paragraph" w:styleId="Heading2">
    <w:name w:val="heading 2"/>
    <w:basedOn w:val="Normal"/>
    <w:link w:val="Heading2Char"/>
    <w:uiPriority w:val="9"/>
    <w:unhideWhenUsed/>
    <w:qFormat/>
    <w:rsid w:val="00997FAC"/>
    <w:pPr>
      <w:keepNext/>
      <w:keepLines/>
      <w:spacing w:before="40" w:after="0"/>
      <w:outlineLvl w:val="1"/>
    </w:pPr>
    <w:rPr>
      <w:rFonts w:eastAsiaTheme="majorEastAsia" w:cstheme="majorBidi"/>
      <w:b/>
      <w:color w:val="00136F"/>
      <w:sz w:val="24"/>
      <w:szCs w:val="26"/>
    </w:rPr>
  </w:style>
  <w:style w:type="paragraph" w:styleId="Heading3">
    <w:name w:val="heading 3"/>
    <w:basedOn w:val="Normal"/>
    <w:next w:val="Normal"/>
    <w:link w:val="Heading3Char"/>
    <w:uiPriority w:val="9"/>
    <w:semiHidden/>
    <w:unhideWhenUsed/>
    <w:qFormat/>
    <w:rsid w:val="00997FAC"/>
    <w:pPr>
      <w:keepNext/>
      <w:keepLines/>
      <w:spacing w:before="40" w:after="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7FAC"/>
    <w:rPr>
      <w:rFonts w:ascii="Arial" w:eastAsiaTheme="majorEastAsia" w:hAnsi="Arial" w:cstheme="majorBidi"/>
      <w:b/>
      <w:color w:val="00136F"/>
      <w:sz w:val="28"/>
      <w:szCs w:val="32"/>
      <w:lang w:val="en-GB"/>
    </w:rPr>
  </w:style>
  <w:style w:type="character" w:customStyle="1" w:styleId="Heading2Char">
    <w:name w:val="Heading 2 Char"/>
    <w:basedOn w:val="DefaultParagraphFont"/>
    <w:link w:val="Heading2"/>
    <w:uiPriority w:val="9"/>
    <w:rsid w:val="00997FAC"/>
    <w:rPr>
      <w:rFonts w:ascii="Arial" w:eastAsiaTheme="majorEastAsia" w:hAnsi="Arial" w:cstheme="majorBidi"/>
      <w:b/>
      <w:color w:val="00136F"/>
      <w:sz w:val="24"/>
      <w:szCs w:val="26"/>
      <w:lang w:val="en-GB"/>
    </w:rPr>
  </w:style>
  <w:style w:type="character" w:customStyle="1" w:styleId="Heading3Char">
    <w:name w:val="Heading 3 Char"/>
    <w:basedOn w:val="DefaultParagraphFont"/>
    <w:link w:val="Heading3"/>
    <w:uiPriority w:val="9"/>
    <w:semiHidden/>
    <w:rsid w:val="00997FAC"/>
    <w:rPr>
      <w:rFonts w:ascii="Arial" w:eastAsiaTheme="majorEastAsia" w:hAnsi="Arial" w:cstheme="majorBidi"/>
      <w:b/>
      <w:szCs w:val="24"/>
      <w:lang w:val="en-GB"/>
    </w:rPr>
  </w:style>
  <w:style w:type="character" w:styleId="Strong">
    <w:name w:val="Strong"/>
    <w:basedOn w:val="DefaultParagraphFont"/>
    <w:uiPriority w:val="22"/>
    <w:qFormat/>
    <w:rsid w:val="00E8715F"/>
    <w:rPr>
      <w:b/>
      <w:bCs/>
    </w:rPr>
  </w:style>
  <w:style w:type="paragraph" w:styleId="ListParagraph">
    <w:name w:val="List Paragraph"/>
    <w:basedOn w:val="Normal"/>
    <w:uiPriority w:val="34"/>
    <w:qFormat/>
    <w:rsid w:val="002D0637"/>
    <w:pPr>
      <w:ind w:left="720"/>
      <w:contextualSpacing/>
    </w:pPr>
  </w:style>
  <w:style w:type="paragraph" w:styleId="BalloonText">
    <w:name w:val="Balloon Text"/>
    <w:basedOn w:val="Normal"/>
    <w:link w:val="BalloonTextChar"/>
    <w:uiPriority w:val="99"/>
    <w:semiHidden/>
    <w:unhideWhenUsed/>
    <w:rsid w:val="00CB2E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2EB1"/>
    <w:rPr>
      <w:rFonts w:ascii="Segoe UI" w:hAnsi="Segoe UI" w:cs="Segoe UI"/>
      <w:sz w:val="18"/>
      <w:szCs w:val="18"/>
      <w:lang w:val="en-GB"/>
    </w:rPr>
  </w:style>
  <w:style w:type="paragraph" w:customStyle="1" w:styleId="Default">
    <w:name w:val="Default"/>
    <w:rsid w:val="001D0A2C"/>
    <w:pPr>
      <w:autoSpaceDE w:val="0"/>
      <w:autoSpaceDN w:val="0"/>
      <w:adjustRightInd w:val="0"/>
      <w:spacing w:after="0" w:line="240" w:lineRule="auto"/>
    </w:pPr>
    <w:rPr>
      <w:rFonts w:ascii="宋体" w:eastAsia="宋体" w:cs="宋体"/>
      <w:color w:val="000000"/>
      <w:sz w:val="24"/>
      <w:szCs w:val="24"/>
    </w:rPr>
  </w:style>
  <w:style w:type="paragraph" w:styleId="NormalWeb">
    <w:name w:val="Normal (Web)"/>
    <w:basedOn w:val="Normal"/>
    <w:uiPriority w:val="99"/>
    <w:unhideWhenUsed/>
    <w:rsid w:val="00CC1D23"/>
    <w:pPr>
      <w:spacing w:before="100" w:beforeAutospacing="1" w:after="100" w:afterAutospacing="1" w:line="240" w:lineRule="auto"/>
    </w:pPr>
    <w:rPr>
      <w:rFonts w:ascii="宋体" w:eastAsia="宋体" w:hAnsi="宋体" w:cs="宋体"/>
      <w:sz w:val="24"/>
      <w:szCs w:val="24"/>
      <w:lang w:val="en-US"/>
    </w:rPr>
  </w:style>
  <w:style w:type="paragraph" w:styleId="Header">
    <w:name w:val="header"/>
    <w:basedOn w:val="Normal"/>
    <w:link w:val="HeaderChar"/>
    <w:uiPriority w:val="99"/>
    <w:unhideWhenUsed/>
    <w:rsid w:val="004C44A1"/>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rsid w:val="004C44A1"/>
    <w:rPr>
      <w:rFonts w:ascii="Arial" w:hAnsi="Arial"/>
      <w:sz w:val="18"/>
      <w:szCs w:val="18"/>
      <w:lang w:val="en-GB"/>
    </w:rPr>
  </w:style>
  <w:style w:type="paragraph" w:styleId="Footer">
    <w:name w:val="footer"/>
    <w:basedOn w:val="Normal"/>
    <w:link w:val="FooterChar"/>
    <w:uiPriority w:val="99"/>
    <w:unhideWhenUsed/>
    <w:rsid w:val="004C44A1"/>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rsid w:val="004C44A1"/>
    <w:rPr>
      <w:rFonts w:ascii="Arial" w:hAnsi="Arial"/>
      <w:sz w:val="18"/>
      <w:szCs w:val="18"/>
      <w:lang w:val="en-GB"/>
    </w:rPr>
  </w:style>
  <w:style w:type="character" w:styleId="Hyperlink">
    <w:name w:val="Hyperlink"/>
    <w:basedOn w:val="DefaultParagraphFont"/>
    <w:uiPriority w:val="99"/>
    <w:unhideWhenUsed/>
    <w:rsid w:val="00C20F6E"/>
    <w:rPr>
      <w:color w:val="0563C1" w:themeColor="hyperlink"/>
      <w:u w:val="single"/>
    </w:rPr>
  </w:style>
  <w:style w:type="character" w:styleId="FollowedHyperlink">
    <w:name w:val="FollowedHyperlink"/>
    <w:basedOn w:val="DefaultParagraphFont"/>
    <w:uiPriority w:val="99"/>
    <w:semiHidden/>
    <w:unhideWhenUsed/>
    <w:rsid w:val="00384C1D"/>
    <w:rPr>
      <w:color w:val="954F72" w:themeColor="followedHyperlink"/>
      <w:u w:val="single"/>
    </w:rPr>
  </w:style>
  <w:style w:type="paragraph" w:styleId="HTMLPreformatted">
    <w:name w:val="HTML Preformatted"/>
    <w:basedOn w:val="Normal"/>
    <w:link w:val="HTMLPreformattedChar"/>
    <w:uiPriority w:val="99"/>
    <w:semiHidden/>
    <w:unhideWhenUsed/>
    <w:rsid w:val="00B75C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宋体" w:eastAsia="宋体" w:hAnsi="宋体" w:cs="宋体"/>
      <w:sz w:val="24"/>
      <w:szCs w:val="24"/>
      <w:lang w:val="en-US"/>
    </w:rPr>
  </w:style>
  <w:style w:type="character" w:customStyle="1" w:styleId="HTMLPreformattedChar">
    <w:name w:val="HTML Preformatted Char"/>
    <w:basedOn w:val="DefaultParagraphFont"/>
    <w:link w:val="HTMLPreformatted"/>
    <w:uiPriority w:val="99"/>
    <w:semiHidden/>
    <w:rsid w:val="00B75C5F"/>
    <w:rPr>
      <w:rFonts w:ascii="宋体" w:eastAsia="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756387">
      <w:bodyDiv w:val="1"/>
      <w:marLeft w:val="0"/>
      <w:marRight w:val="0"/>
      <w:marTop w:val="0"/>
      <w:marBottom w:val="0"/>
      <w:divBdr>
        <w:top w:val="none" w:sz="0" w:space="0" w:color="auto"/>
        <w:left w:val="none" w:sz="0" w:space="0" w:color="auto"/>
        <w:bottom w:val="none" w:sz="0" w:space="0" w:color="auto"/>
        <w:right w:val="none" w:sz="0" w:space="0" w:color="auto"/>
      </w:divBdr>
    </w:div>
    <w:div w:id="156270067">
      <w:bodyDiv w:val="1"/>
      <w:marLeft w:val="0"/>
      <w:marRight w:val="0"/>
      <w:marTop w:val="0"/>
      <w:marBottom w:val="0"/>
      <w:divBdr>
        <w:top w:val="none" w:sz="0" w:space="0" w:color="auto"/>
        <w:left w:val="none" w:sz="0" w:space="0" w:color="auto"/>
        <w:bottom w:val="none" w:sz="0" w:space="0" w:color="auto"/>
        <w:right w:val="none" w:sz="0" w:space="0" w:color="auto"/>
      </w:divBdr>
    </w:div>
    <w:div w:id="232858188">
      <w:bodyDiv w:val="1"/>
      <w:marLeft w:val="0"/>
      <w:marRight w:val="0"/>
      <w:marTop w:val="0"/>
      <w:marBottom w:val="0"/>
      <w:divBdr>
        <w:top w:val="none" w:sz="0" w:space="0" w:color="auto"/>
        <w:left w:val="none" w:sz="0" w:space="0" w:color="auto"/>
        <w:bottom w:val="none" w:sz="0" w:space="0" w:color="auto"/>
        <w:right w:val="none" w:sz="0" w:space="0" w:color="auto"/>
      </w:divBdr>
    </w:div>
    <w:div w:id="406347755">
      <w:bodyDiv w:val="1"/>
      <w:marLeft w:val="0"/>
      <w:marRight w:val="0"/>
      <w:marTop w:val="0"/>
      <w:marBottom w:val="0"/>
      <w:divBdr>
        <w:top w:val="none" w:sz="0" w:space="0" w:color="auto"/>
        <w:left w:val="none" w:sz="0" w:space="0" w:color="auto"/>
        <w:bottom w:val="none" w:sz="0" w:space="0" w:color="auto"/>
        <w:right w:val="none" w:sz="0" w:space="0" w:color="auto"/>
      </w:divBdr>
    </w:div>
    <w:div w:id="649020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x.qq.com/cgi-bin/mmwebwx-bin/webwxcheckurl?requrl=http%3A%2F%2Fcampus.51job.com%2FBeiersdorf&amp;skey=%40crypt_b94c9606_9c7a3d5a91481c24970e029400ef2d76&amp;deviceid=e462181643311645&amp;pass_ticket=4ptHtoEIA6AztSTLOZZVoPl%252FheRhZkvH%252ByA6yAyRhw7pWFlS1nbri%252BtRVsLrHFT8&amp;opcode=2&amp;scene=1&amp;username=@bcfa173b81d7a9c5746766e6f9d4f22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FC91CD3923A9E498416F5A0635019A3" ma:contentTypeVersion="10" ma:contentTypeDescription="Create a new document." ma:contentTypeScope="" ma:versionID="2c6765083e7e391475d44ed9f8f92054">
  <xsd:schema xmlns:xsd="http://www.w3.org/2001/XMLSchema" xmlns:xs="http://www.w3.org/2001/XMLSchema" xmlns:p="http://schemas.microsoft.com/office/2006/metadata/properties" xmlns:ns3="a52263e4-3588-452b-b871-b863c9579f35" targetNamespace="http://schemas.microsoft.com/office/2006/metadata/properties" ma:root="true" ma:fieldsID="a0bb3375a5cef84aff1d2f7786238543" ns3:_="">
    <xsd:import namespace="a52263e4-3588-452b-b871-b863c9579f3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2263e4-3588-452b-b871-b863c9579f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57A1B1-0749-4DF5-A3CB-739D779E97EB}">
  <ds:schemaRefs>
    <ds:schemaRef ds:uri="http://schemas.microsoft.com/sharepoint/v3/contenttype/forms"/>
  </ds:schemaRefs>
</ds:datastoreItem>
</file>

<file path=customXml/itemProps2.xml><?xml version="1.0" encoding="utf-8"?>
<ds:datastoreItem xmlns:ds="http://schemas.openxmlformats.org/officeDocument/2006/customXml" ds:itemID="{C604E572-F19B-408D-B0EB-1A2BECB8B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2263e4-3588-452b-b871-b863c9579f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4D665E-A9D7-43D0-80B6-30BD4F339B2F}">
  <ds:schemaRefs>
    <ds:schemaRef ds:uri="http://schemas.openxmlformats.org/officeDocument/2006/bibliography"/>
  </ds:schemaRefs>
</ds:datastoreItem>
</file>

<file path=customXml/itemProps4.xml><?xml version="1.0" encoding="utf-8"?>
<ds:datastoreItem xmlns:ds="http://schemas.openxmlformats.org/officeDocument/2006/customXml" ds:itemID="{91DD419A-9E1D-46D6-B245-1CE5C9D407C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222</Words>
  <Characters>1269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Beiersdorf AG</Company>
  <LinksUpToDate>false</LinksUpToDate>
  <CharactersWithSpaces>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 Emmy /BDF SHA</dc:creator>
  <cp:lastModifiedBy>Shan, Jennifer /BDF SHA</cp:lastModifiedBy>
  <cp:revision>5</cp:revision>
  <cp:lastPrinted>2017-08-11T03:37:00Z</cp:lastPrinted>
  <dcterms:created xsi:type="dcterms:W3CDTF">2021-10-19T07:16:00Z</dcterms:created>
  <dcterms:modified xsi:type="dcterms:W3CDTF">2021-10-22T01:53:00Z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0x0101000FC91CD3923A9E498416F5A0635019A3</vt:lpwstr>
  </property>
</Properties>
</file>