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95" w:rsidRPr="00B06AC8" w:rsidRDefault="007B07F4" w:rsidP="00B06AC8">
      <w:pPr>
        <w:jc w:val="center"/>
        <w:rPr>
          <w:rFonts w:ascii="微软雅黑" w:eastAsia="微软雅黑" w:hAnsi="微软雅黑"/>
        </w:rPr>
      </w:pPr>
      <w:r w:rsidRPr="00B06AC8">
        <w:rPr>
          <w:rFonts w:ascii="微软雅黑" w:eastAsia="微软雅黑" w:hAnsi="微软雅黑" w:hint="eastAsia"/>
          <w:sz w:val="40"/>
        </w:rPr>
        <w:t>河南移动2</w:t>
      </w:r>
      <w:r w:rsidRPr="00B06AC8">
        <w:rPr>
          <w:rFonts w:ascii="微软雅黑" w:eastAsia="微软雅黑" w:hAnsi="微软雅黑"/>
          <w:sz w:val="40"/>
        </w:rPr>
        <w:t>022</w:t>
      </w:r>
      <w:r w:rsidRPr="00B06AC8">
        <w:rPr>
          <w:rFonts w:ascii="微软雅黑" w:eastAsia="微软雅黑" w:hAnsi="微软雅黑" w:hint="eastAsia"/>
          <w:sz w:val="40"/>
        </w:rPr>
        <w:t>校园招聘</w:t>
      </w:r>
    </w:p>
    <w:p w:rsidR="007B07F4" w:rsidRDefault="007B07F4"/>
    <w:p w:rsidR="007B07F4" w:rsidRPr="00B06AC8" w:rsidRDefault="007B07F4" w:rsidP="00B06AC8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</w:rPr>
      </w:pPr>
      <w:r w:rsidRPr="00B06AC8">
        <w:rPr>
          <w:rFonts w:ascii="微软雅黑" w:eastAsia="微软雅黑" w:hAnsi="微软雅黑" w:hint="eastAsia"/>
          <w:sz w:val="28"/>
        </w:rPr>
        <w:t>企业简介：</w:t>
      </w:r>
    </w:p>
    <w:p w:rsidR="007B07F4" w:rsidRPr="00B06AC8" w:rsidRDefault="007B07F4" w:rsidP="007B07F4">
      <w:pPr>
        <w:pStyle w:val="a3"/>
        <w:spacing w:before="0" w:beforeAutospacing="0" w:after="120" w:afterAutospacing="0" w:line="480" w:lineRule="atLeast"/>
        <w:ind w:firstLine="480"/>
        <w:rPr>
          <w:rFonts w:ascii="微软雅黑" w:eastAsia="微软雅黑" w:hAnsi="微软雅黑"/>
        </w:rPr>
      </w:pPr>
      <w:r w:rsidRPr="00B06AC8">
        <w:rPr>
          <w:rFonts w:ascii="微软雅黑" w:eastAsia="微软雅黑" w:hAnsi="微软雅黑"/>
        </w:rPr>
        <w:t>中国移动通信集团河南有限公司（以下简称“河南移动”）</w:t>
      </w:r>
      <w:r w:rsidRPr="00B06AC8">
        <w:rPr>
          <w:rFonts w:ascii="微软雅黑" w:eastAsia="微软雅黑" w:hAnsi="微软雅黑"/>
          <w:spacing w:val="15"/>
        </w:rPr>
        <w:t>成立于1999年8月16日</w:t>
      </w:r>
      <w:r w:rsidRPr="00B06AC8">
        <w:rPr>
          <w:rFonts w:ascii="微软雅黑" w:eastAsia="微软雅黑" w:hAnsi="微软雅黑"/>
        </w:rPr>
        <w:t>，是中国移动通信有限公司全资子公司。</w:t>
      </w:r>
    </w:p>
    <w:p w:rsidR="007B07F4" w:rsidRPr="00B06AC8" w:rsidRDefault="007B07F4" w:rsidP="007B07F4">
      <w:pPr>
        <w:pStyle w:val="a3"/>
        <w:spacing w:before="0" w:beforeAutospacing="0" w:after="120" w:afterAutospacing="0" w:line="480" w:lineRule="atLeast"/>
        <w:ind w:firstLine="480"/>
        <w:rPr>
          <w:rFonts w:ascii="微软雅黑" w:eastAsia="微软雅黑" w:hAnsi="微软雅黑"/>
        </w:rPr>
      </w:pPr>
      <w:r w:rsidRPr="00B06AC8">
        <w:rPr>
          <w:rFonts w:ascii="微软雅黑" w:eastAsia="微软雅黑" w:hAnsi="微软雅黑"/>
        </w:rPr>
        <w:t>2020年，完成</w:t>
      </w:r>
      <w:r w:rsidRPr="00B06AC8">
        <w:rPr>
          <w:rFonts w:ascii="微软雅黑" w:eastAsia="微软雅黑" w:hAnsi="微软雅黑"/>
          <w:spacing w:val="15"/>
        </w:rPr>
        <w:t>运营收入393.1亿元</w:t>
      </w:r>
      <w:r w:rsidRPr="00B06AC8">
        <w:rPr>
          <w:rFonts w:ascii="微软雅黑" w:eastAsia="微软雅黑" w:hAnsi="微软雅黑"/>
        </w:rPr>
        <w:t>，纳税25亿元，是河南省纳税大户，直接和间接带动就业人数超过20万。移动客户6300万户，家庭宽带客户1600万户，高</w:t>
      </w:r>
      <w:proofErr w:type="gramStart"/>
      <w:r w:rsidRPr="00B06AC8">
        <w:rPr>
          <w:rFonts w:ascii="微软雅黑" w:eastAsia="微软雅黑" w:hAnsi="微软雅黑"/>
        </w:rPr>
        <w:t>清电视</w:t>
      </w:r>
      <w:proofErr w:type="gramEnd"/>
      <w:r w:rsidRPr="00B06AC8">
        <w:rPr>
          <w:rFonts w:ascii="微软雅黑" w:eastAsia="微软雅黑" w:hAnsi="微软雅黑"/>
        </w:rPr>
        <w:t>客户1100万户。4G基站20万座，实现全省覆盖。有线宽带端口3200万个，覆盖全省4200万户家庭。深入实施“5G+”行动，建设开通5G基站3万个，实现了全省县城及以上区域的连续覆盖、全国千强镇覆盖和重点行业按需覆盖，</w:t>
      </w:r>
      <w:r w:rsidRPr="00B06AC8">
        <w:rPr>
          <w:rFonts w:ascii="微软雅黑" w:eastAsia="微软雅黑" w:hAnsi="微软雅黑"/>
          <w:spacing w:val="15"/>
        </w:rPr>
        <w:t>5G客户超过1800万户</w:t>
      </w:r>
      <w:r w:rsidRPr="00B06AC8">
        <w:rPr>
          <w:rFonts w:ascii="微软雅黑" w:eastAsia="微软雅黑" w:hAnsi="微软雅黑"/>
        </w:rPr>
        <w:t>，5G+智慧工厂、5G+智慧矿山、5G+智慧医疗、5G+智慧交通等一大批5G智慧应用规模部署，取得了良好的经济效益和示范效应。</w:t>
      </w:r>
    </w:p>
    <w:p w:rsidR="007B07F4" w:rsidRPr="00B06AC8" w:rsidRDefault="007B07F4" w:rsidP="007B07F4">
      <w:pPr>
        <w:spacing w:line="62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B06AC8">
        <w:rPr>
          <w:rFonts w:ascii="微软雅黑" w:eastAsia="微软雅黑" w:hAnsi="微软雅黑" w:cs="Times New Roman"/>
          <w:sz w:val="24"/>
          <w:szCs w:val="24"/>
        </w:rPr>
        <w:t>公司主营移动语音、</w:t>
      </w:r>
      <w:proofErr w:type="gramStart"/>
      <w:r w:rsidRPr="00B06AC8">
        <w:rPr>
          <w:rFonts w:ascii="微软雅黑" w:eastAsia="微软雅黑" w:hAnsi="微软雅黑" w:cs="Times New Roman"/>
          <w:sz w:val="24"/>
          <w:szCs w:val="24"/>
        </w:rPr>
        <w:t>短彩信</w:t>
      </w:r>
      <w:proofErr w:type="gramEnd"/>
      <w:r w:rsidRPr="00B06AC8">
        <w:rPr>
          <w:rFonts w:ascii="微软雅黑" w:eastAsia="微软雅黑" w:hAnsi="微软雅黑" w:cs="Times New Roman"/>
          <w:sz w:val="24"/>
          <w:szCs w:val="24"/>
        </w:rPr>
        <w:t>、数据流量、WLAN、有线宽带、应用及信息服务等基础和增值电信业务。经过20多年的创新发展，已经成为全省客户规模最大、服务体系最完善、综合实力最强的</w:t>
      </w:r>
      <w:proofErr w:type="gramStart"/>
      <w:r w:rsidRPr="00B06AC8">
        <w:rPr>
          <w:rFonts w:ascii="微软雅黑" w:eastAsia="微软雅黑" w:hAnsi="微软雅黑" w:cs="Times New Roman"/>
          <w:sz w:val="24"/>
          <w:szCs w:val="24"/>
        </w:rPr>
        <w:t>全业务</w:t>
      </w:r>
      <w:proofErr w:type="gramEnd"/>
      <w:r w:rsidRPr="00B06AC8">
        <w:rPr>
          <w:rFonts w:ascii="微软雅黑" w:eastAsia="微软雅黑" w:hAnsi="微软雅黑" w:cs="Times New Roman"/>
          <w:sz w:val="24"/>
          <w:szCs w:val="24"/>
        </w:rPr>
        <w:t>基础电信运营商。</w:t>
      </w:r>
    </w:p>
    <w:p w:rsidR="007B07F4" w:rsidRPr="00B06AC8" w:rsidRDefault="007B07F4" w:rsidP="007B07F4">
      <w:pPr>
        <w:spacing w:line="620" w:lineRule="exact"/>
        <w:rPr>
          <w:rFonts w:ascii="微软雅黑" w:eastAsia="微软雅黑" w:hAnsi="微软雅黑" w:cs="Times New Roman"/>
          <w:sz w:val="24"/>
          <w:szCs w:val="24"/>
        </w:rPr>
      </w:pPr>
    </w:p>
    <w:p w:rsidR="007B07F4" w:rsidRPr="00B06AC8" w:rsidRDefault="007B07F4" w:rsidP="00B06AC8">
      <w:pPr>
        <w:pStyle w:val="a6"/>
        <w:numPr>
          <w:ilvl w:val="0"/>
          <w:numId w:val="2"/>
        </w:numPr>
        <w:spacing w:line="620" w:lineRule="exact"/>
        <w:ind w:firstLineChars="0"/>
        <w:rPr>
          <w:rFonts w:ascii="微软雅黑" w:eastAsia="微软雅黑" w:hAnsi="微软雅黑" w:cs="Times New Roman"/>
          <w:b/>
          <w:sz w:val="28"/>
          <w:szCs w:val="21"/>
        </w:rPr>
      </w:pPr>
      <w:r w:rsidRPr="00B06AC8">
        <w:rPr>
          <w:rFonts w:ascii="微软雅黑" w:eastAsia="微软雅黑" w:hAnsi="微软雅黑" w:cs="Times New Roman" w:hint="eastAsia"/>
          <w:b/>
          <w:sz w:val="28"/>
          <w:szCs w:val="21"/>
        </w:rPr>
        <w:t>招聘岗位</w:t>
      </w:r>
    </w:p>
    <w:p w:rsidR="007B07F4" w:rsidRPr="00B06AC8" w:rsidRDefault="007B07F4" w:rsidP="007B07F4">
      <w:pPr>
        <w:spacing w:line="620" w:lineRule="exact"/>
        <w:rPr>
          <w:rFonts w:ascii="微软雅黑" w:eastAsia="微软雅黑" w:hAnsi="微软雅黑" w:cs="Times New Roman"/>
          <w:sz w:val="24"/>
          <w:szCs w:val="24"/>
        </w:rPr>
      </w:pPr>
      <w:r w:rsidRPr="00B06AC8">
        <w:rPr>
          <w:rFonts w:ascii="微软雅黑" w:eastAsia="微软雅黑" w:hAnsi="微软雅黑" w:cs="Times New Roman"/>
          <w:sz w:val="24"/>
          <w:szCs w:val="24"/>
        </w:rPr>
        <w:t>通信工程类：通信工程、信息与通信工程、光电信息科学与工程等相关专业；</w:t>
      </w:r>
      <w:r w:rsidRPr="00B06AC8">
        <w:rPr>
          <w:rFonts w:ascii="微软雅黑" w:eastAsia="微软雅黑" w:hAnsi="微软雅黑" w:cs="Times New Roman"/>
          <w:sz w:val="24"/>
          <w:szCs w:val="24"/>
        </w:rPr>
        <w:br/>
        <w:t>计算机类：计算机科学与技术、软件工程、物联网工程、信息与计算机科学等相关专业；</w:t>
      </w:r>
      <w:r w:rsidRPr="00B06AC8">
        <w:rPr>
          <w:rFonts w:ascii="微软雅黑" w:eastAsia="微软雅黑" w:hAnsi="微软雅黑" w:cs="Times New Roman"/>
          <w:sz w:val="24"/>
          <w:szCs w:val="24"/>
        </w:rPr>
        <w:br/>
        <w:t>市场营销类：市场营销、电子商务、营销策划、经济学、金融学等相关专业；</w:t>
      </w:r>
      <w:r w:rsidRPr="00B06AC8">
        <w:rPr>
          <w:rFonts w:ascii="微软雅黑" w:eastAsia="微软雅黑" w:hAnsi="微软雅黑" w:cs="Times New Roman"/>
          <w:sz w:val="24"/>
          <w:szCs w:val="24"/>
        </w:rPr>
        <w:br/>
      </w:r>
      <w:r w:rsidRPr="00B06AC8">
        <w:rPr>
          <w:rFonts w:ascii="微软雅黑" w:eastAsia="微软雅黑" w:hAnsi="微软雅黑" w:cs="Times New Roman"/>
          <w:sz w:val="24"/>
          <w:szCs w:val="24"/>
        </w:rPr>
        <w:lastRenderedPageBreak/>
        <w:t>综合管理类：财务管理、法律、企业管理、新闻传播等相关专业。</w:t>
      </w:r>
    </w:p>
    <w:p w:rsidR="00026AFF" w:rsidRPr="00026AFF" w:rsidRDefault="007B07F4" w:rsidP="00026AFF">
      <w:pPr>
        <w:pStyle w:val="a6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color w:val="000000"/>
          <w:sz w:val="28"/>
        </w:rPr>
      </w:pPr>
      <w:r w:rsidRPr="00B06AC8">
        <w:rPr>
          <w:rFonts w:ascii="微软雅黑" w:eastAsia="微软雅黑" w:hAnsi="微软雅黑"/>
          <w:color w:val="000000"/>
          <w:sz w:val="28"/>
        </w:rPr>
        <w:t>学历学位要求：</w:t>
      </w:r>
    </w:p>
    <w:p w:rsidR="00B06AC8" w:rsidRPr="00640694" w:rsidRDefault="007B07F4" w:rsidP="00640694">
      <w:pPr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026AFF">
        <w:rPr>
          <w:rFonts w:ascii="微软雅黑" w:eastAsia="微软雅黑" w:hAnsi="微软雅黑" w:cs="Times New Roman"/>
          <w:sz w:val="24"/>
          <w:szCs w:val="24"/>
        </w:rPr>
        <w:t>国内院校：2021、2022</w:t>
      </w:r>
      <w:r w:rsidR="006436E8">
        <w:rPr>
          <w:rFonts w:ascii="微软雅黑" w:eastAsia="微软雅黑" w:hAnsi="微软雅黑" w:cs="Times New Roman"/>
          <w:sz w:val="24"/>
          <w:szCs w:val="24"/>
        </w:rPr>
        <w:t>年毕业的</w:t>
      </w:r>
      <w:bookmarkStart w:id="0" w:name="_GoBack"/>
      <w:bookmarkEnd w:id="0"/>
      <w:r w:rsidRPr="00026AFF">
        <w:rPr>
          <w:rFonts w:ascii="微软雅黑" w:eastAsia="微软雅黑" w:hAnsi="微软雅黑" w:cs="Times New Roman"/>
          <w:sz w:val="24"/>
          <w:szCs w:val="24"/>
        </w:rPr>
        <w:t>本科、硕士研究生、博士研究生 （2022届应届毕业生，2021届未就业的毕业生</w:t>
      </w:r>
      <w:r w:rsidR="00B06AC8" w:rsidRPr="00026AFF">
        <w:rPr>
          <w:rFonts w:ascii="微软雅黑" w:eastAsia="微软雅黑" w:hAnsi="微软雅黑" w:cs="Times New Roman" w:hint="eastAsia"/>
          <w:sz w:val="24"/>
          <w:szCs w:val="24"/>
        </w:rPr>
        <w:t>），取得相关学历、学位</w:t>
      </w:r>
      <w:r w:rsidR="00026AFF" w:rsidRPr="00026AFF">
        <w:rPr>
          <w:rFonts w:ascii="微软雅黑" w:eastAsia="微软雅黑" w:hAnsi="微软雅黑" w:cs="Times New Roman" w:hint="eastAsia"/>
          <w:sz w:val="24"/>
          <w:szCs w:val="24"/>
        </w:rPr>
        <w:t>证书</w:t>
      </w:r>
      <w:r w:rsidR="00026AFF">
        <w:rPr>
          <w:rFonts w:ascii="微软雅黑" w:eastAsia="微软雅黑" w:hAnsi="微软雅黑" w:cs="Times New Roman" w:hint="eastAsia"/>
          <w:sz w:val="24"/>
          <w:szCs w:val="24"/>
        </w:rPr>
        <w:t>。</w:t>
      </w:r>
      <w:r w:rsidRPr="00026AFF">
        <w:rPr>
          <w:rFonts w:ascii="微软雅黑" w:eastAsia="微软雅黑" w:hAnsi="微软雅黑" w:cs="Times New Roman"/>
          <w:sz w:val="24"/>
          <w:szCs w:val="24"/>
        </w:rPr>
        <w:br/>
        <w:t>国外院校：2021年1月1日至2022年6月30日毕业 （</w:t>
      </w:r>
      <w:proofErr w:type="gramStart"/>
      <w:r w:rsidRPr="00026AFF">
        <w:rPr>
          <w:rFonts w:ascii="微软雅黑" w:eastAsia="微软雅黑" w:hAnsi="微软雅黑" w:cs="Times New Roman"/>
          <w:sz w:val="24"/>
          <w:szCs w:val="24"/>
        </w:rPr>
        <w:t>以毕业证时间</w:t>
      </w:r>
      <w:proofErr w:type="gramEnd"/>
      <w:r w:rsidRPr="00026AFF">
        <w:rPr>
          <w:rFonts w:ascii="微软雅黑" w:eastAsia="微软雅黑" w:hAnsi="微软雅黑" w:cs="Times New Roman"/>
          <w:sz w:val="24"/>
          <w:szCs w:val="24"/>
        </w:rPr>
        <w:t>为准）</w:t>
      </w:r>
      <w:r w:rsidR="00640694" w:rsidRPr="00640694">
        <w:rPr>
          <w:rFonts w:ascii="微软雅黑" w:eastAsia="微软雅黑" w:hAnsi="微软雅黑" w:cs="Times New Roman"/>
          <w:sz w:val="24"/>
          <w:szCs w:val="24"/>
        </w:rPr>
        <w:t>，须在</w:t>
      </w:r>
      <w:r w:rsidR="00E761C3">
        <w:rPr>
          <w:rFonts w:ascii="微软雅黑" w:eastAsia="微软雅黑" w:hAnsi="微软雅黑" w:cs="Times New Roman" w:hint="eastAsia"/>
          <w:sz w:val="24"/>
          <w:szCs w:val="24"/>
        </w:rPr>
        <w:t>入职前</w:t>
      </w:r>
      <w:r w:rsidR="00640694" w:rsidRPr="00640694">
        <w:rPr>
          <w:rFonts w:ascii="微软雅黑" w:eastAsia="微软雅黑" w:hAnsi="微软雅黑" w:cs="Times New Roman"/>
          <w:sz w:val="24"/>
          <w:szCs w:val="24"/>
        </w:rPr>
        <w:t>取得学位和国家教育部留学服务中心的学历学位认证书。</w:t>
      </w:r>
    </w:p>
    <w:p w:rsidR="00B06AC8" w:rsidRPr="00B06AC8" w:rsidRDefault="00B06AC8" w:rsidP="00B06AC8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/>
          <w:sz w:val="28"/>
        </w:rPr>
      </w:pPr>
      <w:r w:rsidRPr="00B06AC8">
        <w:rPr>
          <w:rFonts w:ascii="微软雅黑" w:eastAsia="微软雅黑" w:hAnsi="微软雅黑" w:hint="eastAsia"/>
          <w:color w:val="000000"/>
          <w:sz w:val="28"/>
        </w:rPr>
        <w:t>招聘流程：</w:t>
      </w:r>
    </w:p>
    <w:p w:rsidR="00B06AC8" w:rsidRPr="00B06AC8" w:rsidRDefault="00B06AC8" w:rsidP="00B06AC8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proofErr w:type="gramStart"/>
      <w:r w:rsidRPr="00B06AC8">
        <w:rPr>
          <w:rFonts w:ascii="微软雅黑" w:eastAsia="微软雅黑" w:hAnsi="微软雅黑" w:cs="Times New Roman" w:hint="eastAsia"/>
          <w:sz w:val="24"/>
          <w:szCs w:val="24"/>
        </w:rPr>
        <w:t>网申投递</w:t>
      </w:r>
      <w:proofErr w:type="gramEnd"/>
      <w:r w:rsidRPr="00B06AC8">
        <w:rPr>
          <w:rFonts w:ascii="微软雅黑" w:eastAsia="微软雅黑" w:hAnsi="微软雅黑" w:cs="Times New Roman"/>
          <w:sz w:val="24"/>
          <w:szCs w:val="24"/>
        </w:rPr>
        <w:t>—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简历筛选</w:t>
      </w:r>
      <w:r w:rsidRPr="00B06AC8">
        <w:rPr>
          <w:rFonts w:ascii="微软雅黑" w:eastAsia="微软雅黑" w:hAnsi="微软雅黑" w:cs="Times New Roman"/>
          <w:sz w:val="24"/>
          <w:szCs w:val="24"/>
        </w:rPr>
        <w:t>（10月中旬）—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中国移动统一在线面试</w:t>
      </w:r>
      <w:r w:rsidRPr="00B06AC8">
        <w:rPr>
          <w:rFonts w:ascii="微软雅黑" w:eastAsia="微软雅黑" w:hAnsi="微软雅黑" w:cs="Times New Roman"/>
          <w:sz w:val="24"/>
          <w:szCs w:val="24"/>
        </w:rPr>
        <w:t>（10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月2</w:t>
      </w:r>
      <w:r w:rsidRPr="00B06AC8">
        <w:rPr>
          <w:rFonts w:ascii="微软雅黑" w:eastAsia="微软雅黑" w:hAnsi="微软雅黑" w:cs="Times New Roman"/>
          <w:sz w:val="24"/>
          <w:szCs w:val="24"/>
        </w:rPr>
        <w:t>3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日</w:t>
      </w:r>
      <w:r w:rsidRPr="00B06AC8">
        <w:rPr>
          <w:rFonts w:ascii="微软雅黑" w:eastAsia="微软雅黑" w:hAnsi="微软雅黑" w:cs="Times New Roman"/>
          <w:sz w:val="24"/>
          <w:szCs w:val="24"/>
        </w:rPr>
        <w:t>）—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A</w:t>
      </w:r>
      <w:r w:rsidRPr="00B06AC8">
        <w:rPr>
          <w:rFonts w:ascii="微软雅黑" w:eastAsia="微软雅黑" w:hAnsi="微软雅黑" w:cs="Times New Roman"/>
          <w:sz w:val="24"/>
          <w:szCs w:val="24"/>
        </w:rPr>
        <w:t>I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面试</w:t>
      </w:r>
      <w:r w:rsidRPr="00B06AC8">
        <w:rPr>
          <w:rFonts w:ascii="微软雅黑" w:eastAsia="微软雅黑" w:hAnsi="微软雅黑" w:cs="Times New Roman"/>
          <w:sz w:val="24"/>
          <w:szCs w:val="24"/>
        </w:rPr>
        <w:t>（11月）—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复试</w:t>
      </w:r>
      <w:r w:rsidRPr="00B06AC8">
        <w:rPr>
          <w:rFonts w:ascii="微软雅黑" w:eastAsia="微软雅黑" w:hAnsi="微软雅黑" w:cs="Times New Roman"/>
          <w:sz w:val="24"/>
          <w:szCs w:val="24"/>
        </w:rPr>
        <w:t>（11月）—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体检</w:t>
      </w:r>
      <w:r w:rsidRPr="00B06AC8">
        <w:rPr>
          <w:rFonts w:ascii="微软雅黑" w:eastAsia="微软雅黑" w:hAnsi="微软雅黑" w:cs="Times New Roman"/>
          <w:sz w:val="24"/>
          <w:szCs w:val="24"/>
        </w:rPr>
        <w:t>（12月）—</w:t>
      </w:r>
      <w:r w:rsidRPr="00B06AC8">
        <w:rPr>
          <w:rFonts w:ascii="微软雅黑" w:eastAsia="微软雅黑" w:hAnsi="微软雅黑" w:cs="Times New Roman" w:hint="eastAsia"/>
          <w:sz w:val="24"/>
          <w:szCs w:val="24"/>
        </w:rPr>
        <w:t>offer</w:t>
      </w:r>
      <w:r w:rsidRPr="00B06AC8">
        <w:rPr>
          <w:rFonts w:ascii="微软雅黑" w:eastAsia="微软雅黑" w:hAnsi="微软雅黑" w:cs="Times New Roman"/>
          <w:sz w:val="24"/>
          <w:szCs w:val="24"/>
        </w:rPr>
        <w:t>（12月）</w:t>
      </w:r>
    </w:p>
    <w:p w:rsidR="00B06AC8" w:rsidRPr="00B06AC8" w:rsidRDefault="00B06AC8">
      <w:pPr>
        <w:rPr>
          <w:rFonts w:ascii="FZLTHJW" w:hAnsi="FZLTHJW" w:hint="eastAsia"/>
          <w:color w:val="000000"/>
        </w:rPr>
      </w:pPr>
    </w:p>
    <w:p w:rsidR="00B06AC8" w:rsidRPr="00026AFF" w:rsidRDefault="00B06AC8" w:rsidP="00B06AC8">
      <w:pPr>
        <w:rPr>
          <w:rFonts w:ascii="微软雅黑" w:eastAsia="微软雅黑" w:hAnsi="微软雅黑" w:cs="Times New Roman"/>
          <w:b/>
          <w:sz w:val="24"/>
          <w:szCs w:val="24"/>
        </w:rPr>
      </w:pPr>
      <w:r w:rsidRPr="00B06AC8">
        <w:rPr>
          <w:rFonts w:ascii="微软雅黑" w:eastAsia="微软雅黑" w:hAnsi="微软雅黑" w:cs="Times New Roman" w:hint="eastAsia"/>
          <w:sz w:val="24"/>
          <w:szCs w:val="24"/>
        </w:rPr>
        <w:t>投递链接：</w:t>
      </w:r>
      <w:r w:rsidRPr="00026AFF">
        <w:rPr>
          <w:rFonts w:cs="Times New Roman"/>
          <w:b/>
          <w:sz w:val="24"/>
          <w:szCs w:val="24"/>
        </w:rPr>
        <w:t>http://campus.51job.com/</w:t>
      </w:r>
      <w:r w:rsidRPr="00026AFF">
        <w:rPr>
          <w:rFonts w:cs="Times New Roman" w:hint="eastAsia"/>
          <w:b/>
          <w:sz w:val="24"/>
          <w:szCs w:val="24"/>
        </w:rPr>
        <w:t>hnyd</w:t>
      </w:r>
      <w:r w:rsidRPr="00026AFF">
        <w:rPr>
          <w:rFonts w:cs="Times New Roman"/>
          <w:b/>
          <w:sz w:val="24"/>
          <w:szCs w:val="24"/>
        </w:rPr>
        <w:t>2022/</w:t>
      </w:r>
    </w:p>
    <w:p w:rsidR="00B06AC8" w:rsidRPr="00B06AC8" w:rsidRDefault="00B06AC8"/>
    <w:sectPr w:rsidR="00B06AC8" w:rsidRPr="00B0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LTHJW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6"/>
    <w:multiLevelType w:val="hybridMultilevel"/>
    <w:tmpl w:val="D15AF8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03213E"/>
    <w:multiLevelType w:val="hybridMultilevel"/>
    <w:tmpl w:val="DE9CAB7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A"/>
    <w:rsid w:val="000240DA"/>
    <w:rsid w:val="00026AFF"/>
    <w:rsid w:val="00574395"/>
    <w:rsid w:val="00640694"/>
    <w:rsid w:val="006436E8"/>
    <w:rsid w:val="007B07F4"/>
    <w:rsid w:val="00B06AC8"/>
    <w:rsid w:val="00E761C3"/>
    <w:rsid w:val="00E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2F45"/>
  <w15:chartTrackingRefBased/>
  <w15:docId w15:val="{2871C470-1548-4FFE-AE8E-228CBB98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7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07F4"/>
    <w:rPr>
      <w:b/>
      <w:bCs/>
    </w:rPr>
  </w:style>
  <w:style w:type="character" w:styleId="a5">
    <w:name w:val="Hyperlink"/>
    <w:basedOn w:val="a0"/>
    <w:uiPriority w:val="99"/>
    <w:unhideWhenUsed/>
    <w:rsid w:val="00B06AC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06A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jobs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wang.eric/王鑫宇_京_校园招聘</dc:creator>
  <cp:keywords/>
  <dc:description/>
  <cp:lastModifiedBy>wang.junxia/王君霞_蓉_校园招聘</cp:lastModifiedBy>
  <cp:revision>3</cp:revision>
  <dcterms:created xsi:type="dcterms:W3CDTF">2021-09-23T09:42:00Z</dcterms:created>
  <dcterms:modified xsi:type="dcterms:W3CDTF">2021-09-30T03:34:00Z</dcterms:modified>
</cp:coreProperties>
</file>