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899F" w14:textId="77777777" w:rsidR="001B5C1A" w:rsidRDefault="009277E0" w:rsidP="00EB151D">
      <w:pPr>
        <w:pStyle w:val="a3"/>
        <w:widowControl/>
        <w:snapToGrid w:val="0"/>
        <w:spacing w:beforeAutospacing="0" w:afterAutospacing="0"/>
        <w:jc w:val="center"/>
        <w:rPr>
          <w:rFonts w:ascii="方正小标宋简体" w:eastAsia="方正小标宋简体" w:hAnsi="仿宋" w:cs="仿宋"/>
          <w:b/>
          <w:bCs/>
          <w:color w:val="000000"/>
          <w:sz w:val="43"/>
          <w:szCs w:val="43"/>
        </w:rPr>
      </w:pPr>
      <w:r w:rsidRPr="001B5C1A">
        <w:rPr>
          <w:rFonts w:ascii="方正小标宋简体" w:eastAsia="方正小标宋简体" w:hAnsi="仿宋" w:cs="仿宋" w:hint="eastAsia"/>
          <w:b/>
          <w:bCs/>
          <w:color w:val="000000"/>
          <w:sz w:val="43"/>
          <w:szCs w:val="43"/>
        </w:rPr>
        <w:t>中国通信服务安徽公司</w:t>
      </w:r>
    </w:p>
    <w:p w14:paraId="792AD16C" w14:textId="6A9003EB" w:rsidR="00850E1B" w:rsidRPr="001B5C1A" w:rsidRDefault="009277E0" w:rsidP="00EB151D">
      <w:pPr>
        <w:pStyle w:val="a3"/>
        <w:widowControl/>
        <w:snapToGrid w:val="0"/>
        <w:spacing w:beforeAutospacing="0" w:afterAutospacing="0"/>
        <w:jc w:val="center"/>
        <w:rPr>
          <w:rFonts w:ascii="方正小标宋简体" w:eastAsia="方正小标宋简体" w:hAnsi="仿宋" w:cs="仿宋"/>
          <w:b/>
          <w:bCs/>
          <w:color w:val="000000"/>
          <w:sz w:val="43"/>
          <w:szCs w:val="43"/>
        </w:rPr>
      </w:pPr>
      <w:r w:rsidRPr="001B5C1A">
        <w:rPr>
          <w:rFonts w:ascii="方正小标宋简体" w:eastAsia="方正小标宋简体" w:hAnsi="仿宋" w:cs="仿宋" w:hint="eastAsia"/>
          <w:b/>
          <w:bCs/>
          <w:color w:val="000000"/>
          <w:sz w:val="43"/>
          <w:szCs w:val="43"/>
        </w:rPr>
        <w:t>2022</w:t>
      </w:r>
      <w:r w:rsidR="001B5C1A">
        <w:rPr>
          <w:rFonts w:ascii="方正小标宋简体" w:eastAsia="方正小标宋简体" w:hAnsi="仿宋" w:cs="仿宋" w:hint="eastAsia"/>
          <w:b/>
          <w:bCs/>
          <w:color w:val="000000"/>
          <w:sz w:val="43"/>
          <w:szCs w:val="43"/>
        </w:rPr>
        <w:t>届</w:t>
      </w:r>
      <w:r w:rsidRPr="001B5C1A">
        <w:rPr>
          <w:rFonts w:ascii="方正小标宋简体" w:eastAsia="方正小标宋简体" w:hAnsi="仿宋" w:cs="仿宋" w:hint="eastAsia"/>
          <w:b/>
          <w:bCs/>
          <w:color w:val="000000"/>
          <w:sz w:val="43"/>
          <w:szCs w:val="43"/>
        </w:rPr>
        <w:t>校园招聘公告</w:t>
      </w:r>
    </w:p>
    <w:p w14:paraId="752D0292" w14:textId="77777777" w:rsidR="00850E1B" w:rsidRPr="002362E4" w:rsidRDefault="009277E0">
      <w:pPr>
        <w:pStyle w:val="a3"/>
        <w:widowControl/>
        <w:spacing w:beforeAutospacing="0" w:afterAutospacing="0"/>
        <w:ind w:firstLineChars="200" w:firstLine="622"/>
        <w:jc w:val="both"/>
        <w:rPr>
          <w:rFonts w:ascii="仿宋_GB2312" w:eastAsia="仿宋_GB2312" w:hAnsi="仿宋" w:cs="仿宋"/>
          <w:color w:val="000000"/>
        </w:rPr>
      </w:pPr>
      <w:r w:rsidRPr="002362E4">
        <w:rPr>
          <w:rStyle w:val="a4"/>
          <w:rFonts w:ascii="仿宋_GB2312" w:eastAsia="仿宋_GB2312" w:hAnsi="仿宋" w:cs="仿宋" w:hint="eastAsia"/>
          <w:color w:val="000000"/>
          <w:sz w:val="31"/>
          <w:szCs w:val="31"/>
        </w:rPr>
        <w:t>一、公司简介（大型央企）</w:t>
      </w:r>
    </w:p>
    <w:p w14:paraId="5AC88E5A" w14:textId="69B17351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中国通信服务股份有限公司是中国电信集团控股、国内三大通信运营商共同持股的H股上市央企公司（股票代码：00552.HK）。公司在2021年《财富》中国500强排名第87位，</w:t>
      </w:r>
      <w:r w:rsidR="00C60672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 xml:space="preserve"> </w:t>
      </w: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2021年中国软件百强第4位。作为新一代综合智慧服务商，中国通信服务以“建造智慧社会、助推数字经济、服务美好生活”为使命，为信息化和数字化领域提供一体化综合解决方案。</w:t>
      </w:r>
    </w:p>
    <w:p w14:paraId="5B0A0183" w14:textId="3E399219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中国通信服务安徽公司（安徽省通信产业服务有限公司）是中国通信服务的全资子公司，下属4个专业子公司、4个专业分公司、16个地市分公司和</w:t>
      </w:r>
      <w:r w:rsidR="00CB505C">
        <w:rPr>
          <w:rFonts w:ascii="仿宋_GB2312" w:eastAsia="仿宋_GB2312" w:hAnsi="仿宋" w:cs="仿宋" w:hint="eastAsia"/>
          <w:color w:val="000000"/>
          <w:sz w:val="31"/>
          <w:szCs w:val="31"/>
        </w:rPr>
        <w:t>多个</w:t>
      </w: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省外平台，实现了多专业一体化的服务能力，是安徽省内信息化生产服务领域的主导者。安徽公司致力于为通信运营商、媒体运营商、设备制造商、专用通信网及政府机关、企事业单位等提供信息化咨询、建设、运营一体化专家服务，业务范围覆盖国内所有省市和非洲、亚洲、欧洲多个国家和地区。</w:t>
      </w:r>
    </w:p>
    <w:p w14:paraId="29E8F13B" w14:textId="60C5C2D8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b/>
          <w:bCs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2020年，安徽通服公司资产规模超过30亿元，</w:t>
      </w:r>
      <w:r w:rsidR="00B36DF0">
        <w:rPr>
          <w:rFonts w:ascii="仿宋_GB2312" w:eastAsia="仿宋_GB2312" w:hAnsi="仿宋" w:cs="仿宋" w:hint="eastAsia"/>
          <w:bCs/>
          <w:sz w:val="32"/>
          <w:szCs w:val="32"/>
        </w:rPr>
        <w:t>合同</w:t>
      </w: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收入超</w:t>
      </w:r>
      <w:r w:rsidR="00B36DF0">
        <w:rPr>
          <w:rFonts w:ascii="仿宋_GB2312" w:eastAsia="仿宋_GB2312" w:hAnsi="仿宋" w:cs="仿宋"/>
          <w:bCs/>
          <w:sz w:val="32"/>
          <w:szCs w:val="32"/>
        </w:rPr>
        <w:t>6</w:t>
      </w: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0亿元，连续多年保持两位数增长。</w:t>
      </w: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拥有超过900名信息化咨询规划设计工程师，800名项目经理以及4500名信息网络建设与维护技术人员。秉承“上善若水”“水利万物而不争”的企业文化，未来安徽公司将继续践行央企社会责任和“国家</w:t>
      </w: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lastRenderedPageBreak/>
        <w:t>队”担当，在云计算、大数据领域深入耕耘，为助力安徽省数字经济发展奉献力量。</w:t>
      </w:r>
    </w:p>
    <w:p w14:paraId="687B3AD3" w14:textId="196272F5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b/>
          <w:bCs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b/>
          <w:bCs/>
          <w:color w:val="000000"/>
          <w:sz w:val="31"/>
          <w:szCs w:val="31"/>
        </w:rPr>
        <w:t>二、招聘</w:t>
      </w:r>
      <w:r w:rsidR="00C60672" w:rsidRPr="002362E4">
        <w:rPr>
          <w:rFonts w:ascii="仿宋_GB2312" w:eastAsia="仿宋_GB2312" w:hAnsi="仿宋" w:cs="仿宋" w:hint="eastAsia"/>
          <w:b/>
          <w:bCs/>
          <w:color w:val="000000"/>
          <w:sz w:val="31"/>
          <w:szCs w:val="31"/>
        </w:rPr>
        <w:t>基本要求</w:t>
      </w:r>
    </w:p>
    <w:p w14:paraId="3063FE1D" w14:textId="5CBAB2B1" w:rsidR="00850E1B" w:rsidRPr="002362E4" w:rsidRDefault="00B902E4" w:rsidP="00B902E4">
      <w:pPr>
        <w:ind w:firstLineChars="200" w:firstLine="640"/>
        <w:rPr>
          <w:rFonts w:ascii="仿宋_GB2312" w:eastAsia="仿宋_GB2312" w:hAnsi="仿宋" w:cs="仿宋"/>
          <w:color w:val="000000"/>
          <w:sz w:val="31"/>
          <w:szCs w:val="31"/>
        </w:rPr>
      </w:pPr>
      <w:r w:rsidRPr="000F51F9">
        <w:rPr>
          <w:rFonts w:ascii="仿宋_GB2312" w:eastAsia="仿宋_GB2312" w:hAnsi="仿宋"/>
          <w:sz w:val="32"/>
          <w:szCs w:val="32"/>
        </w:rPr>
        <w:t>本次招聘活动主要面向2022届国内外普通高等院校毕业的本科生、</w:t>
      </w:r>
      <w:r>
        <w:rPr>
          <w:rFonts w:ascii="仿宋_GB2312" w:eastAsia="仿宋_GB2312" w:hAnsi="仿宋" w:hint="eastAsia"/>
          <w:sz w:val="32"/>
          <w:szCs w:val="32"/>
        </w:rPr>
        <w:t>研究生，国家政策规定可按应届毕业生</w:t>
      </w:r>
      <w:r w:rsidRPr="000F51F9">
        <w:rPr>
          <w:rFonts w:ascii="仿宋_GB2312" w:eastAsia="仿宋_GB2312" w:hAnsi="仿宋"/>
          <w:sz w:val="32"/>
          <w:szCs w:val="32"/>
        </w:rPr>
        <w:t>身份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届、2</w:t>
      </w:r>
      <w:r>
        <w:rPr>
          <w:rFonts w:ascii="仿宋_GB2312" w:eastAsia="仿宋_GB2312" w:hAnsi="仿宋"/>
          <w:sz w:val="32"/>
          <w:szCs w:val="32"/>
        </w:rPr>
        <w:t>021</w:t>
      </w:r>
      <w:r>
        <w:rPr>
          <w:rFonts w:ascii="仿宋_GB2312" w:eastAsia="仿宋_GB2312" w:hAnsi="仿宋" w:hint="eastAsia"/>
          <w:sz w:val="32"/>
          <w:szCs w:val="32"/>
        </w:rPr>
        <w:t>届毕业的</w:t>
      </w:r>
      <w:r w:rsidRPr="000F51F9">
        <w:rPr>
          <w:rFonts w:ascii="仿宋_GB2312" w:eastAsia="仿宋_GB2312" w:hAnsi="仿宋"/>
          <w:sz w:val="32"/>
          <w:szCs w:val="32"/>
        </w:rPr>
        <w:t>本科生、</w:t>
      </w:r>
      <w:r>
        <w:rPr>
          <w:rFonts w:ascii="仿宋_GB2312" w:eastAsia="仿宋_GB2312" w:hAnsi="仿宋" w:hint="eastAsia"/>
          <w:sz w:val="32"/>
          <w:szCs w:val="32"/>
        </w:rPr>
        <w:t>研究生</w:t>
      </w:r>
      <w:r w:rsidR="009277E0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；</w:t>
      </w:r>
      <w:r>
        <w:rPr>
          <w:rFonts w:ascii="仿宋_GB2312" w:eastAsia="仿宋_GB2312" w:hAnsi="仿宋" w:cs="仿宋" w:hint="eastAsia"/>
          <w:color w:val="000000"/>
          <w:sz w:val="31"/>
          <w:szCs w:val="31"/>
        </w:rPr>
        <w:t>应聘者应</w:t>
      </w:r>
      <w:r w:rsidR="009277E0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符合应聘岗位的要求，具备岗位所需的胜任能力；有良好的身体素质和心理素质，具备良好的职业道德操守和团队协作精神；敢于接受挑战、勇于开拓与创新，具备较强的人际交往能力。</w:t>
      </w:r>
    </w:p>
    <w:p w14:paraId="071875FB" w14:textId="77777777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</w:rPr>
      </w:pPr>
      <w:r w:rsidRPr="002362E4">
        <w:rPr>
          <w:rStyle w:val="a4"/>
          <w:rFonts w:ascii="仿宋_GB2312" w:eastAsia="仿宋_GB2312" w:hAnsi="仿宋" w:cs="仿宋" w:hint="eastAsia"/>
          <w:color w:val="000000"/>
          <w:sz w:val="31"/>
          <w:szCs w:val="31"/>
        </w:rPr>
        <w:t>三、招聘需求</w:t>
      </w:r>
    </w:p>
    <w:p w14:paraId="5072D0AF" w14:textId="77777777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专业技术、运营管理、市场营销、综合职能……胸怀凌云志，勤奋勇攀登！安徽通服将不负信任、伴你同行，携手旗下多家单位任你选择，期待你来大显身手！</w:t>
      </w:r>
    </w:p>
    <w:tbl>
      <w:tblPr>
        <w:tblW w:w="553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7756"/>
      </w:tblGrid>
      <w:tr w:rsidR="00850E1B" w:rsidRPr="002362E4" w14:paraId="2BA24944" w14:textId="77777777">
        <w:trPr>
          <w:trHeight w:val="420"/>
          <w:jc w:val="center"/>
        </w:trPr>
        <w:tc>
          <w:tcPr>
            <w:tcW w:w="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BCB3BF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Style w:val="a4"/>
                <w:rFonts w:ascii="仿宋_GB2312" w:eastAsia="仿宋_GB2312" w:hAnsi="仿宋" w:cs="仿宋" w:hint="eastAsia"/>
                <w:color w:val="000000"/>
                <w:sz w:val="31"/>
                <w:szCs w:val="31"/>
              </w:rPr>
              <w:t>职位类别</w:t>
            </w: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88EFC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Style w:val="a4"/>
                <w:rFonts w:ascii="仿宋_GB2312" w:eastAsia="仿宋_GB2312" w:hAnsi="仿宋" w:cs="仿宋" w:hint="eastAsia"/>
                <w:color w:val="000000"/>
                <w:sz w:val="31"/>
                <w:szCs w:val="31"/>
              </w:rPr>
              <w:t>2022年校园招聘岗位需求</w:t>
            </w:r>
          </w:p>
        </w:tc>
      </w:tr>
      <w:tr w:rsidR="00850E1B" w:rsidRPr="002362E4" w14:paraId="2A220FBE" w14:textId="77777777">
        <w:trPr>
          <w:trHeight w:val="510"/>
          <w:jc w:val="center"/>
        </w:trPr>
        <w:tc>
          <w:tcPr>
            <w:tcW w:w="888" w:type="pct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E188E1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专业技术类</w:t>
            </w: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CC4AD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产业咨询师、信息化咨询师、智能化设计师</w:t>
            </w:r>
          </w:p>
        </w:tc>
      </w:tr>
      <w:tr w:rsidR="00850E1B" w:rsidRPr="002362E4" w14:paraId="3284AA2A" w14:textId="77777777">
        <w:trPr>
          <w:trHeight w:val="585"/>
          <w:jc w:val="center"/>
        </w:trPr>
        <w:tc>
          <w:tcPr>
            <w:tcW w:w="888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2BF44" w14:textId="77777777" w:rsidR="00850E1B" w:rsidRPr="002362E4" w:rsidRDefault="00850E1B">
            <w:pPr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08C57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信息安全工程师、软件开发工程师</w:t>
            </w:r>
          </w:p>
        </w:tc>
      </w:tr>
      <w:tr w:rsidR="00850E1B" w:rsidRPr="002362E4" w14:paraId="02A30F3F" w14:textId="77777777">
        <w:trPr>
          <w:trHeight w:val="420"/>
          <w:jc w:val="center"/>
        </w:trPr>
        <w:tc>
          <w:tcPr>
            <w:tcW w:w="888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0EED1" w14:textId="77777777" w:rsidR="00850E1B" w:rsidRPr="002362E4" w:rsidRDefault="00850E1B">
            <w:pPr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568E6F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sz w:val="28"/>
                <w:szCs w:val="28"/>
              </w:rPr>
              <w:t>电气电力工程设计师、通信设计师、通信工程师、监理工程师</w:t>
            </w:r>
          </w:p>
        </w:tc>
      </w:tr>
      <w:tr w:rsidR="00850E1B" w:rsidRPr="002362E4" w14:paraId="398B4584" w14:textId="77777777">
        <w:trPr>
          <w:trHeight w:val="450"/>
          <w:jc w:val="center"/>
        </w:trPr>
        <w:tc>
          <w:tcPr>
            <w:tcW w:w="888" w:type="pct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8C8BF9" w14:textId="77777777" w:rsidR="00850E1B" w:rsidRPr="002362E4" w:rsidRDefault="00850E1B">
            <w:pPr>
              <w:rPr>
                <w:rFonts w:ascii="仿宋_GB2312" w:eastAsia="仿宋_GB2312" w:hAnsi="仿宋" w:cs="仿宋"/>
                <w:color w:val="000000"/>
                <w:sz w:val="24"/>
              </w:rPr>
            </w:pP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2B01E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高校教师（软件、信息安全、轨道交通、电力方向）</w:t>
            </w:r>
          </w:p>
        </w:tc>
      </w:tr>
      <w:tr w:rsidR="00850E1B" w:rsidRPr="002362E4" w14:paraId="08AED694" w14:textId="77777777">
        <w:trPr>
          <w:trHeight w:val="630"/>
          <w:jc w:val="center"/>
        </w:trPr>
        <w:tc>
          <w:tcPr>
            <w:tcW w:w="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6B1E5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运营管理类</w:t>
            </w: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1368F8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项目经理、产品经理</w:t>
            </w:r>
          </w:p>
        </w:tc>
      </w:tr>
      <w:tr w:rsidR="00850E1B" w:rsidRPr="002362E4" w14:paraId="2F3B6C10" w14:textId="77777777">
        <w:trPr>
          <w:trHeight w:val="450"/>
          <w:jc w:val="center"/>
        </w:trPr>
        <w:tc>
          <w:tcPr>
            <w:tcW w:w="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A8F22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市场营销类</w:t>
            </w: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01DB00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营销经理、招标师</w:t>
            </w:r>
          </w:p>
        </w:tc>
      </w:tr>
      <w:tr w:rsidR="00850E1B" w:rsidRPr="002362E4" w14:paraId="3744B885" w14:textId="77777777">
        <w:trPr>
          <w:trHeight w:val="420"/>
          <w:jc w:val="center"/>
        </w:trPr>
        <w:tc>
          <w:tcPr>
            <w:tcW w:w="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D6C38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综合职能类</w:t>
            </w: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1D61FB" w14:textId="430C6C2F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财务主管、综合主管</w:t>
            </w:r>
          </w:p>
        </w:tc>
      </w:tr>
      <w:tr w:rsidR="00850E1B" w:rsidRPr="002362E4" w14:paraId="05FE3BE3" w14:textId="77777777">
        <w:trPr>
          <w:trHeight w:val="420"/>
          <w:jc w:val="center"/>
        </w:trPr>
        <w:tc>
          <w:tcPr>
            <w:tcW w:w="888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79417" w14:textId="77777777" w:rsidR="00850E1B" w:rsidRPr="002362E4" w:rsidRDefault="009277E0">
            <w:pPr>
              <w:pStyle w:val="a3"/>
              <w:widowControl/>
              <w:spacing w:beforeAutospacing="0" w:afterAutospacing="0"/>
              <w:jc w:val="center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其他高端类</w:t>
            </w:r>
          </w:p>
        </w:tc>
        <w:tc>
          <w:tcPr>
            <w:tcW w:w="4111" w:type="pc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A92506" w14:textId="77777777" w:rsidR="00850E1B" w:rsidRPr="002362E4" w:rsidRDefault="009277E0">
            <w:pPr>
              <w:pStyle w:val="a3"/>
              <w:widowControl/>
              <w:spacing w:beforeAutospacing="0" w:afterAutospacing="0"/>
              <w:rPr>
                <w:rFonts w:ascii="仿宋_GB2312" w:eastAsia="仿宋_GB2312" w:hAnsi="仿宋" w:cs="仿宋"/>
              </w:rPr>
            </w:pP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技术总监、高级软件工程师、软件研发专家、新方向技术研究、</w:t>
            </w:r>
            <w:r w:rsidRPr="002362E4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lastRenderedPageBreak/>
              <w:t>新业务研发专家、智能化行业专家</w:t>
            </w:r>
          </w:p>
        </w:tc>
      </w:tr>
    </w:tbl>
    <w:p w14:paraId="054C2BBD" w14:textId="77777777" w:rsidR="00850E1B" w:rsidRPr="002362E4" w:rsidRDefault="009277E0">
      <w:pPr>
        <w:ind w:firstLineChars="200" w:firstLine="640"/>
        <w:rPr>
          <w:rStyle w:val="a4"/>
          <w:rFonts w:ascii="仿宋_GB2312" w:eastAsia="仿宋_GB2312" w:hAnsi="仿宋" w:cs="仿宋"/>
          <w:color w:val="000000"/>
          <w:sz w:val="31"/>
          <w:szCs w:val="31"/>
          <w:highlight w:val="yellow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※岗位详情可通过招聘官网</w:t>
      </w:r>
      <w:hyperlink r:id="rId8" w:history="1">
        <w:r w:rsidRPr="002362E4">
          <w:rPr>
            <w:rStyle w:val="a5"/>
            <w:rFonts w:ascii="仿宋_GB2312" w:eastAsia="仿宋_GB2312" w:hAnsi="仿宋" w:cs="仿宋" w:hint="eastAsia"/>
            <w:bCs/>
            <w:sz w:val="32"/>
            <w:szCs w:val="32"/>
          </w:rPr>
          <w:t>http://ahccs.zhiye.com/</w:t>
        </w:r>
      </w:hyperlink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或微信公众号“安徽通服”查看。</w:t>
      </w:r>
    </w:p>
    <w:p w14:paraId="5636B4F2" w14:textId="77777777" w:rsidR="00850E1B" w:rsidRPr="002362E4" w:rsidRDefault="009277E0">
      <w:pPr>
        <w:pStyle w:val="a3"/>
        <w:widowControl/>
        <w:spacing w:beforeAutospacing="0" w:afterAutospacing="0"/>
        <w:ind w:firstLineChars="200" w:firstLine="622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Style w:val="a4"/>
          <w:rFonts w:ascii="仿宋_GB2312" w:eastAsia="仿宋_GB2312" w:hAnsi="仿宋" w:cs="仿宋" w:hint="eastAsia"/>
          <w:color w:val="000000"/>
          <w:sz w:val="31"/>
          <w:szCs w:val="31"/>
        </w:rPr>
        <w:t>四、薪酬福利</w:t>
      </w:r>
    </w:p>
    <w:p w14:paraId="0BC8861A" w14:textId="4A25FE06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1.广阔的发展前景：战略朝阳行业、千亿级港股上市央企、新一代综合智慧服务商、科技创新城市</w:t>
      </w:r>
    </w:p>
    <w:p w14:paraId="26CD5349" w14:textId="77777777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2.有竞争力的薪酬：六险二金、岗绩分离、绩效与贡献挂钩、健全的薪酬绩效体系</w:t>
      </w:r>
    </w:p>
    <w:p w14:paraId="2E00E812" w14:textId="77777777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3.多元的培养通道：优培生→四通道专业人才→经营管理后备人才→企业高管，规范的职位体系架构、完善的职业发展规划、进阶式人才培养体系</w:t>
      </w:r>
    </w:p>
    <w:p w14:paraId="73D3B821" w14:textId="027C0061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4.完善的福利体系：带薪年假、节日福利、年度体检、活力社团、联谊交友、困难帮扶、员工餐厅、出国机会、各类补贴；舒适的办公环境、合理的工作节奏、丰富的线上学习、多样的文娱活动等全方位员工关怀</w:t>
      </w:r>
    </w:p>
    <w:p w14:paraId="1C4BAFAB" w14:textId="77777777" w:rsidR="00850E1B" w:rsidRPr="002362E4" w:rsidRDefault="009277E0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</w:rPr>
      </w:pPr>
      <w:r w:rsidRPr="002362E4">
        <w:rPr>
          <w:rStyle w:val="a4"/>
          <w:rFonts w:ascii="仿宋_GB2312" w:eastAsia="仿宋_GB2312" w:hAnsi="仿宋" w:cs="仿宋" w:hint="eastAsia"/>
          <w:color w:val="000000"/>
          <w:sz w:val="31"/>
          <w:szCs w:val="31"/>
        </w:rPr>
        <w:t>五、招聘安排</w:t>
      </w:r>
    </w:p>
    <w:p w14:paraId="1E9EF955" w14:textId="77777777" w:rsidR="00850E1B" w:rsidRPr="002362E4" w:rsidRDefault="009277E0">
      <w:pPr>
        <w:pStyle w:val="a3"/>
        <w:widowControl/>
        <w:spacing w:beforeAutospacing="0" w:afterAutospacing="0"/>
        <w:ind w:firstLine="646"/>
        <w:rPr>
          <w:rFonts w:ascii="仿宋_GB2312" w:eastAsia="仿宋_GB2312" w:hAnsi="仿宋" w:cs="仿宋"/>
          <w:color w:val="000000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（一）招聘流程</w:t>
      </w:r>
    </w:p>
    <w:p w14:paraId="53CFECEC" w14:textId="0068E7F4" w:rsidR="00850E1B" w:rsidRPr="002362E4" w:rsidRDefault="00E1273E">
      <w:pPr>
        <w:pStyle w:val="a3"/>
        <w:widowControl/>
        <w:spacing w:beforeAutospacing="0" w:afterAutospacing="0"/>
        <w:ind w:firstLine="645"/>
        <w:rPr>
          <w:rFonts w:ascii="仿宋_GB2312" w:eastAsia="仿宋_GB2312" w:hAnsi="仿宋" w:cs="仿宋"/>
          <w:color w:val="000000"/>
          <w:sz w:val="31"/>
          <w:szCs w:val="31"/>
        </w:rPr>
      </w:pPr>
      <w:r>
        <w:rPr>
          <w:rFonts w:ascii="仿宋_GB2312" w:eastAsia="仿宋_GB2312" w:hAnsi="仿宋" w:cs="仿宋" w:hint="eastAsia"/>
          <w:color w:val="000000"/>
          <w:sz w:val="31"/>
          <w:szCs w:val="31"/>
        </w:rPr>
        <w:t>网申</w:t>
      </w:r>
      <w:r w:rsidR="009277E0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→初筛→</w:t>
      </w:r>
      <w:r w:rsidR="00DC5CA2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初试</w:t>
      </w:r>
      <w:r w:rsidR="009277E0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→</w:t>
      </w:r>
      <w:r w:rsidR="00DC5CA2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复试</w:t>
      </w:r>
      <w:r w:rsidR="009277E0"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→Offer→签约</w:t>
      </w:r>
    </w:p>
    <w:p w14:paraId="6AC0F8AB" w14:textId="77777777" w:rsidR="00850E1B" w:rsidRPr="002362E4" w:rsidRDefault="009277E0">
      <w:pPr>
        <w:pStyle w:val="a3"/>
        <w:widowControl/>
        <w:spacing w:beforeAutospacing="0" w:afterAutospacing="0"/>
        <w:ind w:firstLine="646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（二）投递渠道</w:t>
      </w:r>
    </w:p>
    <w:p w14:paraId="08109749" w14:textId="77777777" w:rsidR="00850E1B" w:rsidRPr="002362E4" w:rsidRDefault="009277E0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1.关注微信公众号“AH-CCS”“安徽通服”，选择意向岗位，投递简历。</w:t>
      </w:r>
    </w:p>
    <w:p w14:paraId="7F8872DA" w14:textId="77777777" w:rsidR="00850E1B" w:rsidRPr="002362E4" w:rsidRDefault="009277E0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2.登录安徽通服招聘官网：</w:t>
      </w:r>
      <w:hyperlink r:id="rId9" w:history="1">
        <w:r w:rsidRPr="002362E4">
          <w:rPr>
            <w:rStyle w:val="a5"/>
            <w:rFonts w:ascii="仿宋_GB2312" w:eastAsia="仿宋_GB2312" w:hAnsi="仿宋" w:cs="仿宋" w:hint="eastAsia"/>
            <w:bCs/>
            <w:sz w:val="32"/>
            <w:szCs w:val="32"/>
          </w:rPr>
          <w:t>http://ahccs.zhiye.com/</w:t>
        </w:r>
      </w:hyperlink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，</w:t>
      </w: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在线投递简历。</w:t>
      </w:r>
    </w:p>
    <w:p w14:paraId="30AB2343" w14:textId="77777777" w:rsidR="00850E1B" w:rsidRPr="002362E4" w:rsidRDefault="009277E0">
      <w:pPr>
        <w:ind w:firstLineChars="200" w:firstLine="640"/>
        <w:rPr>
          <w:rFonts w:ascii="仿宋_GB2312" w:eastAsia="仿宋_GB2312" w:hAnsi="仿宋" w:cs="仿宋"/>
          <w:color w:val="000000"/>
          <w:sz w:val="24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3.宣讲会现场投递简历并参加面试，如无法现场面试者，后期亦可参与远程面试。</w:t>
      </w:r>
    </w:p>
    <w:p w14:paraId="307483CD" w14:textId="77777777" w:rsidR="00850E1B" w:rsidRPr="002362E4" w:rsidRDefault="009277E0">
      <w:pPr>
        <w:pStyle w:val="a3"/>
        <w:widowControl/>
        <w:spacing w:beforeAutospacing="0" w:afterAutospacing="0"/>
        <w:ind w:firstLine="646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（三）宣讲院校</w:t>
      </w:r>
    </w:p>
    <w:p w14:paraId="6B98743C" w14:textId="190F0F2F" w:rsidR="00850E1B" w:rsidRPr="002362E4" w:rsidRDefault="000410FB">
      <w:pPr>
        <w:ind w:firstLineChars="200" w:firstLine="640"/>
        <w:rPr>
          <w:rFonts w:ascii="仿宋_GB2312" w:eastAsia="仿宋_GB2312" w:hAnsi="仿宋" w:cs="仿宋"/>
          <w:color w:val="000000"/>
          <w:sz w:val="31"/>
          <w:szCs w:val="31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安徽通服将</w:t>
      </w:r>
      <w:r w:rsidR="009277E0" w:rsidRPr="002362E4">
        <w:rPr>
          <w:rFonts w:ascii="仿宋_GB2312" w:eastAsia="仿宋_GB2312" w:hAnsi="仿宋" w:cs="仿宋" w:hint="eastAsia"/>
          <w:bCs/>
          <w:sz w:val="32"/>
          <w:szCs w:val="32"/>
        </w:rPr>
        <w:t>在9月中旬到10月下旬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进校</w:t>
      </w: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宣讲</w:t>
      </w:r>
      <w:r w:rsidR="009277E0" w:rsidRPr="002362E4">
        <w:rPr>
          <w:rFonts w:ascii="仿宋_GB2312" w:eastAsia="仿宋_GB2312" w:hAnsi="仿宋" w:cs="仿宋" w:hint="eastAsia"/>
          <w:bCs/>
          <w:sz w:val="32"/>
          <w:szCs w:val="32"/>
        </w:rPr>
        <w:t>，具体</w:t>
      </w:r>
      <w:r w:rsidR="00C77057" w:rsidRPr="002362E4">
        <w:rPr>
          <w:rFonts w:ascii="仿宋_GB2312" w:eastAsia="仿宋_GB2312" w:hAnsi="仿宋" w:cs="仿宋" w:hint="eastAsia"/>
          <w:bCs/>
          <w:sz w:val="32"/>
          <w:szCs w:val="32"/>
        </w:rPr>
        <w:t>院校安排</w:t>
      </w:r>
      <w:r w:rsidR="00F16168">
        <w:rPr>
          <w:rFonts w:ascii="仿宋_GB2312" w:eastAsia="仿宋_GB2312" w:hAnsi="仿宋" w:cs="仿宋" w:hint="eastAsia"/>
          <w:bCs/>
          <w:sz w:val="32"/>
          <w:szCs w:val="32"/>
        </w:rPr>
        <w:t>和</w:t>
      </w:r>
      <w:r w:rsidR="009277E0" w:rsidRPr="002362E4">
        <w:rPr>
          <w:rFonts w:ascii="仿宋_GB2312" w:eastAsia="仿宋_GB2312" w:hAnsi="仿宋" w:cs="仿宋" w:hint="eastAsia"/>
          <w:bCs/>
          <w:sz w:val="32"/>
          <w:szCs w:val="32"/>
        </w:rPr>
        <w:t>行程将会在微信公众号“安徽通服”及相关院校就业信息网及时发布。</w:t>
      </w:r>
    </w:p>
    <w:p w14:paraId="52B01197" w14:textId="77777777" w:rsidR="00850E1B" w:rsidRPr="002362E4" w:rsidRDefault="009277E0">
      <w:pPr>
        <w:pStyle w:val="a3"/>
        <w:widowControl/>
        <w:spacing w:beforeAutospacing="0" w:afterAutospacing="0"/>
        <w:ind w:firstLine="646"/>
        <w:rPr>
          <w:rFonts w:ascii="仿宋_GB2312" w:eastAsia="仿宋_GB2312" w:hAnsi="仿宋" w:cs="仿宋"/>
          <w:color w:val="000000"/>
          <w:sz w:val="31"/>
          <w:szCs w:val="31"/>
        </w:rPr>
      </w:pPr>
      <w:r w:rsidRPr="002362E4">
        <w:rPr>
          <w:rFonts w:ascii="仿宋_GB2312" w:eastAsia="仿宋_GB2312" w:hAnsi="仿宋" w:cs="仿宋" w:hint="eastAsia"/>
          <w:color w:val="000000"/>
          <w:sz w:val="31"/>
          <w:szCs w:val="31"/>
        </w:rPr>
        <w:t>（四）联系方式</w:t>
      </w:r>
    </w:p>
    <w:p w14:paraId="479FA7FE" w14:textId="2CC0AB17" w:rsidR="00850E1B" w:rsidRPr="002362E4" w:rsidRDefault="009277E0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1.咨询电话：0551—65182152  65181</w:t>
      </w:r>
      <w:r w:rsidR="009372A4">
        <w:rPr>
          <w:rFonts w:ascii="仿宋_GB2312" w:eastAsia="仿宋_GB2312" w:hAnsi="仿宋" w:cs="仿宋"/>
          <w:bCs/>
          <w:sz w:val="32"/>
          <w:szCs w:val="32"/>
        </w:rPr>
        <w:t>76</w:t>
      </w: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3</w:t>
      </w:r>
    </w:p>
    <w:p w14:paraId="52FCA8D1" w14:textId="3382FFC5" w:rsidR="00850E1B" w:rsidRPr="002362E4" w:rsidRDefault="009277E0">
      <w:pPr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 w:rsidRPr="002362E4">
        <w:rPr>
          <w:rFonts w:ascii="仿宋_GB2312" w:eastAsia="仿宋_GB2312" w:hAnsi="仿宋" w:cs="仿宋" w:hint="eastAsia"/>
          <w:bCs/>
          <w:sz w:val="32"/>
          <w:szCs w:val="32"/>
        </w:rPr>
        <w:t>2.地址：安徽省合肥市蜀山区潜山路388号</w:t>
      </w:r>
    </w:p>
    <w:p w14:paraId="21264D44" w14:textId="77777777" w:rsidR="00850E1B" w:rsidRDefault="009277E0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4CA0353A" wp14:editId="3926CADC">
            <wp:extent cx="1440180" cy="1440180"/>
            <wp:effectExtent l="0" t="0" r="7620" b="7620"/>
            <wp:docPr id="11" name="图片 11" descr="安通服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安通服公众号二维码"/>
                    <pic:cNvPicPr>
                      <a:picLocks noChangeAspect="1"/>
                    </pic:cNvPicPr>
                  </pic:nvPicPr>
                  <pic:blipFill>
                    <a:blip r:embed="rId10"/>
                    <a:srcRect l="5891" t="5478" r="6253" b="5943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</w:rPr>
        <w:t xml:space="preserve">         </w:t>
      </w:r>
      <w:r>
        <w:rPr>
          <w:rFonts w:ascii="仿宋" w:eastAsia="仿宋" w:hAnsi="仿宋" w:cs="仿宋" w:hint="eastAsia"/>
          <w:noProof/>
        </w:rPr>
        <w:drawing>
          <wp:inline distT="0" distB="0" distL="114300" distR="114300" wp14:anchorId="20413D21" wp14:editId="01D2E15A">
            <wp:extent cx="1440180" cy="1440180"/>
            <wp:effectExtent l="0" t="0" r="7620" b="7620"/>
            <wp:docPr id="13" name="图片 13" descr="安徽通服-招聘门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安徽通服-招聘门户"/>
                    <pic:cNvPicPr>
                      <a:picLocks noChangeAspect="1"/>
                    </pic:cNvPicPr>
                  </pic:nvPicPr>
                  <pic:blipFill>
                    <a:blip r:embed="rId11"/>
                    <a:srcRect l="1510" t="1224" r="2552" b="2552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F142" w14:textId="77777777" w:rsidR="00850E1B" w:rsidRPr="002362E4" w:rsidRDefault="009277E0">
      <w:pPr>
        <w:spacing w:line="360" w:lineRule="auto"/>
        <w:jc w:val="center"/>
        <w:rPr>
          <w:rFonts w:ascii="仿宋_GB2312" w:eastAsia="仿宋_GB2312" w:hAnsi="仿宋" w:cs="仿宋"/>
          <w:sz w:val="24"/>
          <w:szCs w:val="32"/>
        </w:rPr>
      </w:pPr>
      <w:r w:rsidRPr="002362E4">
        <w:rPr>
          <w:rFonts w:ascii="仿宋_GB2312" w:eastAsia="仿宋_GB2312" w:hAnsi="仿宋" w:cs="仿宋" w:hint="eastAsia"/>
          <w:sz w:val="24"/>
          <w:szCs w:val="32"/>
        </w:rPr>
        <w:t>扫一扫                     扫一扫</w:t>
      </w:r>
    </w:p>
    <w:p w14:paraId="1C2A5CBA" w14:textId="77777777" w:rsidR="00850E1B" w:rsidRPr="002362E4" w:rsidRDefault="009277E0">
      <w:pPr>
        <w:spacing w:line="360" w:lineRule="auto"/>
        <w:jc w:val="center"/>
        <w:rPr>
          <w:rFonts w:ascii="仿宋_GB2312" w:eastAsia="仿宋_GB2312" w:hAnsi="仿宋" w:cs="仿宋"/>
          <w:sz w:val="24"/>
          <w:szCs w:val="32"/>
        </w:rPr>
      </w:pPr>
      <w:r w:rsidRPr="002362E4">
        <w:rPr>
          <w:rFonts w:ascii="仿宋_GB2312" w:eastAsia="仿宋_GB2312" w:hAnsi="仿宋" w:cs="仿宋" w:hint="eastAsia"/>
          <w:sz w:val="24"/>
          <w:szCs w:val="32"/>
        </w:rPr>
        <w:t>关注校招信息               线上投递简历</w:t>
      </w:r>
    </w:p>
    <w:sectPr w:rsidR="00850E1B" w:rsidRPr="00236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E2862" w14:textId="77777777" w:rsidR="00155FE1" w:rsidRDefault="00155FE1" w:rsidP="007F1D6D">
      <w:r>
        <w:separator/>
      </w:r>
    </w:p>
  </w:endnote>
  <w:endnote w:type="continuationSeparator" w:id="0">
    <w:p w14:paraId="2E08A419" w14:textId="77777777" w:rsidR="00155FE1" w:rsidRDefault="00155FE1" w:rsidP="007F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1D67" w14:textId="77777777" w:rsidR="00155FE1" w:rsidRDefault="00155FE1" w:rsidP="007F1D6D">
      <w:r>
        <w:separator/>
      </w:r>
    </w:p>
  </w:footnote>
  <w:footnote w:type="continuationSeparator" w:id="0">
    <w:p w14:paraId="2BAA6622" w14:textId="77777777" w:rsidR="00155FE1" w:rsidRDefault="00155FE1" w:rsidP="007F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0C2D"/>
    <w:multiLevelType w:val="multilevel"/>
    <w:tmpl w:val="26300C2D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40286881"/>
    <w:multiLevelType w:val="singleLevel"/>
    <w:tmpl w:val="40286881"/>
    <w:lvl w:ilvl="0">
      <w:start w:val="1"/>
      <w:numFmt w:val="decimal"/>
      <w:suff w:val="space"/>
      <w:lvlText w:val="%1."/>
      <w:lvlJc w:val="left"/>
      <w:pPr>
        <w:ind w:left="630"/>
      </w:pPr>
    </w:lvl>
  </w:abstractNum>
  <w:abstractNum w:abstractNumId="2" w15:restartNumberingAfterBreak="0">
    <w:nsid w:val="41B002CA"/>
    <w:multiLevelType w:val="singleLevel"/>
    <w:tmpl w:val="41B002CA"/>
    <w:lvl w:ilvl="0">
      <w:start w:val="7"/>
      <w:numFmt w:val="chineseCounting"/>
      <w:suff w:val="nothing"/>
      <w:lvlText w:val="%1、"/>
      <w:lvlJc w:val="left"/>
      <w:pPr>
        <w:ind w:left="-1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4958FA"/>
    <w:rsid w:val="000410FB"/>
    <w:rsid w:val="00155FE1"/>
    <w:rsid w:val="001B5C1A"/>
    <w:rsid w:val="002362E4"/>
    <w:rsid w:val="0034328E"/>
    <w:rsid w:val="004D3429"/>
    <w:rsid w:val="004D7EFE"/>
    <w:rsid w:val="006546E6"/>
    <w:rsid w:val="006A161A"/>
    <w:rsid w:val="007151BF"/>
    <w:rsid w:val="007F1D6D"/>
    <w:rsid w:val="00850E1B"/>
    <w:rsid w:val="009277E0"/>
    <w:rsid w:val="009372A4"/>
    <w:rsid w:val="009B18AE"/>
    <w:rsid w:val="00AD4410"/>
    <w:rsid w:val="00B36DF0"/>
    <w:rsid w:val="00B902E4"/>
    <w:rsid w:val="00BB1120"/>
    <w:rsid w:val="00BF6384"/>
    <w:rsid w:val="00C60672"/>
    <w:rsid w:val="00C77057"/>
    <w:rsid w:val="00C81F94"/>
    <w:rsid w:val="00CB505C"/>
    <w:rsid w:val="00CD38D8"/>
    <w:rsid w:val="00DA6F7A"/>
    <w:rsid w:val="00DC5CA2"/>
    <w:rsid w:val="00DD2453"/>
    <w:rsid w:val="00E1273E"/>
    <w:rsid w:val="00EB151D"/>
    <w:rsid w:val="00F16168"/>
    <w:rsid w:val="00F84AFA"/>
    <w:rsid w:val="01865F5F"/>
    <w:rsid w:val="04746E3D"/>
    <w:rsid w:val="094958FA"/>
    <w:rsid w:val="27BF0A1C"/>
    <w:rsid w:val="7461277A"/>
    <w:rsid w:val="7FAB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F9E452"/>
  <w15:docId w15:val="{2A7049EC-77C6-4458-80DE-1E1BB49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line="360" w:lineRule="auto"/>
      <w:jc w:val="center"/>
      <w:outlineLvl w:val="0"/>
    </w:pPr>
    <w:rPr>
      <w:rFonts w:eastAsia="宋体"/>
      <w:b/>
      <w:kern w:val="44"/>
      <w:sz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7F1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F1D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7F1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F1D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hccs.zhiye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ahccs.zhiye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fwj1640</dc:creator>
  <cp:lastModifiedBy>荣 红光</cp:lastModifiedBy>
  <cp:revision>24</cp:revision>
  <dcterms:created xsi:type="dcterms:W3CDTF">2021-09-01T09:25:00Z</dcterms:created>
  <dcterms:modified xsi:type="dcterms:W3CDTF">2021-09-03T06:12:00Z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FED71F47CA0F48C09066635F212F55DE</vt:lpwstr>
  </property>
</Properties>
</file>