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DB540" w14:textId="39EAA886" w:rsidR="00C50EDC" w:rsidRPr="00044AC9" w:rsidRDefault="009056E7" w:rsidP="006A2E0E">
      <w:pPr>
        <w:spacing w:line="480" w:lineRule="auto"/>
        <w:jc w:val="center"/>
        <w:rPr>
          <w:rFonts w:ascii="宋体" w:eastAsia="宋体" w:hAnsi="宋体"/>
          <w:b/>
          <w:bCs/>
          <w:color w:val="000000"/>
          <w:sz w:val="28"/>
          <w:szCs w:val="40"/>
        </w:rPr>
      </w:pPr>
      <w:r w:rsidRPr="00044AC9">
        <w:rPr>
          <w:rFonts w:ascii="宋体" w:eastAsia="宋体" w:hAnsi="宋体" w:hint="eastAsia"/>
          <w:b/>
          <w:bCs/>
          <w:color w:val="000000"/>
          <w:sz w:val="28"/>
          <w:szCs w:val="40"/>
        </w:rPr>
        <w:t>中国建设银行总部20</w:t>
      </w:r>
      <w:r w:rsidR="00EF4726">
        <w:rPr>
          <w:rFonts w:ascii="宋体" w:eastAsia="宋体" w:hAnsi="宋体" w:hint="eastAsia"/>
          <w:b/>
          <w:bCs/>
          <w:color w:val="000000"/>
          <w:sz w:val="28"/>
          <w:szCs w:val="40"/>
        </w:rPr>
        <w:t>22</w:t>
      </w:r>
      <w:r w:rsidRPr="00044AC9">
        <w:rPr>
          <w:rFonts w:ascii="宋体" w:eastAsia="宋体" w:hAnsi="宋体" w:hint="eastAsia"/>
          <w:b/>
          <w:bCs/>
          <w:color w:val="000000"/>
          <w:sz w:val="28"/>
          <w:szCs w:val="40"/>
        </w:rPr>
        <w:t>年度校园招聘公告</w:t>
      </w:r>
    </w:p>
    <w:p w14:paraId="15EF2B46" w14:textId="77777777" w:rsidR="00C50EDC" w:rsidRPr="00044AC9" w:rsidRDefault="00C50EDC" w:rsidP="006A2E0E">
      <w:pPr>
        <w:spacing w:line="480" w:lineRule="auto"/>
        <w:ind w:firstLineChars="200" w:firstLine="540"/>
        <w:rPr>
          <w:rFonts w:ascii="宋体" w:eastAsia="宋体" w:hAnsi="宋体"/>
          <w:color w:val="000000"/>
          <w:sz w:val="27"/>
          <w:szCs w:val="18"/>
        </w:rPr>
      </w:pPr>
    </w:p>
    <w:p w14:paraId="3DABA223" w14:textId="77777777" w:rsidR="002258A3" w:rsidRDefault="009056E7" w:rsidP="006A2E0E">
      <w:pPr>
        <w:adjustRightInd w:val="0"/>
        <w:snapToGrid w:val="0"/>
        <w:spacing w:line="480" w:lineRule="auto"/>
        <w:ind w:firstLineChars="200" w:firstLine="540"/>
        <w:rPr>
          <w:rFonts w:ascii="宋体" w:eastAsia="宋体" w:hAnsi="宋体"/>
          <w:sz w:val="27"/>
          <w:szCs w:val="28"/>
        </w:rPr>
      </w:pPr>
      <w:bookmarkStart w:id="0" w:name="_Hlk48150734"/>
      <w:r w:rsidRPr="00044AC9">
        <w:rPr>
          <w:rFonts w:ascii="宋体" w:eastAsia="宋体" w:hAnsi="宋体" w:hint="eastAsia"/>
          <w:sz w:val="27"/>
          <w:szCs w:val="28"/>
        </w:rPr>
        <w:t>中国建设银行股份有限公司是一家在香港和内地上市的大型国有控股商业银行，</w:t>
      </w:r>
      <w:r w:rsidR="00F31BF9" w:rsidRPr="00044AC9">
        <w:rPr>
          <w:rFonts w:ascii="宋体" w:eastAsia="宋体" w:hAnsi="宋体" w:hint="eastAsia"/>
          <w:sz w:val="27"/>
          <w:szCs w:val="28"/>
        </w:rPr>
        <w:t>设有</w:t>
      </w:r>
      <w:r w:rsidR="00F31BF9" w:rsidRPr="00E62AB2">
        <w:rPr>
          <w:rFonts w:ascii="宋体" w:eastAsia="宋体" w:hAnsi="宋体" w:hint="eastAsia"/>
          <w:sz w:val="27"/>
          <w:szCs w:val="28"/>
        </w:rPr>
        <w:t>14</w:t>
      </w:r>
      <w:r w:rsidR="00E62AB2">
        <w:rPr>
          <w:rFonts w:ascii="宋体" w:eastAsia="宋体" w:hAnsi="宋体" w:hint="eastAsia"/>
          <w:sz w:val="27"/>
          <w:szCs w:val="28"/>
        </w:rPr>
        <w:t>656</w:t>
      </w:r>
      <w:r w:rsidR="00F31BF9" w:rsidRPr="00044AC9">
        <w:rPr>
          <w:rFonts w:ascii="宋体" w:eastAsia="宋体" w:hAnsi="宋体" w:hint="eastAsia"/>
          <w:sz w:val="27"/>
          <w:szCs w:val="28"/>
        </w:rPr>
        <w:t>个分支机构，拥有员工</w:t>
      </w:r>
      <w:r w:rsidR="00E62AB2">
        <w:rPr>
          <w:rFonts w:ascii="宋体" w:eastAsia="宋体" w:hAnsi="宋体" w:hint="eastAsia"/>
          <w:sz w:val="27"/>
          <w:szCs w:val="28"/>
        </w:rPr>
        <w:t>近</w:t>
      </w:r>
      <w:r w:rsidR="00F31BF9" w:rsidRPr="00E62AB2">
        <w:rPr>
          <w:rFonts w:ascii="宋体" w:eastAsia="宋体" w:hAnsi="宋体" w:hint="eastAsia"/>
          <w:sz w:val="27"/>
          <w:szCs w:val="28"/>
        </w:rPr>
        <w:t>35</w:t>
      </w:r>
      <w:r w:rsidR="00F31BF9" w:rsidRPr="00044AC9">
        <w:rPr>
          <w:rFonts w:ascii="宋体" w:eastAsia="宋体" w:hAnsi="宋体" w:hint="eastAsia"/>
          <w:sz w:val="27"/>
          <w:szCs w:val="28"/>
        </w:rPr>
        <w:t>万人</w:t>
      </w:r>
      <w:r w:rsidR="002258A3">
        <w:rPr>
          <w:rFonts w:ascii="宋体" w:eastAsia="宋体" w:hAnsi="宋体" w:hint="eastAsia"/>
          <w:sz w:val="27"/>
          <w:szCs w:val="28"/>
        </w:rPr>
        <w:t>，</w:t>
      </w:r>
      <w:r w:rsidR="002258A3" w:rsidRPr="007F487E">
        <w:rPr>
          <w:rFonts w:cs="Arial" w:hint="eastAsia"/>
          <w:sz w:val="27"/>
          <w:szCs w:val="27"/>
        </w:rPr>
        <w:t>服务亿万个人和公司客户。</w:t>
      </w:r>
      <w:r w:rsidRPr="00044AC9">
        <w:rPr>
          <w:rFonts w:ascii="宋体" w:eastAsia="宋体" w:hAnsi="宋体" w:hint="eastAsia"/>
          <w:sz w:val="27"/>
          <w:szCs w:val="28"/>
        </w:rPr>
        <w:t>中国建设银行植根本土，面向全球，以强烈的使命感和敢为人先、追求卓越的进取精神，</w:t>
      </w:r>
      <w:bookmarkEnd w:id="0"/>
      <w:r w:rsidR="002258A3" w:rsidRPr="002258A3">
        <w:rPr>
          <w:rFonts w:ascii="宋体" w:eastAsia="宋体" w:hAnsi="宋体" w:hint="eastAsia"/>
          <w:sz w:val="27"/>
          <w:szCs w:val="28"/>
        </w:rPr>
        <w:t>致力于成为最具价值创造力的国际一流银行集团。</w:t>
      </w:r>
    </w:p>
    <w:p w14:paraId="45BF37E2" w14:textId="4FDD33B8" w:rsidR="00C50EDC" w:rsidRPr="00044AC9"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中国建设银行总部承担着建设银行国内外经营机构及子公司战略决策、经营管理、资源配置和风险内控等职</w:t>
      </w:r>
      <w:r w:rsidR="00BF3767" w:rsidRPr="00044AC9">
        <w:rPr>
          <w:rFonts w:ascii="宋体" w:eastAsia="宋体" w:hAnsi="宋体" w:hint="eastAsia"/>
          <w:sz w:val="27"/>
          <w:szCs w:val="28"/>
        </w:rPr>
        <w:t>能。</w:t>
      </w:r>
      <w:r w:rsidR="00F31BF9" w:rsidRPr="00044AC9">
        <w:rPr>
          <w:rFonts w:ascii="宋体" w:eastAsia="宋体" w:hAnsi="宋体" w:hint="eastAsia"/>
          <w:sz w:val="27"/>
          <w:szCs w:val="28"/>
        </w:rPr>
        <w:t>为贯彻落实国家“</w:t>
      </w:r>
      <w:r w:rsidR="00EF4726">
        <w:rPr>
          <w:rFonts w:ascii="宋体" w:eastAsia="宋体" w:hAnsi="宋体" w:hint="eastAsia"/>
          <w:sz w:val="27"/>
          <w:szCs w:val="28"/>
        </w:rPr>
        <w:t>就业优先</w:t>
      </w:r>
      <w:r w:rsidR="00F31BF9" w:rsidRPr="00044AC9">
        <w:rPr>
          <w:rFonts w:ascii="宋体" w:eastAsia="宋体" w:hAnsi="宋体" w:hint="eastAsia"/>
          <w:sz w:val="27"/>
          <w:szCs w:val="28"/>
        </w:rPr>
        <w:t>”</w:t>
      </w:r>
      <w:r w:rsidR="00EF4726">
        <w:rPr>
          <w:rFonts w:ascii="宋体" w:eastAsia="宋体" w:hAnsi="宋体" w:hint="eastAsia"/>
          <w:sz w:val="27"/>
          <w:szCs w:val="28"/>
        </w:rPr>
        <w:t>战略部署</w:t>
      </w:r>
      <w:r w:rsidR="00F31BF9" w:rsidRPr="00044AC9">
        <w:rPr>
          <w:rFonts w:ascii="宋体" w:eastAsia="宋体" w:hAnsi="宋体" w:hint="eastAsia"/>
          <w:sz w:val="27"/>
          <w:szCs w:val="28"/>
        </w:rPr>
        <w:t>，</w:t>
      </w:r>
      <w:r w:rsidR="00BF3767" w:rsidRPr="00044AC9">
        <w:rPr>
          <w:rFonts w:ascii="宋体" w:eastAsia="宋体" w:hAnsi="宋体" w:hint="eastAsia"/>
          <w:sz w:val="27"/>
          <w:szCs w:val="28"/>
        </w:rPr>
        <w:t>满足总部业务发展需要，按照公开、平等、竞争、择优的原则</w:t>
      </w:r>
      <w:r w:rsidR="00F610C6">
        <w:rPr>
          <w:rFonts w:ascii="宋体" w:eastAsia="宋体" w:hAnsi="宋体" w:hint="eastAsia"/>
          <w:sz w:val="27"/>
          <w:szCs w:val="28"/>
        </w:rPr>
        <w:t>，</w:t>
      </w:r>
      <w:r w:rsidR="00BF3767" w:rsidRPr="00044AC9">
        <w:rPr>
          <w:rFonts w:ascii="宋体" w:eastAsia="宋体" w:hAnsi="宋体" w:hint="eastAsia"/>
          <w:sz w:val="27"/>
          <w:szCs w:val="28"/>
        </w:rPr>
        <w:t>现</w:t>
      </w:r>
      <w:r w:rsidR="00F31BF9" w:rsidRPr="00044AC9">
        <w:rPr>
          <w:rFonts w:ascii="宋体" w:eastAsia="宋体" w:hAnsi="宋体" w:hint="eastAsia"/>
          <w:sz w:val="27"/>
          <w:szCs w:val="28"/>
        </w:rPr>
        <w:t>启动2</w:t>
      </w:r>
      <w:r w:rsidR="00F31BF9" w:rsidRPr="00044AC9">
        <w:rPr>
          <w:rFonts w:ascii="宋体" w:eastAsia="宋体" w:hAnsi="宋体"/>
          <w:sz w:val="27"/>
          <w:szCs w:val="28"/>
        </w:rPr>
        <w:t>02</w:t>
      </w:r>
      <w:r w:rsidR="00EF4726">
        <w:rPr>
          <w:rFonts w:ascii="宋体" w:eastAsia="宋体" w:hAnsi="宋体" w:hint="eastAsia"/>
          <w:sz w:val="27"/>
          <w:szCs w:val="28"/>
        </w:rPr>
        <w:t>2</w:t>
      </w:r>
      <w:r w:rsidR="00F31BF9" w:rsidRPr="00044AC9">
        <w:rPr>
          <w:rFonts w:ascii="宋体" w:eastAsia="宋体" w:hAnsi="宋体" w:hint="eastAsia"/>
          <w:sz w:val="27"/>
          <w:szCs w:val="28"/>
        </w:rPr>
        <w:t>年度校园招聘</w:t>
      </w:r>
      <w:r w:rsidRPr="00044AC9">
        <w:rPr>
          <w:rFonts w:ascii="宋体" w:eastAsia="宋体" w:hAnsi="宋体" w:hint="eastAsia"/>
          <w:sz w:val="27"/>
          <w:szCs w:val="28"/>
        </w:rPr>
        <w:t>。</w:t>
      </w:r>
    </w:p>
    <w:p w14:paraId="53CFAB99" w14:textId="77777777" w:rsidR="00C50EDC" w:rsidRPr="00044AC9" w:rsidRDefault="009056E7" w:rsidP="006A2E0E">
      <w:pPr>
        <w:pStyle w:val="af0"/>
        <w:adjustRightInd w:val="0"/>
        <w:snapToGrid w:val="0"/>
        <w:spacing w:line="480" w:lineRule="auto"/>
        <w:ind w:firstLine="542"/>
        <w:rPr>
          <w:rFonts w:ascii="宋体" w:eastAsia="宋体" w:hAnsi="宋体"/>
          <w:b/>
          <w:bCs/>
          <w:sz w:val="27"/>
          <w:szCs w:val="28"/>
        </w:rPr>
      </w:pPr>
      <w:r w:rsidRPr="00044AC9">
        <w:rPr>
          <w:rFonts w:ascii="宋体" w:eastAsia="宋体" w:hAnsi="宋体" w:hint="eastAsia"/>
          <w:b/>
          <w:bCs/>
          <w:sz w:val="27"/>
          <w:szCs w:val="28"/>
        </w:rPr>
        <w:t>一</w:t>
      </w:r>
      <w:r w:rsidRPr="00044AC9">
        <w:rPr>
          <w:rFonts w:ascii="宋体" w:eastAsia="宋体" w:hAnsi="宋体"/>
          <w:b/>
          <w:bCs/>
          <w:sz w:val="27"/>
          <w:szCs w:val="28"/>
        </w:rPr>
        <w:t>、招聘</w:t>
      </w:r>
      <w:r w:rsidR="00B937A4" w:rsidRPr="00044AC9">
        <w:rPr>
          <w:rFonts w:ascii="宋体" w:eastAsia="宋体" w:hAnsi="宋体" w:hint="eastAsia"/>
          <w:b/>
          <w:bCs/>
          <w:sz w:val="27"/>
          <w:szCs w:val="28"/>
        </w:rPr>
        <w:t>岗位及</w:t>
      </w:r>
      <w:r w:rsidR="002077DF" w:rsidRPr="00044AC9">
        <w:rPr>
          <w:rFonts w:ascii="宋体" w:eastAsia="宋体" w:hAnsi="宋体" w:hint="eastAsia"/>
          <w:b/>
          <w:bCs/>
          <w:sz w:val="27"/>
          <w:szCs w:val="28"/>
        </w:rPr>
        <w:t>相关</w:t>
      </w:r>
      <w:r w:rsidR="00B937A4" w:rsidRPr="00044AC9">
        <w:rPr>
          <w:rFonts w:ascii="宋体" w:eastAsia="宋体" w:hAnsi="宋体" w:hint="eastAsia"/>
          <w:b/>
          <w:bCs/>
          <w:sz w:val="27"/>
          <w:szCs w:val="28"/>
        </w:rPr>
        <w:t>说明</w:t>
      </w:r>
    </w:p>
    <w:p w14:paraId="5595AB4D" w14:textId="77777777" w:rsidR="003E4BAD" w:rsidRDefault="003E4BAD" w:rsidP="006A2E0E">
      <w:pPr>
        <w:adjustRightInd w:val="0"/>
        <w:snapToGrid w:val="0"/>
        <w:spacing w:line="480" w:lineRule="auto"/>
        <w:ind w:firstLineChars="200" w:firstLine="542"/>
        <w:rPr>
          <w:rFonts w:ascii="宋体" w:eastAsia="宋体" w:hAnsi="宋体"/>
          <w:b/>
          <w:sz w:val="27"/>
          <w:szCs w:val="28"/>
        </w:rPr>
      </w:pPr>
      <w:r>
        <w:rPr>
          <w:rFonts w:ascii="宋体" w:eastAsia="宋体" w:hAnsi="宋体" w:hint="eastAsia"/>
          <w:b/>
          <w:bCs/>
          <w:sz w:val="27"/>
          <w:szCs w:val="28"/>
        </w:rPr>
        <w:t>（一）</w:t>
      </w:r>
      <w:r>
        <w:rPr>
          <w:rFonts w:ascii="宋体" w:eastAsia="宋体" w:hAnsi="宋体" w:hint="eastAsia"/>
          <w:b/>
          <w:sz w:val="27"/>
          <w:szCs w:val="28"/>
        </w:rPr>
        <w:t>部门经办岗</w:t>
      </w:r>
    </w:p>
    <w:p w14:paraId="60F6E5E5" w14:textId="0B2E314D" w:rsidR="00C50EDC" w:rsidRPr="00F548DB" w:rsidRDefault="009056E7" w:rsidP="003E4BAD">
      <w:pPr>
        <w:adjustRightInd w:val="0"/>
        <w:snapToGrid w:val="0"/>
        <w:spacing w:line="480" w:lineRule="auto"/>
        <w:ind w:firstLineChars="200" w:firstLine="540"/>
        <w:rPr>
          <w:rFonts w:ascii="宋体" w:eastAsia="宋体" w:hAnsi="宋体"/>
          <w:sz w:val="27"/>
          <w:szCs w:val="28"/>
        </w:rPr>
      </w:pPr>
      <w:r w:rsidRPr="00F548DB">
        <w:rPr>
          <w:rFonts w:ascii="宋体" w:eastAsia="宋体" w:hAnsi="宋体" w:hint="eastAsia"/>
          <w:sz w:val="27"/>
          <w:szCs w:val="28"/>
        </w:rPr>
        <w:t>总行本部</w:t>
      </w:r>
      <w:r w:rsidR="0090328E">
        <w:rPr>
          <w:rFonts w:ascii="宋体" w:eastAsia="宋体" w:hAnsi="宋体" w:hint="eastAsia"/>
          <w:sz w:val="27"/>
          <w:szCs w:val="28"/>
        </w:rPr>
        <w:t>计划招收</w:t>
      </w:r>
      <w:r w:rsidR="00B937A4" w:rsidRPr="00F548DB">
        <w:rPr>
          <w:rFonts w:ascii="宋体" w:eastAsia="宋体" w:hAnsi="宋体" w:hint="eastAsia"/>
          <w:sz w:val="27"/>
          <w:szCs w:val="28"/>
        </w:rPr>
        <w:t>1</w:t>
      </w:r>
      <w:r w:rsidR="005B4BA7">
        <w:rPr>
          <w:rFonts w:ascii="宋体" w:eastAsia="宋体" w:hAnsi="宋体" w:hint="eastAsia"/>
          <w:sz w:val="27"/>
          <w:szCs w:val="28"/>
        </w:rPr>
        <w:t>55</w:t>
      </w:r>
      <w:r w:rsidR="00B937A4" w:rsidRPr="00F548DB">
        <w:rPr>
          <w:rFonts w:ascii="宋体" w:eastAsia="宋体" w:hAnsi="宋体" w:hint="eastAsia"/>
          <w:sz w:val="27"/>
          <w:szCs w:val="28"/>
        </w:rPr>
        <w:t>人，</w:t>
      </w:r>
      <w:r w:rsidR="002077DF" w:rsidRPr="00F548DB">
        <w:rPr>
          <w:rFonts w:ascii="宋体" w:eastAsia="宋体" w:hAnsi="宋体" w:hint="eastAsia"/>
          <w:sz w:val="27"/>
          <w:szCs w:val="28"/>
        </w:rPr>
        <w:t>工作地点为北京；</w:t>
      </w:r>
      <w:r w:rsidRPr="00F548DB">
        <w:rPr>
          <w:rFonts w:ascii="宋体" w:eastAsia="宋体" w:hAnsi="宋体" w:hint="eastAsia"/>
          <w:sz w:val="27"/>
          <w:szCs w:val="28"/>
        </w:rPr>
        <w:t>信用卡中心</w:t>
      </w:r>
      <w:r w:rsidR="005B4BA7">
        <w:rPr>
          <w:rFonts w:ascii="宋体" w:eastAsia="宋体" w:hAnsi="宋体" w:hint="eastAsia"/>
          <w:sz w:val="27"/>
          <w:szCs w:val="28"/>
        </w:rPr>
        <w:t>计划招收30</w:t>
      </w:r>
      <w:r w:rsidR="002C7BB0" w:rsidRPr="00F548DB">
        <w:rPr>
          <w:rFonts w:ascii="宋体" w:eastAsia="宋体" w:hAnsi="宋体" w:hint="eastAsia"/>
          <w:sz w:val="27"/>
          <w:szCs w:val="28"/>
        </w:rPr>
        <w:t>人，工作地点为上海</w:t>
      </w:r>
      <w:r w:rsidR="009143AD" w:rsidRPr="00F548DB">
        <w:rPr>
          <w:rFonts w:ascii="宋体" w:eastAsia="宋体" w:hAnsi="宋体" w:hint="eastAsia"/>
          <w:sz w:val="27"/>
          <w:szCs w:val="28"/>
        </w:rPr>
        <w:t>。</w:t>
      </w:r>
      <w:r w:rsidR="002C7BB0" w:rsidRPr="00F548DB">
        <w:rPr>
          <w:rFonts w:ascii="宋体" w:eastAsia="宋体" w:hAnsi="宋体" w:hint="eastAsia"/>
          <w:sz w:val="27"/>
          <w:szCs w:val="28"/>
        </w:rPr>
        <w:t>本次招聘具体部门</w:t>
      </w:r>
      <w:r w:rsidR="00371F2B" w:rsidRPr="00F548DB">
        <w:rPr>
          <w:rFonts w:ascii="宋体" w:eastAsia="宋体" w:hAnsi="宋体" w:hint="eastAsia"/>
          <w:sz w:val="27"/>
          <w:szCs w:val="28"/>
        </w:rPr>
        <w:t>、</w:t>
      </w:r>
      <w:r w:rsidR="00F20153" w:rsidRPr="00F548DB">
        <w:rPr>
          <w:rFonts w:ascii="宋体" w:eastAsia="宋体" w:hAnsi="宋体" w:hint="eastAsia"/>
          <w:sz w:val="27"/>
          <w:szCs w:val="28"/>
        </w:rPr>
        <w:t>人数、岗位</w:t>
      </w:r>
      <w:r w:rsidR="00371F2B" w:rsidRPr="00F548DB">
        <w:rPr>
          <w:rFonts w:ascii="宋体" w:eastAsia="宋体" w:hAnsi="宋体" w:hint="eastAsia"/>
          <w:sz w:val="27"/>
          <w:szCs w:val="28"/>
        </w:rPr>
        <w:t>职责</w:t>
      </w:r>
      <w:r w:rsidR="002C7BB0" w:rsidRPr="00F548DB">
        <w:rPr>
          <w:rFonts w:ascii="宋体" w:eastAsia="宋体" w:hAnsi="宋体" w:hint="eastAsia"/>
          <w:sz w:val="27"/>
          <w:szCs w:val="28"/>
        </w:rPr>
        <w:t>及专业要求详见附件。</w:t>
      </w:r>
    </w:p>
    <w:p w14:paraId="59AD1EFD" w14:textId="66BC3114" w:rsidR="0029656A" w:rsidRPr="004812F0" w:rsidRDefault="00CE0F51" w:rsidP="006A2E0E">
      <w:pPr>
        <w:adjustRightInd w:val="0"/>
        <w:snapToGrid w:val="0"/>
        <w:spacing w:line="480" w:lineRule="auto"/>
        <w:ind w:firstLineChars="200" w:firstLine="540"/>
        <w:rPr>
          <w:rFonts w:ascii="宋体" w:eastAsia="宋体" w:hAnsi="宋体"/>
          <w:color w:val="FF0000"/>
          <w:sz w:val="27"/>
          <w:szCs w:val="28"/>
        </w:rPr>
      </w:pPr>
      <w:r w:rsidRPr="00F548DB">
        <w:rPr>
          <w:rFonts w:ascii="宋体" w:eastAsia="宋体" w:hAnsi="宋体" w:hint="eastAsia"/>
          <w:sz w:val="27"/>
          <w:szCs w:val="28"/>
        </w:rPr>
        <w:t>我行为</w:t>
      </w:r>
      <w:r w:rsidR="005D6078" w:rsidRPr="00F548DB">
        <w:rPr>
          <w:rFonts w:ascii="宋体" w:eastAsia="宋体" w:hAnsi="宋体" w:hint="eastAsia"/>
          <w:sz w:val="27"/>
          <w:szCs w:val="28"/>
        </w:rPr>
        <w:t>新员工</w:t>
      </w:r>
      <w:r w:rsidRPr="00F548DB">
        <w:rPr>
          <w:rFonts w:ascii="宋体" w:eastAsia="宋体" w:hAnsi="宋体" w:hint="eastAsia"/>
          <w:sz w:val="27"/>
          <w:szCs w:val="28"/>
        </w:rPr>
        <w:t>提供全面的培养计划和广阔的职业发展平台，新员工入职后</w:t>
      </w:r>
      <w:r w:rsidR="00B74CB2" w:rsidRPr="00F548DB">
        <w:rPr>
          <w:rFonts w:ascii="宋体" w:eastAsia="宋体" w:hAnsi="宋体" w:hint="eastAsia"/>
          <w:sz w:val="27"/>
          <w:szCs w:val="28"/>
        </w:rPr>
        <w:t>将</w:t>
      </w:r>
      <w:r w:rsidRPr="00F548DB">
        <w:rPr>
          <w:rFonts w:ascii="宋体" w:eastAsia="宋体" w:hAnsi="宋体" w:hint="eastAsia"/>
          <w:sz w:val="27"/>
          <w:szCs w:val="28"/>
        </w:rPr>
        <w:t>安排</w:t>
      </w:r>
      <w:r w:rsidR="0029656A" w:rsidRPr="00F548DB">
        <w:rPr>
          <w:rFonts w:ascii="宋体" w:eastAsia="宋体" w:hAnsi="宋体" w:hint="eastAsia"/>
          <w:sz w:val="27"/>
          <w:szCs w:val="28"/>
        </w:rPr>
        <w:t>培养锻炼2年。第一年在</w:t>
      </w:r>
      <w:r w:rsidRPr="00F548DB">
        <w:rPr>
          <w:rFonts w:ascii="宋体" w:eastAsia="宋体" w:hAnsi="宋体" w:hint="eastAsia"/>
          <w:sz w:val="27"/>
          <w:szCs w:val="28"/>
        </w:rPr>
        <w:t>我行</w:t>
      </w:r>
      <w:r w:rsidR="00B74CB2" w:rsidRPr="00F548DB">
        <w:rPr>
          <w:rFonts w:ascii="宋体" w:eastAsia="宋体" w:hAnsi="宋体" w:hint="eastAsia"/>
          <w:sz w:val="27"/>
          <w:szCs w:val="28"/>
        </w:rPr>
        <w:t>主要一级分行下派锻炼，期间主要在</w:t>
      </w:r>
      <w:r w:rsidR="009875A3" w:rsidRPr="00F548DB">
        <w:rPr>
          <w:rFonts w:ascii="宋体" w:eastAsia="宋体" w:hAnsi="宋体" w:hint="eastAsia"/>
          <w:sz w:val="27"/>
          <w:szCs w:val="28"/>
        </w:rPr>
        <w:t>营业网点及</w:t>
      </w:r>
      <w:r w:rsidRPr="00F548DB">
        <w:rPr>
          <w:rFonts w:ascii="宋体" w:eastAsia="宋体" w:hAnsi="宋体" w:hint="eastAsia"/>
          <w:sz w:val="27"/>
          <w:szCs w:val="28"/>
        </w:rPr>
        <w:t>对公、对私、风险管理等</w:t>
      </w:r>
      <w:r w:rsidR="00B74CB2" w:rsidRPr="00F548DB">
        <w:rPr>
          <w:rFonts w:ascii="宋体" w:eastAsia="宋体" w:hAnsi="宋体" w:hint="eastAsia"/>
          <w:sz w:val="27"/>
          <w:szCs w:val="28"/>
        </w:rPr>
        <w:t>业务</w:t>
      </w:r>
      <w:r w:rsidR="000E5BFE" w:rsidRPr="00F548DB">
        <w:rPr>
          <w:rFonts w:ascii="宋体" w:eastAsia="宋体" w:hAnsi="宋体" w:hint="eastAsia"/>
          <w:sz w:val="27"/>
          <w:szCs w:val="28"/>
        </w:rPr>
        <w:t>条线轮岗实习，</w:t>
      </w:r>
      <w:r w:rsidR="009875A3" w:rsidRPr="00F548DB">
        <w:rPr>
          <w:rFonts w:ascii="宋体" w:eastAsia="宋体" w:hAnsi="宋体" w:hint="eastAsia"/>
          <w:sz w:val="27"/>
          <w:szCs w:val="28"/>
        </w:rPr>
        <w:t>计算机、信息与通信工程等相关专业的</w:t>
      </w:r>
      <w:r w:rsidR="00133F53" w:rsidRPr="00F548DB">
        <w:rPr>
          <w:rFonts w:ascii="宋体" w:eastAsia="宋体" w:hAnsi="宋体" w:hint="eastAsia"/>
          <w:sz w:val="27"/>
          <w:szCs w:val="28"/>
        </w:rPr>
        <w:t>新员工入职后</w:t>
      </w:r>
      <w:r w:rsidR="00B74CB2" w:rsidRPr="00F548DB">
        <w:rPr>
          <w:rFonts w:ascii="宋体" w:eastAsia="宋体" w:hAnsi="宋体" w:hint="eastAsia"/>
          <w:sz w:val="27"/>
          <w:szCs w:val="28"/>
        </w:rPr>
        <w:t>有机会到建设银行</w:t>
      </w:r>
      <w:r w:rsidR="00C36A39" w:rsidRPr="00F548DB">
        <w:rPr>
          <w:rFonts w:ascii="宋体" w:eastAsia="宋体" w:hAnsi="宋体" w:hint="eastAsia"/>
          <w:sz w:val="27"/>
          <w:szCs w:val="28"/>
        </w:rPr>
        <w:t>金融</w:t>
      </w:r>
      <w:r w:rsidR="00C36A39" w:rsidRPr="00F548DB">
        <w:rPr>
          <w:rFonts w:ascii="宋体" w:eastAsia="宋体" w:hAnsi="宋体" w:hint="eastAsia"/>
          <w:sz w:val="27"/>
          <w:szCs w:val="28"/>
        </w:rPr>
        <w:lastRenderedPageBreak/>
        <w:t>科技子公司（含各事业群）或分行科技部门跟岗锻炼</w:t>
      </w:r>
      <w:r w:rsidRPr="00F548DB">
        <w:rPr>
          <w:rFonts w:ascii="宋体" w:eastAsia="宋体" w:hAnsi="宋体" w:hint="eastAsia"/>
          <w:sz w:val="27"/>
          <w:szCs w:val="28"/>
        </w:rPr>
        <w:t>。</w:t>
      </w:r>
      <w:r w:rsidR="009875A3" w:rsidRPr="00F548DB">
        <w:rPr>
          <w:rFonts w:ascii="宋体" w:eastAsia="宋体" w:hAnsi="宋体" w:hint="eastAsia"/>
          <w:sz w:val="27"/>
          <w:szCs w:val="28"/>
        </w:rPr>
        <w:t>第二年</w:t>
      </w:r>
      <w:r w:rsidR="00E66A75" w:rsidRPr="00F548DB">
        <w:rPr>
          <w:rFonts w:ascii="宋体" w:eastAsia="宋体" w:hAnsi="宋体" w:hint="eastAsia"/>
          <w:sz w:val="27"/>
          <w:szCs w:val="28"/>
        </w:rPr>
        <w:t>由总行录用部门主导，</w:t>
      </w:r>
      <w:r w:rsidR="0029656A" w:rsidRPr="00F548DB">
        <w:rPr>
          <w:rFonts w:ascii="宋体" w:eastAsia="宋体" w:hAnsi="宋体" w:hint="eastAsia"/>
          <w:sz w:val="27"/>
          <w:szCs w:val="28"/>
        </w:rPr>
        <w:t>在总行部门</w:t>
      </w:r>
      <w:r w:rsidR="00E66A75" w:rsidRPr="00F548DB">
        <w:rPr>
          <w:rFonts w:ascii="宋体" w:eastAsia="宋体" w:hAnsi="宋体" w:hint="eastAsia"/>
          <w:sz w:val="27"/>
          <w:szCs w:val="28"/>
        </w:rPr>
        <w:t>内设处室、部门管理指导的</w:t>
      </w:r>
      <w:r w:rsidR="0029656A" w:rsidRPr="00F548DB">
        <w:rPr>
          <w:rFonts w:ascii="宋体" w:eastAsia="宋体" w:hAnsi="宋体" w:hint="eastAsia"/>
          <w:sz w:val="27"/>
          <w:szCs w:val="28"/>
        </w:rPr>
        <w:t>直属机构、重大项目团队</w:t>
      </w:r>
      <w:r w:rsidR="008F6014" w:rsidRPr="00F548DB">
        <w:rPr>
          <w:rFonts w:ascii="宋体" w:eastAsia="宋体" w:hAnsi="宋体" w:hint="eastAsia"/>
          <w:sz w:val="27"/>
          <w:szCs w:val="28"/>
        </w:rPr>
        <w:t>、一级分行</w:t>
      </w:r>
      <w:r w:rsidR="00E66A75" w:rsidRPr="00F548DB">
        <w:rPr>
          <w:rFonts w:ascii="宋体" w:eastAsia="宋体" w:hAnsi="宋体" w:hint="eastAsia"/>
          <w:sz w:val="27"/>
          <w:szCs w:val="28"/>
        </w:rPr>
        <w:t>对口部门</w:t>
      </w:r>
      <w:r w:rsidR="0029656A" w:rsidRPr="00F548DB">
        <w:rPr>
          <w:rFonts w:ascii="宋体" w:eastAsia="宋体" w:hAnsi="宋体" w:hint="eastAsia"/>
          <w:sz w:val="27"/>
          <w:szCs w:val="28"/>
        </w:rPr>
        <w:t>等</w:t>
      </w:r>
      <w:r w:rsidR="00E66A75" w:rsidRPr="00F548DB">
        <w:rPr>
          <w:rFonts w:ascii="宋体" w:eastAsia="宋体" w:hAnsi="宋体" w:hint="eastAsia"/>
          <w:sz w:val="27"/>
          <w:szCs w:val="28"/>
        </w:rPr>
        <w:t>岗位</w:t>
      </w:r>
      <w:r w:rsidR="0029656A" w:rsidRPr="00F548DB">
        <w:rPr>
          <w:rFonts w:ascii="宋体" w:eastAsia="宋体" w:hAnsi="宋体" w:hint="eastAsia"/>
          <w:sz w:val="27"/>
          <w:szCs w:val="28"/>
        </w:rPr>
        <w:t>轮岗实习。</w:t>
      </w:r>
    </w:p>
    <w:p w14:paraId="513B8909" w14:textId="15A735D5" w:rsidR="001838DD" w:rsidRDefault="001838DD" w:rsidP="006A2E0E">
      <w:pPr>
        <w:adjustRightInd w:val="0"/>
        <w:snapToGrid w:val="0"/>
        <w:spacing w:line="480" w:lineRule="auto"/>
        <w:ind w:firstLineChars="200" w:firstLine="542"/>
        <w:rPr>
          <w:rFonts w:ascii="宋体" w:eastAsia="宋体" w:hAnsi="宋体"/>
          <w:b/>
          <w:sz w:val="27"/>
          <w:szCs w:val="28"/>
        </w:rPr>
      </w:pPr>
      <w:r w:rsidRPr="001838DD">
        <w:rPr>
          <w:rFonts w:ascii="宋体" w:eastAsia="宋体" w:hAnsi="宋体" w:hint="eastAsia"/>
          <w:b/>
          <w:sz w:val="27"/>
          <w:szCs w:val="28"/>
        </w:rPr>
        <w:t>（二）</w:t>
      </w:r>
      <w:r w:rsidR="00EF4726" w:rsidRPr="001838DD">
        <w:rPr>
          <w:rFonts w:ascii="宋体" w:eastAsia="宋体" w:hAnsi="宋体" w:hint="eastAsia"/>
          <w:b/>
          <w:sz w:val="27"/>
          <w:szCs w:val="28"/>
        </w:rPr>
        <w:t>外语</w:t>
      </w:r>
      <w:r w:rsidR="00E15723">
        <w:rPr>
          <w:rFonts w:ascii="宋体" w:eastAsia="宋体" w:hAnsi="宋体" w:hint="eastAsia"/>
          <w:b/>
          <w:sz w:val="27"/>
          <w:szCs w:val="28"/>
        </w:rPr>
        <w:t>类</w:t>
      </w:r>
      <w:r w:rsidR="00EF4726" w:rsidRPr="001838DD">
        <w:rPr>
          <w:rFonts w:ascii="宋体" w:eastAsia="宋体" w:hAnsi="宋体" w:hint="eastAsia"/>
          <w:b/>
          <w:sz w:val="27"/>
          <w:szCs w:val="28"/>
        </w:rPr>
        <w:t>专项人才</w:t>
      </w:r>
    </w:p>
    <w:p w14:paraId="20886544" w14:textId="74050C43" w:rsidR="0090328E" w:rsidRPr="00302712" w:rsidRDefault="005B4BA7" w:rsidP="001838DD">
      <w:pPr>
        <w:adjustRightInd w:val="0"/>
        <w:snapToGrid w:val="0"/>
        <w:spacing w:line="480" w:lineRule="auto"/>
        <w:ind w:firstLineChars="200" w:firstLine="540"/>
        <w:rPr>
          <w:rFonts w:ascii="宋体" w:eastAsia="宋体" w:hAnsi="宋体"/>
          <w:b/>
          <w:bCs/>
          <w:sz w:val="27"/>
          <w:szCs w:val="28"/>
        </w:rPr>
      </w:pPr>
      <w:r w:rsidRPr="00302712">
        <w:rPr>
          <w:rFonts w:ascii="宋体" w:eastAsia="宋体" w:hAnsi="宋体" w:hint="eastAsia"/>
          <w:sz w:val="27"/>
          <w:szCs w:val="28"/>
        </w:rPr>
        <w:t>总行本部计划招收5人，</w:t>
      </w:r>
      <w:r w:rsidR="007254BA" w:rsidRPr="00302712">
        <w:rPr>
          <w:rFonts w:ascii="宋体" w:eastAsia="宋体" w:hAnsi="宋体" w:hint="eastAsia"/>
          <w:sz w:val="27"/>
          <w:szCs w:val="28"/>
        </w:rPr>
        <w:t>主修语种</w:t>
      </w:r>
      <w:r w:rsidR="003B6B7C" w:rsidRPr="00302712">
        <w:rPr>
          <w:rFonts w:ascii="宋体" w:eastAsia="宋体" w:hAnsi="宋体" w:hint="eastAsia"/>
          <w:sz w:val="27"/>
          <w:szCs w:val="28"/>
        </w:rPr>
        <w:t>需</w:t>
      </w:r>
      <w:r w:rsidR="007254BA" w:rsidRPr="00302712">
        <w:rPr>
          <w:rFonts w:ascii="宋体" w:eastAsia="宋体" w:hAnsi="宋体" w:hint="eastAsia"/>
          <w:sz w:val="27"/>
          <w:szCs w:val="28"/>
        </w:rPr>
        <w:t>为英语</w:t>
      </w:r>
      <w:r w:rsidR="003B6B7C" w:rsidRPr="00302712">
        <w:rPr>
          <w:rFonts w:ascii="宋体" w:eastAsia="宋体" w:hAnsi="宋体" w:hint="eastAsia"/>
          <w:sz w:val="27"/>
          <w:szCs w:val="28"/>
        </w:rPr>
        <w:t>。</w:t>
      </w:r>
      <w:r w:rsidR="00AC4436" w:rsidRPr="00302712">
        <w:rPr>
          <w:rFonts w:ascii="宋体" w:eastAsia="宋体" w:hAnsi="宋体" w:hint="eastAsia"/>
          <w:sz w:val="27"/>
          <w:szCs w:val="28"/>
        </w:rPr>
        <w:t>新员工入职后</w:t>
      </w:r>
      <w:r w:rsidR="006F4A2B" w:rsidRPr="00302712">
        <w:rPr>
          <w:rFonts w:ascii="宋体" w:eastAsia="宋体" w:hAnsi="宋体" w:hint="eastAsia"/>
          <w:sz w:val="27"/>
          <w:szCs w:val="28"/>
        </w:rPr>
        <w:t>将安排培养锻炼2年</w:t>
      </w:r>
      <w:r w:rsidR="00AC4436" w:rsidRPr="00302712">
        <w:rPr>
          <w:rFonts w:ascii="宋体" w:eastAsia="宋体" w:hAnsi="宋体" w:hint="eastAsia"/>
          <w:sz w:val="27"/>
          <w:szCs w:val="28"/>
        </w:rPr>
        <w:t>，第一年</w:t>
      </w:r>
      <w:r w:rsidR="00E96437" w:rsidRPr="00302712">
        <w:rPr>
          <w:rFonts w:ascii="宋体" w:eastAsia="宋体" w:hAnsi="宋体" w:hint="eastAsia"/>
          <w:sz w:val="27"/>
          <w:szCs w:val="28"/>
        </w:rPr>
        <w:t>在我行境内主要一级分行</w:t>
      </w:r>
      <w:r w:rsidR="00AC4436" w:rsidRPr="00302712">
        <w:rPr>
          <w:rFonts w:ascii="宋体" w:eastAsia="宋体" w:hAnsi="宋体" w:hint="eastAsia"/>
          <w:sz w:val="27"/>
          <w:szCs w:val="28"/>
        </w:rPr>
        <w:t>下派锻炼，</w:t>
      </w:r>
      <w:r w:rsidR="00E96437" w:rsidRPr="00302712">
        <w:rPr>
          <w:rFonts w:ascii="宋体" w:eastAsia="宋体" w:hAnsi="宋体" w:hint="eastAsia"/>
          <w:sz w:val="27"/>
          <w:szCs w:val="28"/>
        </w:rPr>
        <w:t>第二年在</w:t>
      </w:r>
      <w:r w:rsidR="00AC4436" w:rsidRPr="00302712">
        <w:rPr>
          <w:rFonts w:ascii="宋体" w:eastAsia="宋体" w:hAnsi="宋体" w:hint="eastAsia"/>
          <w:sz w:val="27"/>
          <w:szCs w:val="28"/>
        </w:rPr>
        <w:t>总行</w:t>
      </w:r>
      <w:r w:rsidR="003B6B7C" w:rsidRPr="00302712">
        <w:rPr>
          <w:rFonts w:ascii="宋体" w:eastAsia="宋体" w:hAnsi="宋体" w:hint="eastAsia"/>
          <w:sz w:val="27"/>
          <w:szCs w:val="28"/>
        </w:rPr>
        <w:t>具有</w:t>
      </w:r>
      <w:r w:rsidR="00AC4436" w:rsidRPr="00302712">
        <w:rPr>
          <w:rFonts w:ascii="宋体" w:eastAsia="宋体" w:hAnsi="宋体" w:hint="eastAsia"/>
          <w:sz w:val="27"/>
          <w:szCs w:val="28"/>
        </w:rPr>
        <w:t>海外业务</w:t>
      </w:r>
      <w:r w:rsidR="003B6B7C" w:rsidRPr="00302712">
        <w:rPr>
          <w:rFonts w:ascii="宋体" w:eastAsia="宋体" w:hAnsi="宋体" w:hint="eastAsia"/>
          <w:sz w:val="27"/>
          <w:szCs w:val="28"/>
        </w:rPr>
        <w:t>管理职责的</w:t>
      </w:r>
      <w:r w:rsidR="00AC4436" w:rsidRPr="00302712">
        <w:rPr>
          <w:rFonts w:ascii="宋体" w:eastAsia="宋体" w:hAnsi="宋体" w:hint="eastAsia"/>
          <w:sz w:val="27"/>
          <w:szCs w:val="28"/>
        </w:rPr>
        <w:t>部门跟岗</w:t>
      </w:r>
      <w:r w:rsidR="00E96437" w:rsidRPr="00302712">
        <w:rPr>
          <w:rFonts w:ascii="宋体" w:eastAsia="宋体" w:hAnsi="宋体" w:hint="eastAsia"/>
          <w:sz w:val="27"/>
          <w:szCs w:val="28"/>
        </w:rPr>
        <w:t>锻炼</w:t>
      </w:r>
      <w:r w:rsidR="006F4A2B" w:rsidRPr="00302712">
        <w:rPr>
          <w:rFonts w:ascii="宋体" w:eastAsia="宋体" w:hAnsi="宋体" w:hint="eastAsia"/>
          <w:sz w:val="27"/>
          <w:szCs w:val="28"/>
        </w:rPr>
        <w:t>。</w:t>
      </w:r>
      <w:r w:rsidR="003B6B7C" w:rsidRPr="00302712">
        <w:rPr>
          <w:rFonts w:ascii="宋体" w:eastAsia="宋体" w:hAnsi="宋体" w:hint="eastAsia"/>
          <w:sz w:val="27"/>
          <w:szCs w:val="28"/>
        </w:rPr>
        <w:t>锻炼结束后</w:t>
      </w:r>
      <w:r w:rsidR="006F4A2B" w:rsidRPr="00302712">
        <w:rPr>
          <w:rFonts w:ascii="宋体" w:eastAsia="宋体" w:hAnsi="宋体" w:hint="eastAsia"/>
          <w:sz w:val="27"/>
          <w:szCs w:val="28"/>
        </w:rPr>
        <w:t>，</w:t>
      </w:r>
      <w:r w:rsidR="003B6B7C" w:rsidRPr="00302712">
        <w:rPr>
          <w:rFonts w:ascii="宋体" w:eastAsia="宋体" w:hAnsi="宋体" w:hint="eastAsia"/>
          <w:sz w:val="27"/>
          <w:szCs w:val="28"/>
        </w:rPr>
        <w:t>外派</w:t>
      </w:r>
      <w:r w:rsidR="002258A3" w:rsidRPr="00302712">
        <w:rPr>
          <w:rFonts w:ascii="宋体" w:eastAsia="宋体" w:hAnsi="宋体" w:hint="eastAsia"/>
          <w:sz w:val="27"/>
          <w:szCs w:val="28"/>
        </w:rPr>
        <w:t>至境外机构</w:t>
      </w:r>
      <w:r w:rsidR="003B6B7C" w:rsidRPr="00302712">
        <w:rPr>
          <w:rFonts w:ascii="宋体" w:eastAsia="宋体" w:hAnsi="宋体" w:hint="eastAsia"/>
          <w:sz w:val="27"/>
          <w:szCs w:val="28"/>
        </w:rPr>
        <w:t>工作2年及以上，回国后再分配至总行具有海外管理职责的相关部门工作。</w:t>
      </w:r>
    </w:p>
    <w:p w14:paraId="32DD0DC2" w14:textId="77777777" w:rsidR="00044AC9" w:rsidRPr="00044AC9" w:rsidRDefault="009056E7" w:rsidP="006A2E0E">
      <w:pPr>
        <w:pStyle w:val="af0"/>
        <w:adjustRightInd w:val="0"/>
        <w:snapToGrid w:val="0"/>
        <w:spacing w:line="480" w:lineRule="auto"/>
        <w:ind w:firstLine="542"/>
        <w:rPr>
          <w:rFonts w:ascii="宋体" w:eastAsia="宋体" w:hAnsi="宋体"/>
          <w:b/>
          <w:bCs/>
          <w:sz w:val="27"/>
          <w:szCs w:val="28"/>
        </w:rPr>
      </w:pPr>
      <w:r w:rsidRPr="00044AC9">
        <w:rPr>
          <w:rFonts w:ascii="宋体" w:eastAsia="宋体" w:hAnsi="宋体" w:hint="eastAsia"/>
          <w:b/>
          <w:bCs/>
          <w:sz w:val="27"/>
          <w:szCs w:val="28"/>
        </w:rPr>
        <w:t>二、招聘</w:t>
      </w:r>
      <w:r w:rsidRPr="00044AC9">
        <w:rPr>
          <w:rFonts w:ascii="宋体" w:eastAsia="宋体" w:hAnsi="宋体"/>
          <w:b/>
          <w:bCs/>
          <w:sz w:val="27"/>
          <w:szCs w:val="28"/>
        </w:rPr>
        <w:t>条件</w:t>
      </w:r>
    </w:p>
    <w:p w14:paraId="09304ED4" w14:textId="50DFAD6F" w:rsidR="00044AC9"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应聘者须为具有</w:t>
      </w:r>
      <w:r w:rsidR="004879B4">
        <w:rPr>
          <w:rFonts w:ascii="宋体" w:eastAsia="宋体" w:hAnsi="宋体" w:hint="eastAsia"/>
          <w:sz w:val="27"/>
          <w:szCs w:val="28"/>
        </w:rPr>
        <w:t>境内外</w:t>
      </w:r>
      <w:r w:rsidRPr="00044AC9">
        <w:rPr>
          <w:rFonts w:ascii="宋体" w:eastAsia="宋体" w:hAnsi="宋体" w:hint="eastAsia"/>
          <w:sz w:val="27"/>
          <w:szCs w:val="28"/>
        </w:rPr>
        <w:t>普通高等院校硕士研究生（含）及以上学历的</w:t>
      </w:r>
      <w:r w:rsidR="006E0C12" w:rsidRPr="00044AC9">
        <w:rPr>
          <w:rFonts w:ascii="宋体" w:eastAsia="宋体" w:hAnsi="宋体" w:hint="eastAsia"/>
          <w:sz w:val="27"/>
          <w:szCs w:val="28"/>
        </w:rPr>
        <w:t>202</w:t>
      </w:r>
      <w:r w:rsidR="00F008FC">
        <w:rPr>
          <w:rFonts w:ascii="宋体" w:eastAsia="宋体" w:hAnsi="宋体" w:hint="eastAsia"/>
          <w:sz w:val="27"/>
          <w:szCs w:val="28"/>
        </w:rPr>
        <w:t>2</w:t>
      </w:r>
      <w:r w:rsidRPr="00044AC9">
        <w:rPr>
          <w:rFonts w:ascii="宋体" w:eastAsia="宋体" w:hAnsi="宋体" w:hint="eastAsia"/>
          <w:sz w:val="27"/>
          <w:szCs w:val="28"/>
        </w:rPr>
        <w:t>年应届毕业生。</w:t>
      </w:r>
    </w:p>
    <w:p w14:paraId="006899F9" w14:textId="02693C42" w:rsidR="008D200A"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境内院校应届毕业生须在</w:t>
      </w:r>
      <w:r w:rsidR="006E0C12" w:rsidRPr="00044AC9">
        <w:rPr>
          <w:rFonts w:ascii="宋体" w:eastAsia="宋体" w:hAnsi="宋体" w:hint="eastAsia"/>
          <w:sz w:val="27"/>
          <w:szCs w:val="28"/>
        </w:rPr>
        <w:t>202</w:t>
      </w:r>
      <w:r w:rsidR="00F008FC">
        <w:rPr>
          <w:rFonts w:ascii="宋体" w:eastAsia="宋体" w:hAnsi="宋体" w:hint="eastAsia"/>
          <w:sz w:val="27"/>
          <w:szCs w:val="28"/>
        </w:rPr>
        <w:t>2</w:t>
      </w:r>
      <w:r w:rsidRPr="00044AC9">
        <w:rPr>
          <w:rFonts w:ascii="宋体" w:eastAsia="宋体" w:hAnsi="宋体" w:hint="eastAsia"/>
          <w:sz w:val="27"/>
          <w:szCs w:val="28"/>
        </w:rPr>
        <w:t>年1月至7月之间毕业，报到时取得国家认可的就业报到证、毕业证和学位证</w:t>
      </w:r>
      <w:r w:rsidR="004754F8" w:rsidRPr="006F0CF0">
        <w:rPr>
          <w:rFonts w:ascii="宋体" w:eastAsia="宋体" w:hAnsi="宋体" w:hint="eastAsia"/>
          <w:sz w:val="27"/>
          <w:szCs w:val="28"/>
        </w:rPr>
        <w:t>（包括在择业期内可视同应届毕业生办理就业手续的）</w:t>
      </w:r>
      <w:r w:rsidRPr="00044AC9">
        <w:rPr>
          <w:rFonts w:ascii="宋体" w:eastAsia="宋体" w:hAnsi="宋体" w:hint="eastAsia"/>
          <w:sz w:val="27"/>
          <w:szCs w:val="28"/>
        </w:rPr>
        <w:t>；境外院校归国留学生</w:t>
      </w:r>
      <w:r w:rsidR="0002062A">
        <w:rPr>
          <w:rFonts w:ascii="宋体" w:eastAsia="宋体" w:hAnsi="宋体" w:hint="eastAsia"/>
          <w:sz w:val="27"/>
          <w:szCs w:val="28"/>
        </w:rPr>
        <w:t>须</w:t>
      </w:r>
      <w:r w:rsidRPr="00044AC9">
        <w:rPr>
          <w:rFonts w:ascii="宋体" w:eastAsia="宋体" w:hAnsi="宋体" w:hint="eastAsia"/>
          <w:sz w:val="27"/>
          <w:szCs w:val="28"/>
        </w:rPr>
        <w:t>在20</w:t>
      </w:r>
      <w:r w:rsidR="004879B4">
        <w:rPr>
          <w:rFonts w:ascii="宋体" w:eastAsia="宋体" w:hAnsi="宋体"/>
          <w:sz w:val="27"/>
          <w:szCs w:val="28"/>
        </w:rPr>
        <w:t>2</w:t>
      </w:r>
      <w:r w:rsidR="00F008FC">
        <w:rPr>
          <w:rFonts w:ascii="宋体" w:eastAsia="宋体" w:hAnsi="宋体" w:hint="eastAsia"/>
          <w:sz w:val="27"/>
          <w:szCs w:val="28"/>
        </w:rPr>
        <w:t>1</w:t>
      </w:r>
      <w:r w:rsidRPr="00044AC9">
        <w:rPr>
          <w:rFonts w:ascii="宋体" w:eastAsia="宋体" w:hAnsi="宋体" w:hint="eastAsia"/>
          <w:sz w:val="27"/>
          <w:szCs w:val="28"/>
        </w:rPr>
        <w:t>年1月至</w:t>
      </w:r>
      <w:r w:rsidR="006E0C12" w:rsidRPr="00044AC9">
        <w:rPr>
          <w:rFonts w:ascii="宋体" w:eastAsia="宋体" w:hAnsi="宋体" w:hint="eastAsia"/>
          <w:sz w:val="27"/>
          <w:szCs w:val="28"/>
        </w:rPr>
        <w:t>202</w:t>
      </w:r>
      <w:r w:rsidR="00F008FC">
        <w:rPr>
          <w:rFonts w:ascii="宋体" w:eastAsia="宋体" w:hAnsi="宋体" w:hint="eastAsia"/>
          <w:sz w:val="27"/>
          <w:szCs w:val="28"/>
        </w:rPr>
        <w:t>2</w:t>
      </w:r>
      <w:r w:rsidRPr="00044AC9">
        <w:rPr>
          <w:rFonts w:ascii="宋体" w:eastAsia="宋体" w:hAnsi="宋体" w:hint="eastAsia"/>
          <w:sz w:val="27"/>
          <w:szCs w:val="28"/>
        </w:rPr>
        <w:t>年7月之间毕业，并在报到时取得国家教育部出具的学历（学位）认证。</w:t>
      </w:r>
    </w:p>
    <w:p w14:paraId="20880E6F" w14:textId="47E7A093" w:rsidR="004879B4"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同时应满足条件：</w:t>
      </w:r>
    </w:p>
    <w:p w14:paraId="32A99C67" w14:textId="77777777" w:rsidR="004879B4"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（一）具有中华人民共和国国籍。</w:t>
      </w:r>
    </w:p>
    <w:p w14:paraId="4DD18774" w14:textId="77777777" w:rsidR="004879B4"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（二）</w:t>
      </w:r>
      <w:r w:rsidRPr="00044AC9">
        <w:rPr>
          <w:rFonts w:ascii="宋体" w:eastAsia="宋体" w:hAnsi="宋体"/>
          <w:sz w:val="27"/>
          <w:szCs w:val="28"/>
        </w:rPr>
        <w:t>诚实守信</w:t>
      </w:r>
      <w:r w:rsidRPr="00044AC9">
        <w:rPr>
          <w:rFonts w:ascii="宋体" w:eastAsia="宋体" w:hAnsi="宋体" w:hint="eastAsia"/>
          <w:sz w:val="27"/>
          <w:szCs w:val="28"/>
        </w:rPr>
        <w:t>，</w:t>
      </w:r>
      <w:r w:rsidRPr="00044AC9">
        <w:rPr>
          <w:rFonts w:ascii="宋体" w:eastAsia="宋体" w:hAnsi="宋体"/>
          <w:sz w:val="27"/>
          <w:szCs w:val="28"/>
        </w:rPr>
        <w:t>遵纪守法</w:t>
      </w:r>
      <w:r w:rsidRPr="00044AC9">
        <w:rPr>
          <w:rFonts w:ascii="宋体" w:eastAsia="宋体" w:hAnsi="宋体" w:hint="eastAsia"/>
          <w:sz w:val="27"/>
          <w:szCs w:val="28"/>
        </w:rPr>
        <w:t>，</w:t>
      </w:r>
      <w:r w:rsidRPr="00044AC9">
        <w:rPr>
          <w:rFonts w:ascii="宋体" w:eastAsia="宋体" w:hAnsi="宋体"/>
          <w:sz w:val="27"/>
          <w:szCs w:val="28"/>
        </w:rPr>
        <w:t>品行端正</w:t>
      </w:r>
      <w:r w:rsidRPr="00044AC9">
        <w:rPr>
          <w:rFonts w:ascii="宋体" w:eastAsia="宋体" w:hAnsi="宋体" w:hint="eastAsia"/>
          <w:sz w:val="27"/>
          <w:szCs w:val="28"/>
        </w:rPr>
        <w:t>。</w:t>
      </w:r>
    </w:p>
    <w:p w14:paraId="0492D4D8" w14:textId="084EB063" w:rsidR="00C50EDC" w:rsidRPr="00044AC9"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lastRenderedPageBreak/>
        <w:t>（三）应聘者须为初次就业，未与其他单位建立劳动关系。</w:t>
      </w:r>
    </w:p>
    <w:p w14:paraId="0FFC0803" w14:textId="77777777" w:rsidR="00C50EDC" w:rsidRPr="00044AC9"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（四）具有正常履行工作职责的身体条件，符合《公务员录用体检通用标准（试行）》、《公务员录用体检操作手册（试行）》的相关规定；具备健康良好的心理素质。</w:t>
      </w:r>
    </w:p>
    <w:p w14:paraId="52CC0EA4" w14:textId="045A2236" w:rsidR="00C50EDC" w:rsidRPr="00044AC9"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（五）专业门类要求</w:t>
      </w:r>
      <w:r w:rsidR="006A2E0E">
        <w:rPr>
          <w:rFonts w:ascii="宋体" w:eastAsia="宋体" w:hAnsi="宋体" w:hint="eastAsia"/>
          <w:sz w:val="27"/>
          <w:szCs w:val="28"/>
        </w:rPr>
        <w:t>：</w:t>
      </w:r>
    </w:p>
    <w:p w14:paraId="709F6A54" w14:textId="4796EDFC" w:rsidR="0053691C" w:rsidRDefault="00A27F4A"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为配合建设银行战略发展、业务经营管理和人才储备多样化的</w:t>
      </w:r>
      <w:r w:rsidR="009056E7" w:rsidRPr="00044AC9">
        <w:rPr>
          <w:rFonts w:ascii="宋体" w:eastAsia="宋体" w:hAnsi="宋体" w:hint="eastAsia"/>
          <w:sz w:val="27"/>
          <w:szCs w:val="28"/>
        </w:rPr>
        <w:t>需要，</w:t>
      </w:r>
      <w:r w:rsidR="00552EB9">
        <w:rPr>
          <w:rFonts w:ascii="宋体" w:eastAsia="宋体" w:hAnsi="宋体" w:hint="eastAsia"/>
          <w:sz w:val="27"/>
          <w:szCs w:val="28"/>
        </w:rPr>
        <w:t>部门经办岗</w:t>
      </w:r>
      <w:r w:rsidR="009056E7" w:rsidRPr="00044AC9">
        <w:rPr>
          <w:rFonts w:ascii="宋体" w:eastAsia="宋体" w:hAnsi="宋体" w:hint="eastAsia"/>
          <w:sz w:val="27"/>
          <w:szCs w:val="28"/>
        </w:rPr>
        <w:t>的专业需求以信息技术</w:t>
      </w:r>
      <w:r w:rsidRPr="00044AC9">
        <w:rPr>
          <w:rFonts w:ascii="宋体" w:eastAsia="宋体" w:hAnsi="宋体" w:hint="eastAsia"/>
          <w:sz w:val="27"/>
          <w:szCs w:val="28"/>
        </w:rPr>
        <w:t>类</w:t>
      </w:r>
      <w:r w:rsidR="009056E7" w:rsidRPr="00044AC9">
        <w:rPr>
          <w:rFonts w:ascii="宋体" w:eastAsia="宋体" w:hAnsi="宋体" w:hint="eastAsia"/>
          <w:sz w:val="27"/>
          <w:szCs w:val="28"/>
        </w:rPr>
        <w:t>、</w:t>
      </w:r>
      <w:r w:rsidR="00A12282" w:rsidRPr="00044AC9">
        <w:rPr>
          <w:rFonts w:ascii="宋体" w:eastAsia="宋体" w:hAnsi="宋体" w:hint="eastAsia"/>
          <w:sz w:val="27"/>
          <w:szCs w:val="28"/>
        </w:rPr>
        <w:t>数理统计类、</w:t>
      </w:r>
      <w:r w:rsidR="009826D8" w:rsidRPr="00044AC9">
        <w:rPr>
          <w:rFonts w:ascii="宋体" w:eastAsia="宋体" w:hAnsi="宋体" w:hint="eastAsia"/>
          <w:sz w:val="27"/>
          <w:szCs w:val="28"/>
        </w:rPr>
        <w:t>其他</w:t>
      </w:r>
      <w:r w:rsidR="00A4055D" w:rsidRPr="00044AC9">
        <w:rPr>
          <w:rFonts w:ascii="宋体" w:eastAsia="宋体" w:hAnsi="宋体" w:hint="eastAsia"/>
          <w:sz w:val="27"/>
          <w:szCs w:val="28"/>
        </w:rPr>
        <w:t>理工类、经济金融</w:t>
      </w:r>
      <w:r w:rsidR="009056E7" w:rsidRPr="00044AC9">
        <w:rPr>
          <w:rFonts w:ascii="宋体" w:eastAsia="宋体" w:hAnsi="宋体" w:hint="eastAsia"/>
          <w:sz w:val="27"/>
          <w:szCs w:val="28"/>
        </w:rPr>
        <w:t>类</w:t>
      </w:r>
      <w:r w:rsidR="00336931" w:rsidRPr="00044AC9">
        <w:rPr>
          <w:rFonts w:ascii="宋体" w:eastAsia="宋体" w:hAnsi="宋体" w:hint="eastAsia"/>
          <w:sz w:val="27"/>
          <w:szCs w:val="28"/>
        </w:rPr>
        <w:t>、</w:t>
      </w:r>
      <w:r w:rsidR="00A4055D" w:rsidRPr="00044AC9">
        <w:rPr>
          <w:rFonts w:ascii="宋体" w:eastAsia="宋体" w:hAnsi="宋体" w:hint="eastAsia"/>
          <w:sz w:val="27"/>
          <w:szCs w:val="28"/>
        </w:rPr>
        <w:t>管理类、</w:t>
      </w:r>
      <w:r w:rsidR="00D97E9E" w:rsidRPr="00044AC9">
        <w:rPr>
          <w:rFonts w:ascii="宋体" w:eastAsia="宋体" w:hAnsi="宋体" w:hint="eastAsia"/>
          <w:sz w:val="27"/>
          <w:szCs w:val="28"/>
        </w:rPr>
        <w:t>法律类、</w:t>
      </w:r>
      <w:r w:rsidR="00336931" w:rsidRPr="00044AC9">
        <w:rPr>
          <w:rFonts w:ascii="宋体" w:eastAsia="宋体" w:hAnsi="宋体" w:hint="eastAsia"/>
          <w:sz w:val="27"/>
          <w:szCs w:val="28"/>
        </w:rPr>
        <w:t>外语类、</w:t>
      </w:r>
      <w:r w:rsidR="00754284" w:rsidRPr="00044AC9">
        <w:rPr>
          <w:rFonts w:ascii="宋体" w:eastAsia="宋体" w:hAnsi="宋体" w:hint="eastAsia"/>
          <w:sz w:val="27"/>
          <w:szCs w:val="28"/>
        </w:rPr>
        <w:t>新闻</w:t>
      </w:r>
      <w:r w:rsidR="00D97E9E" w:rsidRPr="00044AC9">
        <w:rPr>
          <w:rFonts w:ascii="宋体" w:eastAsia="宋体" w:hAnsi="宋体" w:hint="eastAsia"/>
          <w:sz w:val="27"/>
          <w:szCs w:val="28"/>
        </w:rPr>
        <w:t>类</w:t>
      </w:r>
      <w:r w:rsidR="0088150A" w:rsidRPr="00044AC9">
        <w:rPr>
          <w:rFonts w:ascii="宋体" w:eastAsia="宋体" w:hAnsi="宋体" w:hint="eastAsia"/>
          <w:sz w:val="27"/>
          <w:szCs w:val="28"/>
        </w:rPr>
        <w:t>等</w:t>
      </w:r>
      <w:r w:rsidR="009826D8" w:rsidRPr="00044AC9">
        <w:rPr>
          <w:rFonts w:ascii="宋体" w:eastAsia="宋体" w:hAnsi="宋体" w:hint="eastAsia"/>
          <w:sz w:val="27"/>
          <w:szCs w:val="28"/>
        </w:rPr>
        <w:t>专业为主，</w:t>
      </w:r>
      <w:r w:rsidR="002F4D2C" w:rsidRPr="00044AC9">
        <w:rPr>
          <w:rFonts w:ascii="宋体" w:eastAsia="宋体" w:hAnsi="宋体" w:hint="eastAsia"/>
          <w:sz w:val="27"/>
          <w:szCs w:val="28"/>
        </w:rPr>
        <w:t>各部门重点招收专业要求详见附件</w:t>
      </w:r>
      <w:r w:rsidR="009056E7" w:rsidRPr="00044AC9">
        <w:rPr>
          <w:rFonts w:ascii="宋体" w:eastAsia="宋体" w:hAnsi="宋体" w:hint="eastAsia"/>
          <w:sz w:val="27"/>
          <w:szCs w:val="28"/>
        </w:rPr>
        <w:t>。</w:t>
      </w:r>
      <w:r w:rsidR="00F008FC" w:rsidRPr="00F008FC">
        <w:rPr>
          <w:rFonts w:ascii="宋体" w:eastAsia="宋体" w:hAnsi="宋体" w:hint="eastAsia"/>
          <w:sz w:val="27"/>
          <w:szCs w:val="28"/>
        </w:rPr>
        <w:t>外语专项人才</w:t>
      </w:r>
      <w:r w:rsidR="00552EB9">
        <w:rPr>
          <w:rFonts w:ascii="宋体" w:eastAsia="宋体" w:hAnsi="宋体" w:hint="eastAsia"/>
          <w:sz w:val="27"/>
          <w:szCs w:val="28"/>
        </w:rPr>
        <w:t>招收英语专业毕业生。</w:t>
      </w:r>
    </w:p>
    <w:p w14:paraId="5ED7112E" w14:textId="77777777" w:rsidR="006A2E0E" w:rsidRDefault="009056E7"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（六）英语专业毕业生应通过国家</w:t>
      </w:r>
      <w:r w:rsidR="00AD468C" w:rsidRPr="00044AC9">
        <w:rPr>
          <w:rFonts w:ascii="宋体" w:eastAsia="宋体" w:hAnsi="宋体" w:hint="eastAsia"/>
          <w:sz w:val="27"/>
          <w:szCs w:val="28"/>
        </w:rPr>
        <w:t>英语</w:t>
      </w:r>
      <w:r w:rsidRPr="00044AC9">
        <w:rPr>
          <w:rFonts w:ascii="宋体" w:eastAsia="宋体" w:hAnsi="宋体" w:hint="eastAsia"/>
          <w:sz w:val="27"/>
          <w:szCs w:val="28"/>
        </w:rPr>
        <w:t>专业八级考试，其他</w:t>
      </w:r>
      <w:r w:rsidR="00944B92" w:rsidRPr="00044AC9">
        <w:rPr>
          <w:rFonts w:ascii="宋体" w:eastAsia="宋体" w:hAnsi="宋体" w:hint="eastAsia"/>
          <w:sz w:val="27"/>
          <w:szCs w:val="28"/>
        </w:rPr>
        <w:t>外语类专业毕业生应通过主修语种的相应水平考试。其他专业毕业生</w:t>
      </w:r>
      <w:r w:rsidRPr="00044AC9">
        <w:rPr>
          <w:rFonts w:ascii="宋体" w:eastAsia="宋体" w:hAnsi="宋体" w:hint="eastAsia"/>
          <w:sz w:val="27"/>
          <w:szCs w:val="28"/>
        </w:rPr>
        <w:t>应通过大学英语六级考试（成绩不低于425分）、托业（TOEIC）听读公开考试</w:t>
      </w:r>
      <w:r w:rsidR="00944B92" w:rsidRPr="00044AC9">
        <w:rPr>
          <w:rFonts w:ascii="宋体" w:eastAsia="宋体" w:hAnsi="宋体" w:hint="eastAsia"/>
          <w:sz w:val="27"/>
          <w:szCs w:val="28"/>
        </w:rPr>
        <w:t>（</w:t>
      </w:r>
      <w:r w:rsidR="00F43DBA" w:rsidRPr="00044AC9">
        <w:rPr>
          <w:rFonts w:ascii="宋体" w:eastAsia="宋体" w:hAnsi="宋体" w:hint="eastAsia"/>
          <w:sz w:val="27"/>
          <w:szCs w:val="28"/>
        </w:rPr>
        <w:t>成绩</w:t>
      </w:r>
      <w:r w:rsidRPr="00044AC9">
        <w:rPr>
          <w:rFonts w:ascii="宋体" w:eastAsia="宋体" w:hAnsi="宋体" w:hint="eastAsia"/>
          <w:sz w:val="27"/>
          <w:szCs w:val="28"/>
        </w:rPr>
        <w:t>不低于715分</w:t>
      </w:r>
      <w:r w:rsidR="00944B92" w:rsidRPr="00044AC9">
        <w:rPr>
          <w:rFonts w:ascii="宋体" w:eastAsia="宋体" w:hAnsi="宋体" w:hint="eastAsia"/>
          <w:sz w:val="27"/>
          <w:szCs w:val="28"/>
        </w:rPr>
        <w:t>）</w:t>
      </w:r>
      <w:r w:rsidRPr="00044AC9">
        <w:rPr>
          <w:rFonts w:ascii="宋体" w:eastAsia="宋体" w:hAnsi="宋体" w:hint="eastAsia"/>
          <w:sz w:val="27"/>
          <w:szCs w:val="28"/>
        </w:rPr>
        <w:t>、新托福（TOEFL-IBT）考试</w:t>
      </w:r>
      <w:r w:rsidR="00944B92" w:rsidRPr="00044AC9">
        <w:rPr>
          <w:rFonts w:ascii="宋体" w:eastAsia="宋体" w:hAnsi="宋体" w:hint="eastAsia"/>
          <w:sz w:val="27"/>
          <w:szCs w:val="28"/>
        </w:rPr>
        <w:t>（</w:t>
      </w:r>
      <w:r w:rsidR="00F43DBA" w:rsidRPr="00044AC9">
        <w:rPr>
          <w:rFonts w:ascii="宋体" w:eastAsia="宋体" w:hAnsi="宋体" w:hint="eastAsia"/>
          <w:sz w:val="27"/>
          <w:szCs w:val="28"/>
        </w:rPr>
        <w:t>成绩</w:t>
      </w:r>
      <w:r w:rsidRPr="00044AC9">
        <w:rPr>
          <w:rFonts w:ascii="宋体" w:eastAsia="宋体" w:hAnsi="宋体" w:hint="eastAsia"/>
          <w:sz w:val="27"/>
          <w:szCs w:val="28"/>
        </w:rPr>
        <w:t>不低于85分</w:t>
      </w:r>
      <w:r w:rsidR="00944B92" w:rsidRPr="00044AC9">
        <w:rPr>
          <w:rFonts w:ascii="宋体" w:eastAsia="宋体" w:hAnsi="宋体" w:hint="eastAsia"/>
          <w:sz w:val="27"/>
          <w:szCs w:val="28"/>
        </w:rPr>
        <w:t>）</w:t>
      </w:r>
      <w:r w:rsidR="00581CB3" w:rsidRPr="00044AC9">
        <w:rPr>
          <w:rFonts w:ascii="宋体" w:eastAsia="宋体" w:hAnsi="宋体" w:hint="eastAsia"/>
          <w:sz w:val="27"/>
          <w:szCs w:val="28"/>
        </w:rPr>
        <w:t>、</w:t>
      </w:r>
      <w:r w:rsidRPr="00044AC9">
        <w:rPr>
          <w:rFonts w:ascii="宋体" w:eastAsia="宋体" w:hAnsi="宋体" w:hint="eastAsia"/>
          <w:sz w:val="27"/>
          <w:szCs w:val="28"/>
        </w:rPr>
        <w:t>雅思（IELTS）考试</w:t>
      </w:r>
      <w:r w:rsidR="00944B92" w:rsidRPr="00044AC9">
        <w:rPr>
          <w:rFonts w:ascii="宋体" w:eastAsia="宋体" w:hAnsi="宋体" w:hint="eastAsia"/>
          <w:sz w:val="27"/>
          <w:szCs w:val="28"/>
        </w:rPr>
        <w:t>（</w:t>
      </w:r>
      <w:r w:rsidR="00F43DBA" w:rsidRPr="00044AC9">
        <w:rPr>
          <w:rFonts w:ascii="宋体" w:eastAsia="宋体" w:hAnsi="宋体" w:hint="eastAsia"/>
          <w:sz w:val="27"/>
          <w:szCs w:val="28"/>
        </w:rPr>
        <w:t>成绩</w:t>
      </w:r>
      <w:r w:rsidRPr="00044AC9">
        <w:rPr>
          <w:rFonts w:ascii="宋体" w:eastAsia="宋体" w:hAnsi="宋体" w:hint="eastAsia"/>
          <w:sz w:val="27"/>
          <w:szCs w:val="28"/>
        </w:rPr>
        <w:t>不低于6.5分</w:t>
      </w:r>
      <w:r w:rsidR="00944B92" w:rsidRPr="00044AC9">
        <w:rPr>
          <w:rFonts w:ascii="宋体" w:eastAsia="宋体" w:hAnsi="宋体" w:hint="eastAsia"/>
          <w:sz w:val="27"/>
          <w:szCs w:val="28"/>
        </w:rPr>
        <w:t>）</w:t>
      </w:r>
      <w:r w:rsidR="00581CB3" w:rsidRPr="00044AC9">
        <w:rPr>
          <w:rFonts w:ascii="宋体" w:eastAsia="宋体" w:hAnsi="宋体" w:hint="eastAsia"/>
          <w:sz w:val="27"/>
          <w:szCs w:val="28"/>
        </w:rPr>
        <w:t>或相应水平考试。</w:t>
      </w:r>
      <w:r w:rsidR="00B14524" w:rsidRPr="00044AC9">
        <w:rPr>
          <w:rFonts w:ascii="宋体" w:eastAsia="宋体" w:hAnsi="宋体" w:hint="eastAsia"/>
          <w:sz w:val="27"/>
          <w:szCs w:val="28"/>
        </w:rPr>
        <w:t>具备较好的英语听说读写能力</w:t>
      </w:r>
      <w:r w:rsidRPr="00044AC9">
        <w:rPr>
          <w:rFonts w:ascii="宋体" w:eastAsia="宋体" w:hAnsi="宋体" w:hint="eastAsia"/>
          <w:sz w:val="27"/>
          <w:szCs w:val="28"/>
        </w:rPr>
        <w:t>。</w:t>
      </w:r>
    </w:p>
    <w:p w14:paraId="0A460F7E" w14:textId="77777777" w:rsidR="006A2E0E" w:rsidRDefault="00944B92" w:rsidP="006A2E0E">
      <w:pPr>
        <w:adjustRightInd w:val="0"/>
        <w:snapToGrid w:val="0"/>
        <w:spacing w:line="480" w:lineRule="auto"/>
        <w:ind w:firstLineChars="200" w:firstLine="540"/>
        <w:rPr>
          <w:rFonts w:ascii="宋体" w:eastAsia="宋体" w:hAnsi="宋体"/>
          <w:sz w:val="27"/>
          <w:szCs w:val="28"/>
        </w:rPr>
      </w:pPr>
      <w:r w:rsidRPr="00044AC9">
        <w:rPr>
          <w:rFonts w:ascii="宋体" w:eastAsia="宋体" w:hAnsi="宋体" w:hint="eastAsia"/>
          <w:sz w:val="27"/>
          <w:szCs w:val="28"/>
        </w:rPr>
        <w:t>（七）综合素质较好，</w:t>
      </w:r>
      <w:r w:rsidR="009056E7" w:rsidRPr="00044AC9">
        <w:rPr>
          <w:rFonts w:ascii="宋体" w:eastAsia="宋体" w:hAnsi="宋体" w:hint="eastAsia"/>
          <w:sz w:val="27"/>
          <w:szCs w:val="28"/>
        </w:rPr>
        <w:t>具有较强的学习能力、沟通能力和团队合作精神。</w:t>
      </w:r>
    </w:p>
    <w:p w14:paraId="65AC310A" w14:textId="77777777" w:rsidR="006A2E0E" w:rsidRDefault="004879B4" w:rsidP="006A2E0E">
      <w:pPr>
        <w:adjustRightInd w:val="0"/>
        <w:snapToGrid w:val="0"/>
        <w:spacing w:line="480" w:lineRule="auto"/>
        <w:ind w:firstLineChars="200" w:firstLine="540"/>
        <w:rPr>
          <w:rFonts w:ascii="宋体" w:eastAsia="宋体" w:hAnsi="宋体"/>
          <w:sz w:val="27"/>
          <w:szCs w:val="28"/>
        </w:rPr>
      </w:pPr>
      <w:r>
        <w:rPr>
          <w:rFonts w:ascii="宋体" w:eastAsia="宋体" w:hAnsi="宋体" w:hint="eastAsia"/>
          <w:sz w:val="27"/>
          <w:szCs w:val="28"/>
        </w:rPr>
        <w:t>（八）符合中国建设银行亲属回避的有关规定。</w:t>
      </w:r>
    </w:p>
    <w:p w14:paraId="41311B74" w14:textId="77777777" w:rsidR="006A2E0E" w:rsidRDefault="006A2E0E" w:rsidP="006A2E0E">
      <w:pPr>
        <w:adjustRightInd w:val="0"/>
        <w:snapToGrid w:val="0"/>
        <w:spacing w:line="480" w:lineRule="auto"/>
        <w:ind w:firstLineChars="200" w:firstLine="540"/>
        <w:rPr>
          <w:rFonts w:ascii="宋体" w:eastAsia="宋体" w:hAnsi="宋体"/>
          <w:sz w:val="27"/>
          <w:szCs w:val="28"/>
        </w:rPr>
      </w:pPr>
      <w:r w:rsidRPr="001F5610">
        <w:rPr>
          <w:sz w:val="27"/>
          <w:szCs w:val="28"/>
        </w:rPr>
        <w:t>（</w:t>
      </w:r>
      <w:r>
        <w:rPr>
          <w:rFonts w:hint="eastAsia"/>
          <w:sz w:val="27"/>
          <w:szCs w:val="28"/>
        </w:rPr>
        <w:t>九</w:t>
      </w:r>
      <w:r w:rsidRPr="001F5610">
        <w:rPr>
          <w:sz w:val="27"/>
          <w:szCs w:val="28"/>
        </w:rPr>
        <w:t>）</w:t>
      </w:r>
      <w:r w:rsidRPr="008F69F2">
        <w:rPr>
          <w:rFonts w:hint="eastAsia"/>
          <w:sz w:val="27"/>
          <w:szCs w:val="28"/>
        </w:rPr>
        <w:t>符合银保监会有关银行业从业人员有关要求</w:t>
      </w:r>
      <w:r w:rsidRPr="009D313B">
        <w:rPr>
          <w:rFonts w:hint="eastAsia"/>
          <w:sz w:val="27"/>
          <w:szCs w:val="28"/>
        </w:rPr>
        <w:t>。</w:t>
      </w:r>
    </w:p>
    <w:p w14:paraId="6A4A3D4E" w14:textId="13F705AA" w:rsidR="00AC3582" w:rsidRPr="00AC3582" w:rsidRDefault="00AC3582" w:rsidP="006A2E0E">
      <w:pPr>
        <w:adjustRightInd w:val="0"/>
        <w:snapToGrid w:val="0"/>
        <w:spacing w:line="480" w:lineRule="auto"/>
        <w:ind w:firstLineChars="200" w:firstLine="540"/>
        <w:rPr>
          <w:rFonts w:ascii="宋体" w:eastAsia="宋体" w:hAnsi="宋体"/>
          <w:sz w:val="27"/>
          <w:szCs w:val="28"/>
        </w:rPr>
      </w:pPr>
      <w:r w:rsidRPr="00AC3582">
        <w:rPr>
          <w:rFonts w:ascii="宋体" w:eastAsia="宋体" w:hAnsi="宋体" w:hint="eastAsia"/>
          <w:sz w:val="27"/>
          <w:szCs w:val="28"/>
        </w:rPr>
        <w:t>为践行大行责任，助力乡村人才振兴，关爱贫困大学生群体，建设</w:t>
      </w:r>
      <w:r w:rsidRPr="00AC3582">
        <w:rPr>
          <w:rFonts w:ascii="宋体" w:eastAsia="宋体" w:hAnsi="宋体" w:hint="eastAsia"/>
          <w:sz w:val="27"/>
          <w:szCs w:val="28"/>
        </w:rPr>
        <w:lastRenderedPageBreak/>
        <w:t>银行校园招聘招录过程中在同等条件下优先照顾贫困大学生。贫困大学生应符合以下认定标准之一：1.纳入生源地扶贫办等政府相关部门登记在册的贫困家庭名单；2.纳入高等院校贫困生库；3.获得贫困大学生国家励志奖（助）学金；4.生源户籍为国家乡村振兴重点帮扶县的农村户籍。</w:t>
      </w:r>
    </w:p>
    <w:p w14:paraId="5293A894" w14:textId="77777777" w:rsidR="007A5E2B" w:rsidRDefault="0030471A" w:rsidP="006A2E0E">
      <w:pPr>
        <w:adjustRightInd w:val="0"/>
        <w:snapToGrid w:val="0"/>
        <w:spacing w:line="480" w:lineRule="auto"/>
        <w:ind w:firstLineChars="200" w:firstLine="542"/>
        <w:rPr>
          <w:rFonts w:ascii="宋体" w:eastAsia="宋体" w:hAnsi="宋体"/>
          <w:b/>
          <w:bCs/>
          <w:sz w:val="27"/>
          <w:szCs w:val="28"/>
        </w:rPr>
      </w:pPr>
      <w:r w:rsidRPr="004879B4">
        <w:rPr>
          <w:rFonts w:ascii="宋体" w:eastAsia="宋体" w:hAnsi="宋体" w:hint="eastAsia"/>
          <w:b/>
          <w:bCs/>
          <w:sz w:val="27"/>
          <w:szCs w:val="28"/>
        </w:rPr>
        <w:t>三、</w:t>
      </w:r>
      <w:r w:rsidR="009056E7" w:rsidRPr="004879B4">
        <w:rPr>
          <w:rFonts w:ascii="宋体" w:eastAsia="宋体" w:hAnsi="宋体" w:hint="eastAsia"/>
          <w:b/>
          <w:bCs/>
          <w:sz w:val="27"/>
          <w:szCs w:val="28"/>
        </w:rPr>
        <w:t>招聘程序</w:t>
      </w:r>
    </w:p>
    <w:p w14:paraId="447FAC27" w14:textId="7C6F3D68" w:rsidR="004879B4" w:rsidRPr="007A5E2B" w:rsidRDefault="004879B4" w:rsidP="00F544AE">
      <w:pPr>
        <w:adjustRightInd w:val="0"/>
        <w:snapToGrid w:val="0"/>
        <w:spacing w:line="480" w:lineRule="auto"/>
        <w:ind w:firstLineChars="200" w:firstLine="540"/>
        <w:rPr>
          <w:rFonts w:ascii="宋体" w:eastAsia="宋体" w:hAnsi="宋体"/>
          <w:sz w:val="27"/>
          <w:szCs w:val="28"/>
        </w:rPr>
      </w:pPr>
      <w:r w:rsidRPr="00C31833">
        <w:rPr>
          <w:rFonts w:hint="eastAsia"/>
          <w:sz w:val="27"/>
          <w:szCs w:val="28"/>
        </w:rPr>
        <w:t>包括报名、初选、笔试、面试、体检和录用等环节。</w:t>
      </w:r>
    </w:p>
    <w:p w14:paraId="70FC3379" w14:textId="77777777" w:rsidR="004879B4" w:rsidRPr="00C31833" w:rsidRDefault="004879B4" w:rsidP="006A2E0E">
      <w:pPr>
        <w:pStyle w:val="ad"/>
        <w:spacing w:line="480" w:lineRule="auto"/>
        <w:ind w:firstLineChars="200" w:firstLine="540"/>
        <w:jc w:val="both"/>
        <w:rPr>
          <w:sz w:val="27"/>
          <w:szCs w:val="28"/>
        </w:rPr>
      </w:pPr>
      <w:r w:rsidRPr="00C31833">
        <w:rPr>
          <w:rFonts w:hint="eastAsia"/>
          <w:sz w:val="27"/>
          <w:szCs w:val="28"/>
        </w:rPr>
        <w:t>（一）报名。本次招聘分为官网报名和移动端报名两种方式，具体说明如下：</w:t>
      </w:r>
    </w:p>
    <w:p w14:paraId="164FAAF6" w14:textId="77777777" w:rsidR="004879B4" w:rsidRPr="00C31833" w:rsidRDefault="004879B4" w:rsidP="006A2E0E">
      <w:pPr>
        <w:pStyle w:val="ad"/>
        <w:spacing w:line="480" w:lineRule="auto"/>
        <w:ind w:firstLineChars="200" w:firstLine="540"/>
        <w:jc w:val="both"/>
        <w:rPr>
          <w:sz w:val="27"/>
          <w:szCs w:val="28"/>
        </w:rPr>
      </w:pPr>
      <w:r w:rsidRPr="00C31833">
        <w:rPr>
          <w:rFonts w:hint="eastAsia"/>
          <w:sz w:val="27"/>
          <w:szCs w:val="28"/>
        </w:rPr>
        <w:t>1.官网报名。应聘者可以直接登陆我行官方网站诚聘英才频道(http://job.ccb.com)并按要求进行注册、报名。</w:t>
      </w:r>
    </w:p>
    <w:p w14:paraId="095E588B" w14:textId="77777777" w:rsidR="004879B4" w:rsidRPr="00C31833" w:rsidRDefault="004879B4" w:rsidP="006A2E0E">
      <w:pPr>
        <w:pStyle w:val="ad"/>
        <w:spacing w:line="480" w:lineRule="auto"/>
        <w:ind w:firstLineChars="200" w:firstLine="540"/>
        <w:jc w:val="both"/>
        <w:rPr>
          <w:sz w:val="27"/>
          <w:szCs w:val="28"/>
        </w:rPr>
      </w:pPr>
      <w:r w:rsidRPr="00C31833">
        <w:rPr>
          <w:rFonts w:hint="eastAsia"/>
          <w:sz w:val="27"/>
          <w:szCs w:val="28"/>
        </w:rPr>
        <w:t>2.移动端报名。关注“中国建设银行人才招聘”公众号，通过公众号底部“我要应聘”入口进行报名。</w:t>
      </w:r>
    </w:p>
    <w:p w14:paraId="03777051" w14:textId="149BCE00" w:rsidR="004879B4" w:rsidRDefault="004879B4" w:rsidP="006A2E0E">
      <w:pPr>
        <w:pStyle w:val="ad"/>
        <w:spacing w:line="480" w:lineRule="auto"/>
        <w:ind w:firstLineChars="200" w:firstLine="540"/>
        <w:jc w:val="both"/>
        <w:rPr>
          <w:sz w:val="27"/>
          <w:szCs w:val="28"/>
        </w:rPr>
      </w:pPr>
      <w:r w:rsidRPr="00C31833">
        <w:rPr>
          <w:rFonts w:hint="eastAsia"/>
          <w:sz w:val="27"/>
          <w:szCs w:val="28"/>
        </w:rPr>
        <w:t>每位应聘者最多可填报两个志愿，在报名截止日之前可修改两次志愿，调整志愿顺序也算一次修改。请根据招聘需求及个人情况选择志愿。志愿选择及顺序非常重要，请慎重考虑。报名截止时间为</w:t>
      </w:r>
      <w:r w:rsidRPr="00C31833">
        <w:rPr>
          <w:rFonts w:hint="eastAsia"/>
          <w:b/>
          <w:sz w:val="27"/>
          <w:szCs w:val="28"/>
        </w:rPr>
        <w:t>202</w:t>
      </w:r>
      <w:r w:rsidR="00994EEB">
        <w:rPr>
          <w:rFonts w:hint="eastAsia"/>
          <w:b/>
          <w:sz w:val="27"/>
          <w:szCs w:val="28"/>
        </w:rPr>
        <w:t>1</w:t>
      </w:r>
      <w:r w:rsidRPr="00C31833">
        <w:rPr>
          <w:rFonts w:hint="eastAsia"/>
          <w:b/>
          <w:sz w:val="27"/>
          <w:szCs w:val="28"/>
        </w:rPr>
        <w:t>年10月</w:t>
      </w:r>
      <w:r w:rsidR="00994EEB">
        <w:rPr>
          <w:rFonts w:hint="eastAsia"/>
          <w:b/>
          <w:sz w:val="27"/>
          <w:szCs w:val="28"/>
        </w:rPr>
        <w:t>9</w:t>
      </w:r>
      <w:r w:rsidRPr="00C31833">
        <w:rPr>
          <w:rFonts w:hint="eastAsia"/>
          <w:b/>
          <w:sz w:val="27"/>
          <w:szCs w:val="28"/>
        </w:rPr>
        <w:t>日24点（北京时间）</w:t>
      </w:r>
      <w:r w:rsidRPr="00C31833">
        <w:rPr>
          <w:rFonts w:hint="eastAsia"/>
          <w:sz w:val="27"/>
          <w:szCs w:val="28"/>
        </w:rPr>
        <w:t>。</w:t>
      </w:r>
    </w:p>
    <w:p w14:paraId="4562F43F" w14:textId="02AF2FAB" w:rsidR="004879B4" w:rsidRPr="004879B4" w:rsidRDefault="004879B4" w:rsidP="006A2E0E">
      <w:pPr>
        <w:pStyle w:val="ad"/>
        <w:spacing w:line="480" w:lineRule="auto"/>
        <w:ind w:firstLineChars="200" w:firstLine="542"/>
        <w:rPr>
          <w:b/>
          <w:bCs/>
          <w:sz w:val="27"/>
          <w:szCs w:val="28"/>
        </w:rPr>
      </w:pPr>
      <w:r w:rsidRPr="004879B4">
        <w:rPr>
          <w:rFonts w:hint="eastAsia"/>
          <w:b/>
          <w:bCs/>
          <w:sz w:val="27"/>
          <w:szCs w:val="28"/>
        </w:rPr>
        <w:t>*报名我行总部202</w:t>
      </w:r>
      <w:r w:rsidR="00994EEB">
        <w:rPr>
          <w:rFonts w:hint="eastAsia"/>
          <w:b/>
          <w:bCs/>
          <w:sz w:val="27"/>
          <w:szCs w:val="28"/>
        </w:rPr>
        <w:t>2</w:t>
      </w:r>
      <w:r w:rsidRPr="004879B4">
        <w:rPr>
          <w:rFonts w:hint="eastAsia"/>
          <w:b/>
          <w:bCs/>
          <w:sz w:val="27"/>
          <w:szCs w:val="28"/>
        </w:rPr>
        <w:t>年度校园招聘的应聘者，可同时报名总行直属机构、境内分支机构202</w:t>
      </w:r>
      <w:r w:rsidR="00994EEB">
        <w:rPr>
          <w:rFonts w:hint="eastAsia"/>
          <w:b/>
          <w:bCs/>
          <w:sz w:val="27"/>
          <w:szCs w:val="28"/>
        </w:rPr>
        <w:t>2</w:t>
      </w:r>
      <w:r w:rsidRPr="004879B4">
        <w:rPr>
          <w:rFonts w:hint="eastAsia"/>
          <w:b/>
          <w:bCs/>
          <w:sz w:val="27"/>
          <w:szCs w:val="28"/>
        </w:rPr>
        <w:t>年度校园招聘。</w:t>
      </w:r>
    </w:p>
    <w:p w14:paraId="0E9959FB" w14:textId="77777777" w:rsidR="00C50EDC" w:rsidRPr="00044AC9" w:rsidRDefault="009056E7" w:rsidP="006A2E0E">
      <w:pPr>
        <w:pStyle w:val="ad"/>
        <w:spacing w:line="480" w:lineRule="auto"/>
        <w:ind w:firstLineChars="200" w:firstLine="540"/>
        <w:jc w:val="both"/>
        <w:rPr>
          <w:sz w:val="27"/>
          <w:szCs w:val="28"/>
        </w:rPr>
      </w:pPr>
      <w:r w:rsidRPr="00044AC9">
        <w:rPr>
          <w:rFonts w:hint="eastAsia"/>
          <w:sz w:val="27"/>
          <w:szCs w:val="28"/>
        </w:rPr>
        <w:t>（二）初选。我行将对应聘者进行初选，并确定参加考试人员名单。</w:t>
      </w:r>
    </w:p>
    <w:p w14:paraId="30EAA768" w14:textId="6EFEE535" w:rsidR="004879B4" w:rsidRPr="00AC3582" w:rsidRDefault="009056E7" w:rsidP="006A2E0E">
      <w:pPr>
        <w:pStyle w:val="ad"/>
        <w:spacing w:line="480" w:lineRule="auto"/>
        <w:ind w:firstLineChars="200" w:firstLine="540"/>
        <w:rPr>
          <w:bCs/>
          <w:sz w:val="27"/>
          <w:szCs w:val="28"/>
        </w:rPr>
      </w:pPr>
      <w:bookmarkStart w:id="1" w:name="_Hlk48151325"/>
      <w:r w:rsidRPr="00044AC9">
        <w:rPr>
          <w:rFonts w:hint="eastAsia"/>
          <w:sz w:val="27"/>
          <w:szCs w:val="28"/>
        </w:rPr>
        <w:lastRenderedPageBreak/>
        <w:t>（三）</w:t>
      </w:r>
      <w:r w:rsidR="004879B4">
        <w:rPr>
          <w:rFonts w:hint="eastAsia"/>
          <w:sz w:val="27"/>
          <w:szCs w:val="28"/>
        </w:rPr>
        <w:t>笔试</w:t>
      </w:r>
      <w:r w:rsidRPr="00044AC9">
        <w:rPr>
          <w:rFonts w:hint="eastAsia"/>
          <w:sz w:val="27"/>
          <w:szCs w:val="28"/>
        </w:rPr>
        <w:t>。</w:t>
      </w:r>
      <w:r w:rsidR="004879B4" w:rsidRPr="004879B4">
        <w:rPr>
          <w:rFonts w:hint="eastAsia"/>
          <w:sz w:val="27"/>
          <w:szCs w:val="28"/>
        </w:rPr>
        <w:t>初选通过人员将参加我行统一组织的</w:t>
      </w:r>
      <w:r w:rsidR="004879B4" w:rsidRPr="00AC3582">
        <w:rPr>
          <w:rFonts w:hint="eastAsia"/>
          <w:b/>
          <w:sz w:val="27"/>
          <w:szCs w:val="28"/>
        </w:rPr>
        <w:t>在线</w:t>
      </w:r>
      <w:r w:rsidR="004879B4" w:rsidRPr="004879B4">
        <w:rPr>
          <w:rFonts w:hint="eastAsia"/>
          <w:sz w:val="27"/>
          <w:szCs w:val="28"/>
        </w:rPr>
        <w:t>笔试。报名过程中，应聘者需填写笔试科目意向，</w:t>
      </w:r>
      <w:r w:rsidR="001838DD">
        <w:rPr>
          <w:rFonts w:hint="eastAsia"/>
          <w:b/>
          <w:bCs/>
          <w:sz w:val="27"/>
          <w:szCs w:val="28"/>
        </w:rPr>
        <w:t>填写内容仅代表应聘者的笔试申请意向，并不代表已获得我行笔试资格，</w:t>
      </w:r>
      <w:r w:rsidR="004879B4" w:rsidRPr="007A5E2B">
        <w:rPr>
          <w:rFonts w:hint="eastAsia"/>
          <w:b/>
          <w:bCs/>
          <w:sz w:val="27"/>
          <w:szCs w:val="28"/>
        </w:rPr>
        <w:t>获得笔试资格的应聘者将收到我行发送的笔试通知，届时我行将根据应聘者在报名时选择的笔试科目进行笔试安排。</w:t>
      </w:r>
      <w:r w:rsidR="004879B4" w:rsidRPr="00AC3582">
        <w:rPr>
          <w:rFonts w:hint="eastAsia"/>
          <w:bCs/>
          <w:sz w:val="27"/>
          <w:szCs w:val="28"/>
        </w:rPr>
        <w:t>本次招聘将组织在线笔试，应聘者无需选择笔试城市。</w:t>
      </w:r>
    </w:p>
    <w:p w14:paraId="083715BD" w14:textId="7351C76D" w:rsidR="004879B4" w:rsidRDefault="00AC3582" w:rsidP="006A2E0E">
      <w:pPr>
        <w:pStyle w:val="ad"/>
        <w:spacing w:line="480" w:lineRule="auto"/>
        <w:ind w:firstLineChars="200" w:firstLine="540"/>
        <w:jc w:val="both"/>
        <w:rPr>
          <w:sz w:val="27"/>
          <w:szCs w:val="28"/>
        </w:rPr>
      </w:pPr>
      <w:r w:rsidRPr="0000270C">
        <w:rPr>
          <w:rFonts w:hint="eastAsia"/>
          <w:bCs/>
          <w:sz w:val="27"/>
          <w:szCs w:val="28"/>
        </w:rPr>
        <w:t>本次招聘笔试分为综合类和信息技术类两个科目，</w:t>
      </w:r>
      <w:r w:rsidRPr="00C31833">
        <w:rPr>
          <w:rFonts w:hint="eastAsia"/>
          <w:color w:val="000000"/>
          <w:sz w:val="27"/>
          <w:szCs w:val="28"/>
        </w:rPr>
        <w:t>主要考察应聘者的专业知识、职业能力和综合素质。其中，</w:t>
      </w:r>
      <w:r w:rsidRPr="00D5601C">
        <w:rPr>
          <w:rFonts w:hint="eastAsia"/>
          <w:sz w:val="27"/>
          <w:szCs w:val="28"/>
        </w:rPr>
        <w:t>综合类笔试侧重考察经济学、财政金融学、货币银行学、会计学基础、法律、营销、管理、数理统计、信息技术等方面应知应会的知识；信息技术类笔试侧重考察计算机网络、操作系统、软件工程</w:t>
      </w:r>
      <w:r w:rsidRPr="00D5601C">
        <w:rPr>
          <w:rFonts w:cs="Arial" w:hint="eastAsia"/>
          <w:color w:val="000000"/>
          <w:sz w:val="27"/>
          <w:szCs w:val="28"/>
          <w:bdr w:val="none" w:sz="0" w:space="0" w:color="auto" w:frame="1"/>
        </w:rPr>
        <w:t>、信息安全、设计模式、数据结构与算法、开发语言语法、数据库（语法）等方面应知应会的知识。</w:t>
      </w:r>
      <w:r w:rsidR="009A3D32" w:rsidRPr="009A3D32">
        <w:rPr>
          <w:rFonts w:hint="eastAsia"/>
          <w:sz w:val="27"/>
          <w:szCs w:val="28"/>
        </w:rPr>
        <w:t>应聘者可在综合评估自身知识储备后任意选择一个笔试科目。</w:t>
      </w:r>
      <w:bookmarkEnd w:id="1"/>
    </w:p>
    <w:p w14:paraId="58729D53" w14:textId="5D400D7D" w:rsidR="004879B4" w:rsidRDefault="009A3D32" w:rsidP="006A2E0E">
      <w:pPr>
        <w:pStyle w:val="ad"/>
        <w:spacing w:line="480" w:lineRule="auto"/>
        <w:ind w:firstLineChars="200" w:firstLine="540"/>
        <w:rPr>
          <w:sz w:val="27"/>
          <w:szCs w:val="28"/>
        </w:rPr>
      </w:pPr>
      <w:r w:rsidRPr="009A3D32">
        <w:rPr>
          <w:rFonts w:hint="eastAsia"/>
          <w:sz w:val="27"/>
          <w:szCs w:val="28"/>
        </w:rPr>
        <w:t>本次招聘仅进行一场笔试，因此应聘者一、二志愿选择的笔试科目应相同，笔试成绩将在一、二志愿中通用。笔试成绩在总部、总行直属机构、境内分支机构202</w:t>
      </w:r>
      <w:r w:rsidR="006F4A2B">
        <w:rPr>
          <w:rFonts w:hint="eastAsia"/>
          <w:sz w:val="27"/>
          <w:szCs w:val="28"/>
        </w:rPr>
        <w:t>2</w:t>
      </w:r>
      <w:r w:rsidRPr="009A3D32">
        <w:rPr>
          <w:rFonts w:hint="eastAsia"/>
          <w:sz w:val="27"/>
          <w:szCs w:val="28"/>
        </w:rPr>
        <w:t>年度校园招聘中均有效。</w:t>
      </w:r>
    </w:p>
    <w:p w14:paraId="0A3DA0FD" w14:textId="77777777" w:rsidR="00C50EDC" w:rsidRPr="00044AC9" w:rsidRDefault="009056E7" w:rsidP="006A2E0E">
      <w:pPr>
        <w:pStyle w:val="ad"/>
        <w:spacing w:line="480" w:lineRule="auto"/>
        <w:ind w:firstLineChars="200" w:firstLine="540"/>
        <w:jc w:val="both"/>
        <w:rPr>
          <w:sz w:val="27"/>
          <w:szCs w:val="28"/>
        </w:rPr>
      </w:pPr>
      <w:r w:rsidRPr="00044AC9">
        <w:rPr>
          <w:rFonts w:hint="eastAsia"/>
          <w:sz w:val="27"/>
          <w:szCs w:val="28"/>
        </w:rPr>
        <w:t>（四）面试和体检。我行将组织考试通过人员面试和体检。</w:t>
      </w:r>
    </w:p>
    <w:p w14:paraId="220E09FB" w14:textId="77777777" w:rsidR="009A3D32" w:rsidRDefault="009056E7" w:rsidP="006A2E0E">
      <w:pPr>
        <w:pStyle w:val="ad"/>
        <w:spacing w:line="480" w:lineRule="auto"/>
        <w:ind w:firstLineChars="200" w:firstLine="540"/>
        <w:jc w:val="both"/>
        <w:rPr>
          <w:sz w:val="27"/>
          <w:szCs w:val="28"/>
        </w:rPr>
      </w:pPr>
      <w:r w:rsidRPr="00044AC9">
        <w:rPr>
          <w:rFonts w:hint="eastAsia"/>
          <w:sz w:val="27"/>
          <w:szCs w:val="28"/>
        </w:rPr>
        <w:t>（五）录用。我行将择优录用应聘者。</w:t>
      </w:r>
    </w:p>
    <w:p w14:paraId="6C0F90F3" w14:textId="56B2BD1E" w:rsidR="00C50EDC" w:rsidRPr="0053691C" w:rsidRDefault="009056E7" w:rsidP="006A2E0E">
      <w:pPr>
        <w:pStyle w:val="ad"/>
        <w:spacing w:line="480" w:lineRule="auto"/>
        <w:ind w:firstLineChars="200" w:firstLine="542"/>
        <w:jc w:val="both"/>
        <w:rPr>
          <w:b/>
          <w:bCs/>
          <w:sz w:val="27"/>
          <w:szCs w:val="28"/>
        </w:rPr>
      </w:pPr>
      <w:r w:rsidRPr="0053691C">
        <w:rPr>
          <w:rFonts w:hint="eastAsia"/>
          <w:b/>
          <w:bCs/>
          <w:sz w:val="27"/>
          <w:szCs w:val="28"/>
        </w:rPr>
        <w:t>四、相关说明</w:t>
      </w:r>
    </w:p>
    <w:p w14:paraId="2C38ADE5" w14:textId="1E9CF73D" w:rsidR="00DB561C" w:rsidRPr="00044AC9" w:rsidRDefault="00DB561C" w:rsidP="006A2E0E">
      <w:pPr>
        <w:pStyle w:val="ad"/>
        <w:spacing w:line="480" w:lineRule="auto"/>
        <w:ind w:firstLineChars="200" w:firstLine="540"/>
        <w:rPr>
          <w:sz w:val="27"/>
          <w:szCs w:val="28"/>
        </w:rPr>
      </w:pPr>
      <w:r w:rsidRPr="00044AC9">
        <w:rPr>
          <w:rFonts w:hint="eastAsia"/>
          <w:bCs/>
          <w:sz w:val="27"/>
          <w:szCs w:val="28"/>
        </w:rPr>
        <w:t>（一）</w:t>
      </w:r>
      <w:r w:rsidR="00EF5F39" w:rsidRPr="00044AC9">
        <w:rPr>
          <w:rFonts w:hint="eastAsia"/>
          <w:sz w:val="27"/>
          <w:szCs w:val="28"/>
        </w:rPr>
        <w:t>报</w:t>
      </w:r>
      <w:r w:rsidR="009A3D32" w:rsidRPr="009A3D32">
        <w:rPr>
          <w:rFonts w:hint="eastAsia"/>
          <w:sz w:val="27"/>
          <w:szCs w:val="28"/>
        </w:rPr>
        <w:t>名过程中，应聘者可在校园招聘首页上方点击“常见问题”，并搜索相关问题，以进一步了解招聘官网的有关说明</w:t>
      </w:r>
      <w:r w:rsidR="009A3D32">
        <w:rPr>
          <w:rFonts w:hint="eastAsia"/>
          <w:sz w:val="27"/>
          <w:szCs w:val="28"/>
        </w:rPr>
        <w:t>。</w:t>
      </w:r>
    </w:p>
    <w:p w14:paraId="1573E829" w14:textId="77777777" w:rsidR="00DB561C" w:rsidRPr="00044AC9" w:rsidRDefault="00DB561C" w:rsidP="006A2E0E">
      <w:pPr>
        <w:pStyle w:val="ad"/>
        <w:spacing w:line="480" w:lineRule="auto"/>
        <w:ind w:firstLineChars="200" w:firstLine="540"/>
        <w:jc w:val="both"/>
        <w:rPr>
          <w:sz w:val="27"/>
          <w:szCs w:val="28"/>
        </w:rPr>
      </w:pPr>
      <w:r w:rsidRPr="00044AC9">
        <w:rPr>
          <w:rFonts w:hint="eastAsia"/>
          <w:sz w:val="27"/>
          <w:szCs w:val="28"/>
        </w:rPr>
        <w:t>（二）应聘者需对其提供的应聘资料真实性负责。如与事实不符，我行有权取消其考试和录用资格，由此导致的后果由应聘者自行承担。</w:t>
      </w:r>
    </w:p>
    <w:p w14:paraId="1A9E28B1" w14:textId="64A2C85E" w:rsidR="00DB561C" w:rsidRPr="00044AC9" w:rsidRDefault="00DB561C" w:rsidP="006A2E0E">
      <w:pPr>
        <w:pStyle w:val="ad"/>
        <w:spacing w:line="480" w:lineRule="auto"/>
        <w:ind w:firstLineChars="200" w:firstLine="540"/>
        <w:jc w:val="both"/>
        <w:rPr>
          <w:sz w:val="27"/>
          <w:szCs w:val="28"/>
        </w:rPr>
      </w:pPr>
      <w:r w:rsidRPr="00044AC9">
        <w:rPr>
          <w:rFonts w:hint="eastAsia"/>
          <w:sz w:val="27"/>
          <w:szCs w:val="28"/>
        </w:rPr>
        <w:lastRenderedPageBreak/>
        <w:t>（三）</w:t>
      </w:r>
      <w:r w:rsidR="009A3D32">
        <w:rPr>
          <w:rFonts w:hint="eastAsia"/>
          <w:sz w:val="27"/>
          <w:szCs w:val="28"/>
        </w:rPr>
        <w:t>笔试</w:t>
      </w:r>
      <w:r w:rsidRPr="00044AC9">
        <w:rPr>
          <w:rFonts w:hint="eastAsia"/>
          <w:sz w:val="27"/>
          <w:szCs w:val="28"/>
        </w:rPr>
        <w:t>、面试、体检、录用等招聘环节的通知和相关信息均通过本网站、电子</w:t>
      </w:r>
      <w:r w:rsidRPr="00044AC9">
        <w:rPr>
          <w:sz w:val="27"/>
          <w:szCs w:val="28"/>
        </w:rPr>
        <w:t>邮件、手机</w:t>
      </w:r>
      <w:r w:rsidRPr="00044AC9">
        <w:rPr>
          <w:rFonts w:hint="eastAsia"/>
          <w:sz w:val="27"/>
          <w:szCs w:val="28"/>
        </w:rPr>
        <w:t>短信</w:t>
      </w:r>
      <w:r w:rsidRPr="00044AC9">
        <w:rPr>
          <w:sz w:val="27"/>
          <w:szCs w:val="28"/>
        </w:rPr>
        <w:t>或</w:t>
      </w:r>
      <w:r w:rsidRPr="00044AC9">
        <w:rPr>
          <w:rFonts w:hint="eastAsia"/>
          <w:sz w:val="27"/>
          <w:szCs w:val="28"/>
        </w:rPr>
        <w:t>电话</w:t>
      </w:r>
      <w:r w:rsidRPr="00044AC9">
        <w:rPr>
          <w:sz w:val="27"/>
          <w:szCs w:val="28"/>
        </w:rPr>
        <w:t>等</w:t>
      </w:r>
      <w:r w:rsidRPr="00044AC9">
        <w:rPr>
          <w:rFonts w:hint="eastAsia"/>
          <w:sz w:val="27"/>
          <w:szCs w:val="28"/>
        </w:rPr>
        <w:t>方式发布，请应聘者及时关注，</w:t>
      </w:r>
      <w:r w:rsidRPr="00044AC9">
        <w:rPr>
          <w:sz w:val="27"/>
          <w:szCs w:val="28"/>
        </w:rPr>
        <w:t>并保持通讯畅通</w:t>
      </w:r>
      <w:r w:rsidRPr="00044AC9">
        <w:rPr>
          <w:rFonts w:hint="eastAsia"/>
          <w:sz w:val="27"/>
          <w:szCs w:val="28"/>
        </w:rPr>
        <w:t>。</w:t>
      </w:r>
    </w:p>
    <w:p w14:paraId="408BBFD4" w14:textId="77777777" w:rsidR="00DB561C" w:rsidRPr="00044AC9" w:rsidRDefault="00DB561C" w:rsidP="006A2E0E">
      <w:pPr>
        <w:pStyle w:val="ad"/>
        <w:spacing w:line="480" w:lineRule="auto"/>
        <w:ind w:firstLineChars="200" w:firstLine="540"/>
        <w:jc w:val="both"/>
        <w:rPr>
          <w:sz w:val="27"/>
          <w:szCs w:val="28"/>
        </w:rPr>
      </w:pPr>
      <w:r w:rsidRPr="00044AC9">
        <w:rPr>
          <w:rFonts w:hint="eastAsia"/>
          <w:sz w:val="27"/>
          <w:szCs w:val="28"/>
        </w:rPr>
        <w:t>（四）在各招聘环节中，我行会及时通知进入下一环节的应聘者；对未能进入下一环节的应聘者，我行不再另行通知。</w:t>
      </w:r>
    </w:p>
    <w:p w14:paraId="4C4B0454" w14:textId="77777777" w:rsidR="00DB561C" w:rsidRPr="00044AC9" w:rsidRDefault="00DB561C" w:rsidP="006A2E0E">
      <w:pPr>
        <w:pStyle w:val="ad"/>
        <w:spacing w:line="480" w:lineRule="auto"/>
        <w:ind w:firstLineChars="200" w:firstLine="540"/>
        <w:jc w:val="both"/>
        <w:rPr>
          <w:sz w:val="27"/>
          <w:szCs w:val="28"/>
        </w:rPr>
      </w:pPr>
      <w:r w:rsidRPr="00044AC9">
        <w:rPr>
          <w:rFonts w:hint="eastAsia"/>
          <w:sz w:val="27"/>
          <w:szCs w:val="28"/>
        </w:rPr>
        <w:t>（五</w:t>
      </w:r>
      <w:r w:rsidRPr="00044AC9">
        <w:rPr>
          <w:sz w:val="27"/>
          <w:szCs w:val="28"/>
        </w:rPr>
        <w:t>）我行将</w:t>
      </w:r>
      <w:r w:rsidRPr="00044AC9">
        <w:rPr>
          <w:rFonts w:hint="eastAsia"/>
          <w:sz w:val="27"/>
          <w:szCs w:val="28"/>
        </w:rPr>
        <w:t>于招聘</w:t>
      </w:r>
      <w:r w:rsidRPr="00044AC9">
        <w:rPr>
          <w:sz w:val="27"/>
          <w:szCs w:val="28"/>
        </w:rPr>
        <w:t>结束后在本网站公示</w:t>
      </w:r>
      <w:r w:rsidRPr="00044AC9">
        <w:rPr>
          <w:rFonts w:hint="eastAsia"/>
          <w:sz w:val="27"/>
          <w:szCs w:val="28"/>
        </w:rPr>
        <w:t>招聘结果</w:t>
      </w:r>
      <w:r w:rsidRPr="00044AC9">
        <w:rPr>
          <w:sz w:val="27"/>
          <w:szCs w:val="28"/>
        </w:rPr>
        <w:t>。</w:t>
      </w:r>
    </w:p>
    <w:p w14:paraId="2E03F840" w14:textId="77777777" w:rsidR="009A3D32" w:rsidRDefault="00DB561C" w:rsidP="006A2E0E">
      <w:pPr>
        <w:pStyle w:val="ad"/>
        <w:spacing w:line="480" w:lineRule="auto"/>
        <w:ind w:firstLineChars="200" w:firstLine="540"/>
        <w:jc w:val="both"/>
        <w:rPr>
          <w:sz w:val="27"/>
          <w:szCs w:val="28"/>
        </w:rPr>
      </w:pPr>
      <w:r w:rsidRPr="00044AC9">
        <w:rPr>
          <w:rFonts w:hint="eastAsia"/>
          <w:sz w:val="27"/>
          <w:szCs w:val="28"/>
        </w:rPr>
        <w:t>（六</w:t>
      </w:r>
      <w:r w:rsidRPr="00044AC9">
        <w:rPr>
          <w:sz w:val="27"/>
          <w:szCs w:val="28"/>
        </w:rPr>
        <w:t>）</w:t>
      </w:r>
      <w:r w:rsidRPr="00044AC9">
        <w:rPr>
          <w:rFonts w:hint="eastAsia"/>
          <w:sz w:val="27"/>
          <w:szCs w:val="28"/>
        </w:rPr>
        <w:t>中国</w:t>
      </w:r>
      <w:r w:rsidRPr="00044AC9">
        <w:rPr>
          <w:sz w:val="27"/>
          <w:szCs w:val="28"/>
        </w:rPr>
        <w:t>建设银行</w:t>
      </w:r>
      <w:r w:rsidRPr="00044AC9">
        <w:rPr>
          <w:rFonts w:hint="eastAsia"/>
          <w:sz w:val="27"/>
          <w:szCs w:val="28"/>
        </w:rPr>
        <w:t>有权根据</w:t>
      </w:r>
      <w:r w:rsidRPr="00044AC9">
        <w:rPr>
          <w:sz w:val="27"/>
          <w:szCs w:val="28"/>
        </w:rPr>
        <w:t>岗位需求变化及报名情况等因素，调整、取消或终止个别岗位的招聘工作，并对本次招聘享有最终解释权。</w:t>
      </w:r>
    </w:p>
    <w:p w14:paraId="7D905736" w14:textId="6022B198" w:rsidR="00C50EDC" w:rsidRPr="009A3D32" w:rsidRDefault="009056E7" w:rsidP="006A2E0E">
      <w:pPr>
        <w:pStyle w:val="ad"/>
        <w:spacing w:line="480" w:lineRule="auto"/>
        <w:ind w:firstLineChars="200" w:firstLine="542"/>
        <w:jc w:val="both"/>
        <w:rPr>
          <w:b/>
          <w:bCs/>
          <w:sz w:val="27"/>
          <w:szCs w:val="28"/>
        </w:rPr>
      </w:pPr>
      <w:r w:rsidRPr="009A3D32">
        <w:rPr>
          <w:rFonts w:hint="eastAsia"/>
          <w:b/>
          <w:bCs/>
          <w:sz w:val="27"/>
          <w:szCs w:val="28"/>
        </w:rPr>
        <w:t>五、特别提示</w:t>
      </w:r>
    </w:p>
    <w:p w14:paraId="256EB3B8" w14:textId="5CA62D49" w:rsidR="00C50EDC" w:rsidRPr="00320D49" w:rsidRDefault="009A3D32" w:rsidP="006A2E0E">
      <w:pPr>
        <w:pStyle w:val="ad"/>
        <w:spacing w:line="480" w:lineRule="auto"/>
        <w:ind w:firstLineChars="200" w:firstLine="540"/>
        <w:jc w:val="both"/>
        <w:rPr>
          <w:sz w:val="27"/>
          <w:szCs w:val="28"/>
        </w:rPr>
      </w:pPr>
      <w:r w:rsidRPr="009A3D32">
        <w:rPr>
          <w:rFonts w:hint="eastAsia"/>
          <w:sz w:val="27"/>
          <w:szCs w:val="28"/>
        </w:rPr>
        <w:t>本网站</w:t>
      </w:r>
      <w:r>
        <w:rPr>
          <w:rFonts w:hint="eastAsia"/>
          <w:sz w:val="27"/>
          <w:szCs w:val="28"/>
        </w:rPr>
        <w:t>、</w:t>
      </w:r>
      <w:r w:rsidRPr="009A3D32">
        <w:rPr>
          <w:rFonts w:hint="eastAsia"/>
          <w:sz w:val="27"/>
          <w:szCs w:val="28"/>
        </w:rPr>
        <w:t>“中国建设银行人才招聘</w:t>
      </w:r>
      <w:r>
        <w:rPr>
          <w:rFonts w:hint="eastAsia"/>
          <w:sz w:val="27"/>
          <w:szCs w:val="28"/>
        </w:rPr>
        <w:t>”</w:t>
      </w:r>
      <w:r w:rsidRPr="009A3D32">
        <w:rPr>
          <w:rFonts w:hint="eastAsia"/>
          <w:sz w:val="27"/>
          <w:szCs w:val="28"/>
        </w:rPr>
        <w:t>公众号</w:t>
      </w:r>
      <w:r w:rsidR="009056E7" w:rsidRPr="00044AC9">
        <w:rPr>
          <w:rFonts w:hint="eastAsia"/>
          <w:sz w:val="27"/>
          <w:szCs w:val="28"/>
        </w:rPr>
        <w:t>是我行发布校园招聘公告、通知及相关信息的</w:t>
      </w:r>
      <w:r>
        <w:rPr>
          <w:rFonts w:hint="eastAsia"/>
          <w:sz w:val="27"/>
          <w:szCs w:val="28"/>
        </w:rPr>
        <w:t>官方</w:t>
      </w:r>
      <w:r w:rsidR="009056E7" w:rsidRPr="00044AC9">
        <w:rPr>
          <w:rFonts w:hint="eastAsia"/>
          <w:sz w:val="27"/>
          <w:szCs w:val="28"/>
        </w:rPr>
        <w:t>途径，其他途径均未获得我行授权或许可。我行组织的统一</w:t>
      </w:r>
      <w:r>
        <w:rPr>
          <w:rFonts w:hint="eastAsia"/>
          <w:sz w:val="27"/>
          <w:szCs w:val="28"/>
        </w:rPr>
        <w:t>笔试</w:t>
      </w:r>
      <w:r w:rsidR="009056E7" w:rsidRPr="00044AC9">
        <w:rPr>
          <w:rFonts w:hint="eastAsia"/>
          <w:sz w:val="27"/>
          <w:szCs w:val="28"/>
        </w:rPr>
        <w:t>不指定辅导用书，不举办也不委托任何机构举办</w:t>
      </w:r>
      <w:r>
        <w:rPr>
          <w:rFonts w:hint="eastAsia"/>
          <w:sz w:val="27"/>
          <w:szCs w:val="28"/>
        </w:rPr>
        <w:t>笔试</w:t>
      </w:r>
      <w:r w:rsidR="009056E7" w:rsidRPr="00044AC9">
        <w:rPr>
          <w:rFonts w:hint="eastAsia"/>
          <w:sz w:val="27"/>
          <w:szCs w:val="28"/>
        </w:rPr>
        <w:t>辅导培训班。目前社会上出现的假借银行业招聘考试命题组、专门培训机构等名义举办的辅导班、辅导网站或发行的出版物、上网卡等，均与我行无关。敬请广大应聘者提高警惕，谨防上当受骗。</w:t>
      </w:r>
    </w:p>
    <w:p w14:paraId="7B287F94" w14:textId="77777777" w:rsidR="00320D49" w:rsidRPr="00320D49" w:rsidRDefault="00320D49" w:rsidP="006A2E0E">
      <w:pPr>
        <w:pStyle w:val="ad"/>
        <w:spacing w:line="480" w:lineRule="auto"/>
        <w:ind w:firstLineChars="200" w:firstLine="542"/>
        <w:jc w:val="both"/>
        <w:rPr>
          <w:b/>
          <w:bCs/>
          <w:sz w:val="27"/>
          <w:szCs w:val="28"/>
        </w:rPr>
      </w:pPr>
      <w:r w:rsidRPr="00320D49">
        <w:rPr>
          <w:rFonts w:hint="eastAsia"/>
          <w:b/>
          <w:bCs/>
          <w:sz w:val="27"/>
          <w:szCs w:val="28"/>
        </w:rPr>
        <w:t>六、联系方式</w:t>
      </w:r>
    </w:p>
    <w:p w14:paraId="5BB34461" w14:textId="54548FEC" w:rsidR="00320D49" w:rsidRPr="00320D49" w:rsidRDefault="00320D49" w:rsidP="006A2E0E">
      <w:pPr>
        <w:pStyle w:val="ad"/>
        <w:spacing w:line="480" w:lineRule="auto"/>
        <w:ind w:firstLineChars="200" w:firstLine="540"/>
        <w:jc w:val="both"/>
        <w:rPr>
          <w:sz w:val="27"/>
          <w:szCs w:val="28"/>
        </w:rPr>
      </w:pPr>
      <w:r w:rsidRPr="00320D49">
        <w:rPr>
          <w:rFonts w:hint="eastAsia"/>
          <w:sz w:val="27"/>
          <w:szCs w:val="28"/>
        </w:rPr>
        <w:t>电子邮箱：</w:t>
      </w:r>
      <w:hyperlink r:id="rId9" w:history="1">
        <w:r w:rsidR="00BB12DD" w:rsidRPr="00320D49">
          <w:rPr>
            <w:rStyle w:val="ae"/>
            <w:rFonts w:cs="宋体" w:hint="eastAsia"/>
            <w:sz w:val="27"/>
            <w:szCs w:val="28"/>
          </w:rPr>
          <w:t>zhaopin_zb@ccb.com</w:t>
        </w:r>
      </w:hyperlink>
    </w:p>
    <w:p w14:paraId="07532192" w14:textId="77777777" w:rsidR="00320D49" w:rsidRPr="00320D49" w:rsidRDefault="00320D49" w:rsidP="006A2E0E">
      <w:pPr>
        <w:pStyle w:val="ad"/>
        <w:spacing w:line="480" w:lineRule="auto"/>
        <w:ind w:firstLineChars="200" w:firstLine="540"/>
        <w:jc w:val="both"/>
        <w:rPr>
          <w:sz w:val="27"/>
          <w:szCs w:val="28"/>
        </w:rPr>
      </w:pPr>
      <w:r w:rsidRPr="00320D49">
        <w:rPr>
          <w:rFonts w:hint="eastAsia"/>
          <w:sz w:val="27"/>
          <w:szCs w:val="28"/>
        </w:rPr>
        <w:t>欢迎关注“中国建设银行人才招聘”公众号，及时获取我行最新招聘动态！</w:t>
      </w:r>
    </w:p>
    <w:p w14:paraId="5DFAF606" w14:textId="77777777" w:rsidR="007050F8" w:rsidRPr="00044AC9" w:rsidRDefault="007050F8" w:rsidP="006A2E0E">
      <w:pPr>
        <w:pStyle w:val="ad"/>
        <w:spacing w:line="480" w:lineRule="auto"/>
        <w:ind w:firstLineChars="200" w:firstLine="540"/>
        <w:jc w:val="both"/>
        <w:rPr>
          <w:sz w:val="27"/>
          <w:szCs w:val="28"/>
        </w:rPr>
      </w:pPr>
    </w:p>
    <w:p w14:paraId="7FBD32C5" w14:textId="77777777" w:rsidR="00C50EDC" w:rsidRPr="00044AC9" w:rsidRDefault="009056E7" w:rsidP="006A2E0E">
      <w:pPr>
        <w:pStyle w:val="ad"/>
        <w:spacing w:line="480" w:lineRule="auto"/>
        <w:ind w:firstLineChars="200" w:firstLine="540"/>
        <w:jc w:val="right"/>
        <w:rPr>
          <w:sz w:val="27"/>
          <w:szCs w:val="28"/>
        </w:rPr>
      </w:pPr>
      <w:r w:rsidRPr="00044AC9">
        <w:rPr>
          <w:rFonts w:hint="eastAsia"/>
          <w:sz w:val="27"/>
          <w:szCs w:val="28"/>
        </w:rPr>
        <w:t>中国建设银行股份有限公司</w:t>
      </w:r>
    </w:p>
    <w:p w14:paraId="1851B3AB" w14:textId="16D3E0A9" w:rsidR="00C50EDC" w:rsidRDefault="009056E7" w:rsidP="006A2E0E">
      <w:pPr>
        <w:pStyle w:val="ad"/>
        <w:spacing w:line="480" w:lineRule="auto"/>
        <w:ind w:firstLineChars="200" w:firstLine="540"/>
        <w:jc w:val="right"/>
        <w:rPr>
          <w:sz w:val="27"/>
          <w:szCs w:val="28"/>
        </w:rPr>
      </w:pPr>
      <w:r w:rsidRPr="009E7E3A">
        <w:rPr>
          <w:rFonts w:hint="eastAsia"/>
          <w:sz w:val="27"/>
          <w:szCs w:val="28"/>
        </w:rPr>
        <w:t>20</w:t>
      </w:r>
      <w:r w:rsidR="009A3D32" w:rsidRPr="009E7E3A">
        <w:rPr>
          <w:sz w:val="27"/>
          <w:szCs w:val="28"/>
        </w:rPr>
        <w:t>2</w:t>
      </w:r>
      <w:r w:rsidR="006F4A2B">
        <w:rPr>
          <w:rFonts w:hint="eastAsia"/>
          <w:sz w:val="27"/>
          <w:szCs w:val="28"/>
        </w:rPr>
        <w:t>1</w:t>
      </w:r>
      <w:r w:rsidRPr="009E7E3A">
        <w:rPr>
          <w:rFonts w:hint="eastAsia"/>
          <w:sz w:val="27"/>
          <w:szCs w:val="28"/>
        </w:rPr>
        <w:t>年</w:t>
      </w:r>
      <w:r w:rsidR="006F4A2B">
        <w:rPr>
          <w:rFonts w:hint="eastAsia"/>
          <w:sz w:val="27"/>
          <w:szCs w:val="28"/>
        </w:rPr>
        <w:t>9</w:t>
      </w:r>
      <w:r w:rsidRPr="009E7E3A">
        <w:rPr>
          <w:rFonts w:hint="eastAsia"/>
          <w:sz w:val="27"/>
          <w:szCs w:val="28"/>
        </w:rPr>
        <w:t>月</w:t>
      </w:r>
      <w:r w:rsidR="006F4A2B">
        <w:rPr>
          <w:rFonts w:hint="eastAsia"/>
          <w:sz w:val="27"/>
          <w:szCs w:val="28"/>
        </w:rPr>
        <w:t>1</w:t>
      </w:r>
      <w:r w:rsidRPr="009E7E3A">
        <w:rPr>
          <w:rFonts w:hint="eastAsia"/>
          <w:sz w:val="27"/>
          <w:szCs w:val="28"/>
        </w:rPr>
        <w:t>日</w:t>
      </w:r>
    </w:p>
    <w:p w14:paraId="595E6F56" w14:textId="6D055DC0" w:rsidR="002144F7" w:rsidRDefault="002144F7" w:rsidP="002144F7">
      <w:pPr>
        <w:pStyle w:val="ad"/>
        <w:spacing w:line="480" w:lineRule="auto"/>
        <w:ind w:firstLineChars="200" w:firstLine="540"/>
        <w:rPr>
          <w:sz w:val="27"/>
          <w:szCs w:val="28"/>
        </w:rPr>
      </w:pPr>
      <w:r>
        <w:rPr>
          <w:rFonts w:hint="eastAsia"/>
          <w:sz w:val="27"/>
          <w:szCs w:val="28"/>
        </w:rPr>
        <w:lastRenderedPageBreak/>
        <w:t>附件：</w:t>
      </w:r>
      <w:bookmarkStart w:id="2" w:name="_GoBack"/>
      <w:bookmarkEnd w:id="2"/>
    </w:p>
    <w:tbl>
      <w:tblPr>
        <w:tblStyle w:val="af4"/>
        <w:tblW w:w="0" w:type="auto"/>
        <w:tblInd w:w="0" w:type="dxa"/>
        <w:tblLook w:val="04A0" w:firstRow="1" w:lastRow="0" w:firstColumn="1" w:lastColumn="0" w:noHBand="0" w:noVBand="1"/>
      </w:tblPr>
      <w:tblGrid>
        <w:gridCol w:w="1224"/>
        <w:gridCol w:w="1032"/>
        <w:gridCol w:w="595"/>
        <w:gridCol w:w="923"/>
        <w:gridCol w:w="3542"/>
        <w:gridCol w:w="1206"/>
      </w:tblGrid>
      <w:tr w:rsidR="002144F7" w14:paraId="6F43B37C" w14:textId="77777777" w:rsidTr="002144F7">
        <w:trPr>
          <w:trHeight w:val="799"/>
        </w:trPr>
        <w:tc>
          <w:tcPr>
            <w:tcW w:w="10682" w:type="dxa"/>
            <w:gridSpan w:val="6"/>
            <w:tcBorders>
              <w:top w:val="nil"/>
              <w:left w:val="nil"/>
              <w:bottom w:val="single" w:sz="4" w:space="0" w:color="auto"/>
              <w:right w:val="nil"/>
            </w:tcBorders>
            <w:noWrap/>
            <w:hideMark/>
          </w:tcPr>
          <w:p w14:paraId="2441115C" w14:textId="77777777" w:rsidR="002144F7" w:rsidRDefault="002144F7">
            <w:pPr>
              <w:jc w:val="center"/>
              <w:rPr>
                <w:rFonts w:ascii="彩虹小标宋" w:eastAsia="彩虹小标宋" w:hAnsi="宋体"/>
                <w:sz w:val="36"/>
                <w:szCs w:val="36"/>
              </w:rPr>
            </w:pPr>
            <w:bookmarkStart w:id="3" w:name="RANGE!A1:F46"/>
            <w:r>
              <w:rPr>
                <w:rFonts w:ascii="彩虹小标宋" w:eastAsia="彩虹小标宋" w:hAnsi="宋体" w:hint="eastAsia"/>
                <w:sz w:val="36"/>
                <w:szCs w:val="36"/>
              </w:rPr>
              <w:t>中国建设银行总部2022年度校园招聘岗位需求</w:t>
            </w:r>
            <w:bookmarkEnd w:id="3"/>
          </w:p>
        </w:tc>
      </w:tr>
      <w:tr w:rsidR="002144F7" w14:paraId="3D8E133E" w14:textId="77777777" w:rsidTr="002144F7">
        <w:trPr>
          <w:trHeight w:val="762"/>
        </w:trPr>
        <w:tc>
          <w:tcPr>
            <w:tcW w:w="1526" w:type="dxa"/>
            <w:tcBorders>
              <w:top w:val="single" w:sz="4" w:space="0" w:color="auto"/>
              <w:left w:val="single" w:sz="4" w:space="0" w:color="auto"/>
              <w:bottom w:val="single" w:sz="4" w:space="0" w:color="auto"/>
              <w:right w:val="single" w:sz="4" w:space="0" w:color="auto"/>
            </w:tcBorders>
            <w:vAlign w:val="center"/>
            <w:hideMark/>
          </w:tcPr>
          <w:p w14:paraId="13499DAD" w14:textId="77777777" w:rsidR="002144F7" w:rsidRDefault="002144F7">
            <w:pPr>
              <w:jc w:val="center"/>
              <w:rPr>
                <w:rFonts w:eastAsiaTheme="minorEastAsia" w:hint="eastAsia"/>
                <w:b/>
                <w:bCs/>
              </w:rPr>
            </w:pPr>
            <w:r>
              <w:rPr>
                <w:rFonts w:ascii="微软雅黑" w:eastAsia="微软雅黑" w:hAnsi="微软雅黑" w:cs="微软雅黑" w:hint="eastAsia"/>
                <w:b/>
                <w:bCs/>
              </w:rPr>
              <w:t>部门名称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32B29E" w14:textId="77777777" w:rsidR="002144F7" w:rsidRDefault="002144F7">
            <w:pPr>
              <w:jc w:val="center"/>
              <w:rPr>
                <w:b/>
                <w:bCs/>
              </w:rPr>
            </w:pPr>
            <w:r>
              <w:rPr>
                <w:rFonts w:ascii="微软雅黑" w:eastAsia="微软雅黑" w:hAnsi="微软雅黑" w:cs="微软雅黑" w:hint="eastAsia"/>
                <w:b/>
                <w:bCs/>
              </w:rPr>
              <w:t>岗位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B16C9" w14:textId="77777777" w:rsidR="002144F7" w:rsidRDefault="002144F7">
            <w:pPr>
              <w:jc w:val="center"/>
              <w:rPr>
                <w:b/>
                <w:bCs/>
              </w:rPr>
            </w:pPr>
            <w:r>
              <w:rPr>
                <w:rFonts w:ascii="微软雅黑" w:eastAsia="微软雅黑" w:hAnsi="微软雅黑" w:cs="微软雅黑" w:hint="eastAsia"/>
                <w:b/>
                <w:bCs/>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A6107D" w14:textId="77777777" w:rsidR="002144F7" w:rsidRDefault="002144F7">
            <w:pPr>
              <w:jc w:val="center"/>
              <w:rPr>
                <w:b/>
                <w:bCs/>
              </w:rPr>
            </w:pPr>
            <w:r>
              <w:rPr>
                <w:rFonts w:ascii="微软雅黑" w:eastAsia="微软雅黑" w:hAnsi="微软雅黑" w:cs="微软雅黑" w:hint="eastAsia"/>
                <w:b/>
                <w:bCs/>
              </w:rPr>
              <w:t>工作地点</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D33B5E" w14:textId="77777777" w:rsidR="002144F7" w:rsidRDefault="002144F7">
            <w:pPr>
              <w:jc w:val="center"/>
              <w:rPr>
                <w:b/>
                <w:bCs/>
              </w:rPr>
            </w:pPr>
            <w:r>
              <w:rPr>
                <w:rFonts w:ascii="微软雅黑" w:eastAsia="微软雅黑" w:hAnsi="微软雅黑" w:cs="微软雅黑" w:hint="eastAsia"/>
                <w:b/>
                <w:bCs/>
              </w:rPr>
              <w:t>部门岗位职责</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7994238" w14:textId="77777777" w:rsidR="002144F7" w:rsidRDefault="002144F7">
            <w:pPr>
              <w:jc w:val="center"/>
              <w:rPr>
                <w:b/>
                <w:bCs/>
              </w:rPr>
            </w:pPr>
            <w:r>
              <w:rPr>
                <w:rFonts w:ascii="微软雅黑" w:eastAsia="微软雅黑" w:hAnsi="微软雅黑" w:cs="微软雅黑" w:hint="eastAsia"/>
                <w:b/>
                <w:bCs/>
              </w:rPr>
              <w:t>专业要求</w:t>
            </w:r>
          </w:p>
        </w:tc>
      </w:tr>
      <w:tr w:rsidR="002144F7" w14:paraId="5B41472C"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E851482" w14:textId="77777777" w:rsidR="002144F7" w:rsidRDefault="002144F7">
            <w:pPr>
              <w:jc w:val="center"/>
              <w:rPr>
                <w:sz w:val="20"/>
                <w:szCs w:val="20"/>
              </w:rPr>
            </w:pPr>
            <w:r>
              <w:rPr>
                <w:rFonts w:ascii="微软雅黑" w:eastAsia="微软雅黑" w:hAnsi="微软雅黑" w:cs="微软雅黑" w:hint="eastAsia"/>
                <w:sz w:val="20"/>
                <w:szCs w:val="20"/>
              </w:rPr>
              <w:t>董事会办公室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070AE"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9F988E"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C552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4BA3A3" w14:textId="77777777" w:rsidR="002144F7" w:rsidRDefault="002144F7">
            <w:pPr>
              <w:rPr>
                <w:sz w:val="20"/>
                <w:szCs w:val="20"/>
              </w:rPr>
            </w:pPr>
            <w:r>
              <w:rPr>
                <w:rFonts w:ascii="微软雅黑" w:eastAsia="微软雅黑" w:hAnsi="微软雅黑" w:cs="微软雅黑" w:hint="eastAsia"/>
                <w:sz w:val="20"/>
                <w:szCs w:val="20"/>
              </w:rPr>
              <w:t>主要负责股东大会、董事会及董事会下设各专门委员会支持工作，研究与修订公司治理文件，拟定股东大会、董事会会议计划，并组织会议。开展资本市场研究与财务业绩指标分析，监测市场走势，组织投资者活动，与投资者、分析师进行沟通交流，管理股东信息。负责本行信息披露相关工作，在两地交易所发布公告，与两地交易所及证券监管机构联系沟通，支持环境、社会、治理推进委员会日常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9D1A8B0" w14:textId="77777777" w:rsidR="002144F7" w:rsidRDefault="002144F7">
            <w:pPr>
              <w:jc w:val="left"/>
              <w:rPr>
                <w:sz w:val="20"/>
                <w:szCs w:val="20"/>
              </w:rPr>
            </w:pPr>
            <w:r>
              <w:rPr>
                <w:rFonts w:ascii="微软雅黑" w:eastAsia="微软雅黑" w:hAnsi="微软雅黑" w:cs="微软雅黑" w:hint="eastAsia"/>
                <w:sz w:val="20"/>
                <w:szCs w:val="20"/>
              </w:rPr>
              <w:t>专业不限。</w:t>
            </w:r>
          </w:p>
        </w:tc>
      </w:tr>
      <w:tr w:rsidR="002144F7" w14:paraId="5F207590"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725437A7" w14:textId="77777777" w:rsidR="002144F7" w:rsidRDefault="002144F7">
            <w:pPr>
              <w:jc w:val="center"/>
              <w:rPr>
                <w:sz w:val="20"/>
                <w:szCs w:val="20"/>
              </w:rPr>
            </w:pPr>
            <w:r>
              <w:rPr>
                <w:rFonts w:ascii="微软雅黑" w:eastAsia="微软雅黑" w:hAnsi="微软雅黑" w:cs="微软雅黑" w:hint="eastAsia"/>
                <w:sz w:val="20"/>
                <w:szCs w:val="20"/>
              </w:rPr>
              <w:t>监事会办公室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7E540"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528B2A"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1859B"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5F3964" w14:textId="77777777" w:rsidR="002144F7" w:rsidRDefault="002144F7">
            <w:pPr>
              <w:rPr>
                <w:sz w:val="20"/>
                <w:szCs w:val="20"/>
              </w:rPr>
            </w:pPr>
            <w:r>
              <w:rPr>
                <w:rFonts w:ascii="微软雅黑" w:eastAsia="微软雅黑" w:hAnsi="微软雅黑" w:cs="微软雅黑" w:hint="eastAsia"/>
                <w:sz w:val="20"/>
                <w:szCs w:val="20"/>
              </w:rPr>
              <w:t>主要负责配合监事会开展对银行发展战略、经营决策、财务、资本管理、并表管理、全面风险管理、内控合规、关联交易、信息披露、数据治理等方面的监督，配合监事会对董事会、高级管理层及其成员的履职尽职情况开展监督；负责监事会及下设专门委员会的支持</w:t>
            </w:r>
            <w:r>
              <w:rPr>
                <w:rFonts w:ascii="微软雅黑" w:eastAsia="微软雅黑" w:hAnsi="微软雅黑" w:cs="微软雅黑" w:hint="eastAsia"/>
                <w:sz w:val="20"/>
                <w:szCs w:val="20"/>
              </w:rPr>
              <w:lastRenderedPageBreak/>
              <w:t>工作，组织筹备会议、访谈、座谈，开展调研、检查、非现场分析，与监管、股东就公司治理中监事会相关工作内容进行沟通、接受检查，服务监事履职等工作。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C298000" w14:textId="77777777" w:rsidR="002144F7" w:rsidRDefault="002144F7">
            <w:pPr>
              <w:jc w:val="left"/>
              <w:rPr>
                <w:sz w:val="20"/>
                <w:szCs w:val="20"/>
              </w:rPr>
            </w:pPr>
            <w:r>
              <w:rPr>
                <w:rFonts w:ascii="微软雅黑" w:eastAsia="微软雅黑" w:hAnsi="微软雅黑" w:cs="微软雅黑" w:hint="eastAsia"/>
                <w:sz w:val="20"/>
                <w:szCs w:val="20"/>
              </w:rPr>
              <w:lastRenderedPageBreak/>
              <w:t>专业不限。</w:t>
            </w:r>
          </w:p>
        </w:tc>
      </w:tr>
      <w:tr w:rsidR="002144F7" w14:paraId="758D92BF"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7B4AEF00" w14:textId="77777777" w:rsidR="002144F7" w:rsidRDefault="002144F7">
            <w:pPr>
              <w:jc w:val="center"/>
              <w:rPr>
                <w:sz w:val="20"/>
                <w:szCs w:val="20"/>
              </w:rPr>
            </w:pPr>
            <w:r>
              <w:rPr>
                <w:rFonts w:ascii="微软雅黑" w:eastAsia="微软雅黑" w:hAnsi="微软雅黑" w:cs="微软雅黑" w:hint="eastAsia"/>
                <w:sz w:val="20"/>
                <w:szCs w:val="20"/>
              </w:rPr>
              <w:t>办公室（党委办公室）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BFBD1A"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C649B7"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6BEF5"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D88FCE" w14:textId="77777777" w:rsidR="002144F7" w:rsidRDefault="002144F7">
            <w:pPr>
              <w:rPr>
                <w:sz w:val="20"/>
                <w:szCs w:val="20"/>
              </w:rPr>
            </w:pPr>
            <w:r>
              <w:rPr>
                <w:rFonts w:ascii="微软雅黑" w:eastAsia="微软雅黑" w:hAnsi="微软雅黑" w:cs="微软雅黑" w:hint="eastAsia"/>
                <w:sz w:val="20"/>
                <w:szCs w:val="20"/>
              </w:rPr>
              <w:t>主要负责起草全行性重要会议活动文稿、重要综合性文字材料；跟踪研究国内外宏观经济金融形势，动态研究党中央国务院决策部署、货币政策、产业政策、监管要求的调整变化及对银行业的影响，调研本行改革发展中的新情况、新问题；负责保密管理，保密科技项目建设，机要密码系统与设备的管理；负责办公系统、公文管理；负责从事《建设银行报》的采编工作；负责服务党委工作运转决策部署，落实全面从严治党主体责任，起草各类综合材料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C117A4B" w14:textId="77777777" w:rsidR="002144F7" w:rsidRDefault="002144F7">
            <w:pPr>
              <w:jc w:val="left"/>
              <w:rPr>
                <w:sz w:val="20"/>
                <w:szCs w:val="20"/>
              </w:rPr>
            </w:pPr>
            <w:r>
              <w:rPr>
                <w:rFonts w:ascii="微软雅黑" w:eastAsia="微软雅黑" w:hAnsi="微软雅黑" w:cs="微软雅黑" w:hint="eastAsia"/>
                <w:sz w:val="20"/>
                <w:szCs w:val="20"/>
              </w:rPr>
              <w:t>经济、金融、管理、法律、新闻、计算机、保密管理、保密技术、信息安全、信息系统管理、信息技术等专业优先，党员优先。</w:t>
            </w:r>
          </w:p>
        </w:tc>
      </w:tr>
      <w:tr w:rsidR="002144F7" w14:paraId="1B4BD9C9"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534391C3" w14:textId="77777777" w:rsidR="002144F7" w:rsidRDefault="002144F7">
            <w:pPr>
              <w:jc w:val="center"/>
              <w:rPr>
                <w:sz w:val="20"/>
                <w:szCs w:val="20"/>
              </w:rPr>
            </w:pPr>
            <w:r>
              <w:rPr>
                <w:rFonts w:ascii="微软雅黑" w:eastAsia="微软雅黑" w:hAnsi="微软雅黑" w:cs="微软雅黑" w:hint="eastAsia"/>
                <w:sz w:val="20"/>
                <w:szCs w:val="20"/>
              </w:rPr>
              <w:t>基建办公室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3BC0BA"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5D8613"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D4CF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AE4CD6" w14:textId="77777777" w:rsidR="002144F7" w:rsidRDefault="002144F7">
            <w:pPr>
              <w:rPr>
                <w:sz w:val="20"/>
                <w:szCs w:val="20"/>
              </w:rPr>
            </w:pPr>
            <w:r>
              <w:rPr>
                <w:rFonts w:ascii="微软雅黑" w:eastAsia="微软雅黑" w:hAnsi="微软雅黑" w:cs="微软雅黑" w:hint="eastAsia"/>
                <w:sz w:val="20"/>
                <w:szCs w:val="20"/>
              </w:rPr>
              <w:t>主要负责总行党委交办的基本建设项目管理工作，负责综合性行政事务、财务、档案等管理工作、工程项目现场管理等工作。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6C694EB" w14:textId="77777777" w:rsidR="002144F7" w:rsidRDefault="002144F7">
            <w:pPr>
              <w:jc w:val="left"/>
              <w:rPr>
                <w:sz w:val="20"/>
                <w:szCs w:val="20"/>
              </w:rPr>
            </w:pPr>
            <w:r>
              <w:rPr>
                <w:rFonts w:ascii="微软雅黑" w:eastAsia="微软雅黑" w:hAnsi="微软雅黑" w:cs="微软雅黑" w:hint="eastAsia"/>
                <w:sz w:val="20"/>
                <w:szCs w:val="20"/>
              </w:rPr>
              <w:t>财务会计、造价咨询、建筑工程项目管理等专业优</w:t>
            </w:r>
            <w:r>
              <w:rPr>
                <w:rFonts w:ascii="微软雅黑" w:eastAsia="微软雅黑" w:hAnsi="微软雅黑" w:cs="微软雅黑" w:hint="eastAsia"/>
                <w:sz w:val="20"/>
                <w:szCs w:val="20"/>
              </w:rPr>
              <w:lastRenderedPageBreak/>
              <w:t>先。</w:t>
            </w:r>
          </w:p>
        </w:tc>
      </w:tr>
      <w:tr w:rsidR="002144F7" w14:paraId="21B08926"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47EEA266" w14:textId="77777777" w:rsidR="002144F7" w:rsidRDefault="002144F7">
            <w:pPr>
              <w:jc w:val="center"/>
              <w:rPr>
                <w:sz w:val="20"/>
                <w:szCs w:val="20"/>
              </w:rPr>
            </w:pPr>
            <w:r>
              <w:rPr>
                <w:rFonts w:ascii="微软雅黑" w:eastAsia="微软雅黑" w:hAnsi="微软雅黑" w:cs="微软雅黑" w:hint="eastAsia"/>
                <w:sz w:val="20"/>
                <w:szCs w:val="20"/>
              </w:rPr>
              <w:lastRenderedPageBreak/>
              <w:t>资产负债管理部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D90D9B"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EBB206"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96B4B"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35F14A" w14:textId="77777777" w:rsidR="002144F7" w:rsidRDefault="002144F7">
            <w:pPr>
              <w:rPr>
                <w:sz w:val="20"/>
                <w:szCs w:val="20"/>
              </w:rPr>
            </w:pPr>
            <w:r>
              <w:rPr>
                <w:rFonts w:ascii="微软雅黑" w:eastAsia="微软雅黑" w:hAnsi="微软雅黑" w:cs="微软雅黑" w:hint="eastAsia"/>
                <w:sz w:val="20"/>
                <w:szCs w:val="20"/>
              </w:rPr>
              <w:t>主要负责资产负债总量和结构管理与分析，业务涉及计划、资本、价格、流动性、中间业务、表外业务、融资业务、子公司、定期报告、外部评级管理等众多领域。资产负债管理部作为建行经营管理的综合协调平衡部门，承担集团大资产大负债管理职责，日常工作涵盖本外币、表内外、境内外、母子公司。</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47683F2" w14:textId="77777777" w:rsidR="002144F7" w:rsidRDefault="002144F7">
            <w:pPr>
              <w:jc w:val="left"/>
              <w:rPr>
                <w:sz w:val="20"/>
                <w:szCs w:val="20"/>
              </w:rPr>
            </w:pPr>
            <w:r>
              <w:rPr>
                <w:rFonts w:ascii="微软雅黑" w:eastAsia="微软雅黑" w:hAnsi="微软雅黑" w:cs="微软雅黑" w:hint="eastAsia"/>
                <w:sz w:val="20"/>
                <w:szCs w:val="20"/>
              </w:rPr>
              <w:t>经济、金融、会计、统计、数学、金融工程等专业优先。</w:t>
            </w:r>
          </w:p>
        </w:tc>
      </w:tr>
      <w:tr w:rsidR="002144F7" w14:paraId="49136EFE"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C8A2D0E" w14:textId="77777777" w:rsidR="002144F7" w:rsidRDefault="002144F7">
            <w:pPr>
              <w:jc w:val="center"/>
              <w:rPr>
                <w:sz w:val="20"/>
                <w:szCs w:val="20"/>
              </w:rPr>
            </w:pPr>
            <w:r>
              <w:rPr>
                <w:rFonts w:ascii="微软雅黑" w:eastAsia="微软雅黑" w:hAnsi="微软雅黑" w:cs="微软雅黑" w:hint="eastAsia"/>
                <w:sz w:val="20"/>
                <w:szCs w:val="20"/>
              </w:rPr>
              <w:t>财务会计部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F390B"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6C355D"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7E682"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62EC23" w14:textId="77777777" w:rsidR="002144F7" w:rsidRDefault="002144F7">
            <w:pPr>
              <w:rPr>
                <w:sz w:val="20"/>
                <w:szCs w:val="20"/>
              </w:rPr>
            </w:pPr>
            <w:r>
              <w:rPr>
                <w:rFonts w:ascii="微软雅黑" w:eastAsia="微软雅黑" w:hAnsi="微软雅黑" w:cs="微软雅黑" w:hint="eastAsia"/>
                <w:sz w:val="20"/>
                <w:szCs w:val="20"/>
              </w:rPr>
              <w:t>主要负责建设银行集团价值管理和财会规范管理，负责通过计划安排传导管理目标和经营战略，通过绩效考核引导分行围绕核心目标开展工作，通过资源配置促进目标实现，通过成本管理、管理会计运用、条线支持提升全行财务支出效率，通过制度建设、财报管理、财务监督夯实财会基础与规范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C09A532" w14:textId="77777777" w:rsidR="002144F7" w:rsidRDefault="002144F7">
            <w:pPr>
              <w:jc w:val="left"/>
              <w:rPr>
                <w:sz w:val="20"/>
                <w:szCs w:val="20"/>
              </w:rPr>
            </w:pPr>
            <w:r>
              <w:rPr>
                <w:rFonts w:ascii="微软雅黑" w:eastAsia="微软雅黑" w:hAnsi="微软雅黑" w:cs="微软雅黑" w:hint="eastAsia"/>
                <w:sz w:val="20"/>
                <w:szCs w:val="20"/>
              </w:rPr>
              <w:t>数学、统计、计算机、会计、财务、金融等专业优先。</w:t>
            </w:r>
          </w:p>
        </w:tc>
      </w:tr>
      <w:tr w:rsidR="002144F7" w14:paraId="13C451C2" w14:textId="77777777" w:rsidTr="002144F7">
        <w:trPr>
          <w:trHeight w:val="2040"/>
        </w:trPr>
        <w:tc>
          <w:tcPr>
            <w:tcW w:w="1526" w:type="dxa"/>
            <w:tcBorders>
              <w:top w:val="single" w:sz="4" w:space="0" w:color="auto"/>
              <w:left w:val="single" w:sz="4" w:space="0" w:color="auto"/>
              <w:bottom w:val="single" w:sz="4" w:space="0" w:color="auto"/>
              <w:right w:val="single" w:sz="4" w:space="0" w:color="auto"/>
            </w:tcBorders>
            <w:vAlign w:val="center"/>
            <w:hideMark/>
          </w:tcPr>
          <w:p w14:paraId="0995DB9F" w14:textId="77777777" w:rsidR="002144F7" w:rsidRDefault="002144F7">
            <w:pPr>
              <w:jc w:val="center"/>
              <w:rPr>
                <w:sz w:val="20"/>
                <w:szCs w:val="20"/>
              </w:rPr>
            </w:pPr>
            <w:r>
              <w:rPr>
                <w:rFonts w:ascii="微软雅黑" w:eastAsia="微软雅黑" w:hAnsi="微软雅黑" w:cs="微软雅黑" w:hint="eastAsia"/>
                <w:sz w:val="20"/>
                <w:szCs w:val="20"/>
              </w:rPr>
              <w:t>财务会计部采购部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1711F7"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191B33"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57800"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49773B" w14:textId="77777777" w:rsidR="002144F7" w:rsidRDefault="002144F7">
            <w:pPr>
              <w:rPr>
                <w:sz w:val="20"/>
                <w:szCs w:val="20"/>
              </w:rPr>
            </w:pPr>
            <w:r>
              <w:rPr>
                <w:rFonts w:ascii="微软雅黑" w:eastAsia="微软雅黑" w:hAnsi="微软雅黑" w:cs="微软雅黑" w:hint="eastAsia"/>
                <w:sz w:val="20"/>
                <w:szCs w:val="20"/>
              </w:rPr>
              <w:t>主要负责全行采购工作的管理、组织和实施，主要包括：组织制订集中采购制度办法、规定和操作规程；集中采购工</w:t>
            </w:r>
            <w:r>
              <w:rPr>
                <w:rFonts w:ascii="微软雅黑" w:eastAsia="微软雅黑" w:hAnsi="微软雅黑" w:cs="微软雅黑" w:hint="eastAsia"/>
                <w:sz w:val="20"/>
                <w:szCs w:val="20"/>
              </w:rPr>
              <w:lastRenderedPageBreak/>
              <w:t>作的管理、指导、监督和检查；集中采购决策委员会日常工作；组织编制、执行集中采购商品目录和集中采购计划；组织采购产品选型工作；供应商管理和评委管理工作；组织实施商品的集中采购；集中采购合同管理工作；制订采购授权方案，审批超授权采购项目；集中采购管理信息平台建设和维护管理；采购人员培训工作；防范、控制本部门运营、操作风险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6700D8B" w14:textId="77777777" w:rsidR="002144F7" w:rsidRDefault="002144F7">
            <w:pPr>
              <w:jc w:val="left"/>
              <w:rPr>
                <w:sz w:val="20"/>
                <w:szCs w:val="20"/>
              </w:rPr>
            </w:pPr>
            <w:r>
              <w:rPr>
                <w:rFonts w:ascii="微软雅黑" w:eastAsia="微软雅黑" w:hAnsi="微软雅黑" w:cs="微软雅黑" w:hint="eastAsia"/>
                <w:sz w:val="20"/>
                <w:szCs w:val="20"/>
              </w:rPr>
              <w:lastRenderedPageBreak/>
              <w:t>计算机、机电、工业与民用建筑、</w:t>
            </w:r>
            <w:r>
              <w:rPr>
                <w:rFonts w:ascii="微软雅黑" w:eastAsia="微软雅黑" w:hAnsi="微软雅黑" w:cs="微软雅黑" w:hint="eastAsia"/>
                <w:sz w:val="20"/>
                <w:szCs w:val="20"/>
              </w:rPr>
              <w:lastRenderedPageBreak/>
              <w:t>法律等专业优先。</w:t>
            </w:r>
          </w:p>
        </w:tc>
      </w:tr>
      <w:tr w:rsidR="002144F7" w14:paraId="1AF15EED" w14:textId="77777777" w:rsidTr="002144F7">
        <w:trPr>
          <w:trHeight w:val="2760"/>
        </w:trPr>
        <w:tc>
          <w:tcPr>
            <w:tcW w:w="1526" w:type="dxa"/>
            <w:tcBorders>
              <w:top w:val="single" w:sz="4" w:space="0" w:color="auto"/>
              <w:left w:val="single" w:sz="4" w:space="0" w:color="auto"/>
              <w:bottom w:val="single" w:sz="4" w:space="0" w:color="auto"/>
              <w:right w:val="single" w:sz="4" w:space="0" w:color="auto"/>
            </w:tcBorders>
            <w:vAlign w:val="center"/>
            <w:hideMark/>
          </w:tcPr>
          <w:p w14:paraId="6D814528" w14:textId="77777777" w:rsidR="002144F7" w:rsidRDefault="002144F7">
            <w:pPr>
              <w:jc w:val="center"/>
              <w:rPr>
                <w:sz w:val="20"/>
                <w:szCs w:val="20"/>
              </w:rPr>
            </w:pPr>
            <w:r>
              <w:rPr>
                <w:rFonts w:ascii="微软雅黑" w:eastAsia="微软雅黑" w:hAnsi="微软雅黑" w:cs="微软雅黑" w:hint="eastAsia"/>
                <w:sz w:val="20"/>
                <w:szCs w:val="20"/>
              </w:rPr>
              <w:lastRenderedPageBreak/>
              <w:t>股权与投资管理部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70CE4"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C635F6"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0DB81"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C1EC74" w14:textId="77777777" w:rsidR="002144F7" w:rsidRDefault="002144F7">
            <w:pPr>
              <w:rPr>
                <w:sz w:val="20"/>
                <w:szCs w:val="20"/>
              </w:rPr>
            </w:pPr>
            <w:r>
              <w:rPr>
                <w:rFonts w:ascii="微软雅黑" w:eastAsia="微软雅黑" w:hAnsi="微软雅黑" w:cs="微软雅黑" w:hint="eastAsia"/>
                <w:sz w:val="20"/>
                <w:szCs w:val="20"/>
              </w:rPr>
              <w:t>主要负责集团战略投资统筹管理，制定集团投资并购战略规划及制度，跟踪研究全球同业股权投资发展趋势，研究境内外投资并购市场，并组织实施集团对外战略性股权投资及退出事项。负责集团并表管理，负责建立集团并表管理制度架构，组织制定并表管理中长期规划，完善管理制度体系，牵头编制并表管理年度工作计划并推动落实；建设维护并表管理系统；负责子公司数字化经营和集团协同分析；负责牵头集团子公司管理，负责子公司战略管理，牵头子</w:t>
            </w:r>
            <w:r>
              <w:rPr>
                <w:rFonts w:ascii="微软雅黑" w:eastAsia="微软雅黑" w:hAnsi="微软雅黑" w:cs="微软雅黑" w:hint="eastAsia"/>
                <w:sz w:val="20"/>
                <w:szCs w:val="20"/>
              </w:rPr>
              <w:lastRenderedPageBreak/>
              <w:t>公司股权投资管理、子公司议案审核管理；负责派出子公司专职董监事履职管理；研究银行业、保险业、基金证券业、战略新兴行业发展趋势，监测分析集团相关下属子公司经营情况，协调相关管理事项，履行相关公司治理职责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199236F" w14:textId="77777777" w:rsidR="002144F7" w:rsidRDefault="002144F7">
            <w:pPr>
              <w:jc w:val="left"/>
              <w:rPr>
                <w:sz w:val="20"/>
                <w:szCs w:val="20"/>
              </w:rPr>
            </w:pPr>
            <w:r>
              <w:rPr>
                <w:rFonts w:ascii="微软雅黑" w:eastAsia="微软雅黑" w:hAnsi="微软雅黑" w:cs="微软雅黑" w:hint="eastAsia"/>
                <w:sz w:val="20"/>
                <w:szCs w:val="20"/>
              </w:rPr>
              <w:lastRenderedPageBreak/>
              <w:t>经济、金融、法律、数学、统计、计算机等专业优先。</w:t>
            </w:r>
          </w:p>
        </w:tc>
      </w:tr>
      <w:tr w:rsidR="002144F7" w14:paraId="045A911A"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38D3587B" w14:textId="77777777" w:rsidR="002144F7" w:rsidRDefault="002144F7">
            <w:pPr>
              <w:jc w:val="center"/>
              <w:rPr>
                <w:sz w:val="20"/>
                <w:szCs w:val="20"/>
              </w:rPr>
            </w:pPr>
            <w:r>
              <w:rPr>
                <w:rFonts w:ascii="微软雅黑" w:eastAsia="微软雅黑" w:hAnsi="微软雅黑" w:cs="微软雅黑" w:hint="eastAsia"/>
                <w:sz w:val="20"/>
                <w:szCs w:val="20"/>
              </w:rPr>
              <w:t>风险管理部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F62ADF"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D76BBA"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C99AF"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B0A39F" w14:textId="77777777" w:rsidR="002144F7" w:rsidRDefault="002144F7">
            <w:pPr>
              <w:rPr>
                <w:sz w:val="20"/>
                <w:szCs w:val="20"/>
              </w:rPr>
            </w:pPr>
            <w:r>
              <w:rPr>
                <w:rFonts w:ascii="微软雅黑" w:eastAsia="微软雅黑" w:hAnsi="微软雅黑" w:cs="微软雅黑" w:hint="eastAsia"/>
                <w:sz w:val="20"/>
                <w:szCs w:val="20"/>
              </w:rPr>
              <w:t>主要负责全行风险管理战略与规划制定、风险政策和限额制定、风险计量模型和工具研发、模型风险管理、欺诈风险管理、巴塞尔国际监管规则实施推进、压力测试、海外机构和子公司风险管理、市场风险管理、投资交易和资管同业业务风险管理、经济资本计量与管理、智能风控体系建设、全球风险和市场研究、风险监控和预警、风险分析与报告、风险管理评价及考核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381C474" w14:textId="77777777" w:rsidR="002144F7" w:rsidRDefault="002144F7">
            <w:pPr>
              <w:jc w:val="left"/>
              <w:rPr>
                <w:sz w:val="20"/>
                <w:szCs w:val="20"/>
              </w:rPr>
            </w:pPr>
            <w:r>
              <w:rPr>
                <w:rFonts w:ascii="微软雅黑" w:eastAsia="微软雅黑" w:hAnsi="微软雅黑" w:cs="微软雅黑" w:hint="eastAsia"/>
                <w:sz w:val="20"/>
                <w:szCs w:val="20"/>
              </w:rPr>
              <w:t>数学、统计、计算机、经济、金融、会计等专业优先。</w:t>
            </w:r>
          </w:p>
        </w:tc>
      </w:tr>
      <w:tr w:rsidR="002144F7" w14:paraId="677A6201"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217D48B2" w14:textId="77777777" w:rsidR="002144F7" w:rsidRDefault="002144F7">
            <w:pPr>
              <w:jc w:val="center"/>
              <w:rPr>
                <w:sz w:val="20"/>
                <w:szCs w:val="20"/>
              </w:rPr>
            </w:pPr>
            <w:r>
              <w:rPr>
                <w:rFonts w:ascii="微软雅黑" w:eastAsia="微软雅黑" w:hAnsi="微软雅黑" w:cs="微软雅黑" w:hint="eastAsia"/>
                <w:sz w:val="20"/>
                <w:szCs w:val="20"/>
              </w:rPr>
              <w:t>资产保全部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5A9B9F"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10FD20"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CB90B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7B7906" w14:textId="77777777" w:rsidR="002144F7" w:rsidRDefault="002144F7">
            <w:pPr>
              <w:rPr>
                <w:sz w:val="20"/>
                <w:szCs w:val="20"/>
              </w:rPr>
            </w:pPr>
            <w:r>
              <w:rPr>
                <w:rFonts w:ascii="微软雅黑" w:eastAsia="微软雅黑" w:hAnsi="微软雅黑" w:cs="微软雅黑" w:hint="eastAsia"/>
                <w:sz w:val="20"/>
                <w:szCs w:val="20"/>
              </w:rPr>
              <w:t>主要负责集团不良资产的经营处置工作，具体包括境内外不良贷款、非信贷不良资产、已核销资产、受托资产和关注三级公司类贷款等。实施系统迭代优化，开展数据挖掘、估值分析，推动建</w:t>
            </w:r>
            <w:r>
              <w:rPr>
                <w:rFonts w:ascii="微软雅黑" w:eastAsia="微软雅黑" w:hAnsi="微软雅黑" w:cs="微软雅黑" w:hint="eastAsia"/>
                <w:sz w:val="20"/>
                <w:szCs w:val="20"/>
              </w:rPr>
              <w:lastRenderedPageBreak/>
              <w:t>设</w:t>
            </w:r>
            <w:r>
              <w:rPr>
                <w:rFonts w:ascii="Calibri" w:hAnsi="Calibri" w:cs="Calibri"/>
                <w:sz w:val="20"/>
                <w:szCs w:val="20"/>
              </w:rPr>
              <w:t>“</w:t>
            </w:r>
            <w:r>
              <w:rPr>
                <w:rFonts w:ascii="微软雅黑" w:eastAsia="微软雅黑" w:hAnsi="微软雅黑" w:cs="微软雅黑" w:hint="eastAsia"/>
                <w:sz w:val="20"/>
                <w:szCs w:val="20"/>
              </w:rPr>
              <w:t>数字保全、智慧保全</w:t>
            </w:r>
            <w:r>
              <w:rPr>
                <w:rFonts w:ascii="Calibri" w:hAnsi="Calibri" w:cs="Calibri"/>
                <w:sz w:val="20"/>
                <w:szCs w:val="20"/>
              </w:rPr>
              <w:t>”</w:t>
            </w:r>
            <w:r>
              <w:rPr>
                <w:rFonts w:ascii="微软雅黑" w:eastAsia="微软雅黑" w:hAnsi="微软雅黑" w:cs="微软雅黑" w:hint="eastAsia"/>
                <w:sz w:val="20"/>
                <w:szCs w:val="20"/>
              </w:rPr>
              <w:t>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6DEAC07" w14:textId="77777777" w:rsidR="002144F7" w:rsidRDefault="002144F7">
            <w:pPr>
              <w:jc w:val="left"/>
              <w:rPr>
                <w:sz w:val="20"/>
                <w:szCs w:val="20"/>
              </w:rPr>
            </w:pPr>
            <w:r>
              <w:rPr>
                <w:rFonts w:ascii="微软雅黑" w:eastAsia="微软雅黑" w:hAnsi="微软雅黑" w:cs="微软雅黑" w:hint="eastAsia"/>
                <w:sz w:val="20"/>
                <w:szCs w:val="20"/>
              </w:rPr>
              <w:lastRenderedPageBreak/>
              <w:t>法律、金融工程、风险管理、财会、数据分析、信息技</w:t>
            </w:r>
            <w:r>
              <w:rPr>
                <w:rFonts w:ascii="微软雅黑" w:eastAsia="微软雅黑" w:hAnsi="微软雅黑" w:cs="微软雅黑" w:hint="eastAsia"/>
                <w:sz w:val="20"/>
                <w:szCs w:val="20"/>
              </w:rPr>
              <w:lastRenderedPageBreak/>
              <w:t>术等专业优先。</w:t>
            </w:r>
          </w:p>
        </w:tc>
      </w:tr>
      <w:tr w:rsidR="002144F7" w14:paraId="07081CD5" w14:textId="77777777" w:rsidTr="002144F7">
        <w:trPr>
          <w:trHeight w:val="1875"/>
        </w:trPr>
        <w:tc>
          <w:tcPr>
            <w:tcW w:w="1526" w:type="dxa"/>
            <w:tcBorders>
              <w:top w:val="single" w:sz="4" w:space="0" w:color="auto"/>
              <w:left w:val="single" w:sz="4" w:space="0" w:color="auto"/>
              <w:bottom w:val="single" w:sz="4" w:space="0" w:color="auto"/>
              <w:right w:val="single" w:sz="4" w:space="0" w:color="auto"/>
            </w:tcBorders>
            <w:vAlign w:val="center"/>
            <w:hideMark/>
          </w:tcPr>
          <w:p w14:paraId="5D0EBBEB" w14:textId="77777777" w:rsidR="002144F7" w:rsidRDefault="002144F7">
            <w:pPr>
              <w:jc w:val="center"/>
              <w:rPr>
                <w:sz w:val="20"/>
                <w:szCs w:val="20"/>
              </w:rPr>
            </w:pPr>
            <w:r>
              <w:rPr>
                <w:rFonts w:ascii="微软雅黑" w:eastAsia="微软雅黑" w:hAnsi="微软雅黑" w:cs="微软雅黑" w:hint="eastAsia"/>
                <w:sz w:val="20"/>
                <w:szCs w:val="20"/>
              </w:rPr>
              <w:lastRenderedPageBreak/>
              <w:t>信贷管理部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4C145E"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B62681"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FD9DC"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85B333" w14:textId="77777777" w:rsidR="002144F7" w:rsidRDefault="002144F7">
            <w:pPr>
              <w:rPr>
                <w:sz w:val="20"/>
                <w:szCs w:val="20"/>
              </w:rPr>
            </w:pPr>
            <w:r>
              <w:rPr>
                <w:rFonts w:ascii="微软雅黑" w:eastAsia="微软雅黑" w:hAnsi="微软雅黑" w:cs="微软雅黑" w:hint="eastAsia"/>
                <w:sz w:val="20"/>
                <w:szCs w:val="20"/>
              </w:rPr>
              <w:t>主要负责全行信用风险、国别风险、环境和气候风险牵头管理工作，具体包括制定信贷政策，开展行业研究（包括但不限于房地产、基础设施、制造业、服务业等行业领域），实施信贷结构调整；推进实施服务</w:t>
            </w:r>
            <w:r>
              <w:rPr>
                <w:rFonts w:ascii="Calibri" w:hAnsi="Calibri" w:cs="Calibri"/>
                <w:sz w:val="20"/>
                <w:szCs w:val="20"/>
              </w:rPr>
              <w:t>“</w:t>
            </w:r>
            <w:r>
              <w:rPr>
                <w:rFonts w:ascii="微软雅黑" w:eastAsia="微软雅黑" w:hAnsi="微软雅黑" w:cs="微软雅黑" w:hint="eastAsia"/>
                <w:sz w:val="20"/>
                <w:szCs w:val="20"/>
              </w:rPr>
              <w:t>双碳</w:t>
            </w:r>
            <w:r>
              <w:rPr>
                <w:rFonts w:ascii="Calibri" w:hAnsi="Calibri" w:cs="Calibri"/>
                <w:sz w:val="20"/>
                <w:szCs w:val="20"/>
              </w:rPr>
              <w:t>”</w:t>
            </w:r>
            <w:r>
              <w:rPr>
                <w:rFonts w:ascii="微软雅黑" w:eastAsia="微软雅黑" w:hAnsi="微软雅黑" w:cs="微软雅黑" w:hint="eastAsia"/>
                <w:sz w:val="20"/>
                <w:szCs w:val="20"/>
              </w:rPr>
              <w:t>目标行动，制定绿色金融发展战略，开展环境和气候风险管理工作；负责基本信贷制度制定和流程管理；牵头组织信贷检查和责任认定；实施信用风险监控、分析和报告，开展信贷资产质量和拨备管理；负责国别风险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438830C" w14:textId="77777777" w:rsidR="002144F7" w:rsidRDefault="002144F7">
            <w:pPr>
              <w:jc w:val="left"/>
              <w:rPr>
                <w:sz w:val="20"/>
                <w:szCs w:val="20"/>
              </w:rPr>
            </w:pPr>
            <w:r>
              <w:rPr>
                <w:rFonts w:ascii="微软雅黑" w:eastAsia="微软雅黑" w:hAnsi="微软雅黑" w:cs="微软雅黑" w:hint="eastAsia"/>
                <w:sz w:val="20"/>
                <w:szCs w:val="20"/>
              </w:rPr>
              <w:t>环境科学、能源工程、化工、电子信息、数学、经济、金融、法律等专业优先。</w:t>
            </w:r>
          </w:p>
        </w:tc>
      </w:tr>
      <w:tr w:rsidR="002144F7" w14:paraId="50FD1D3E"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5D46D711" w14:textId="77777777" w:rsidR="002144F7" w:rsidRDefault="002144F7">
            <w:pPr>
              <w:jc w:val="center"/>
              <w:rPr>
                <w:sz w:val="20"/>
                <w:szCs w:val="20"/>
              </w:rPr>
            </w:pPr>
            <w:r>
              <w:rPr>
                <w:rFonts w:ascii="微软雅黑" w:eastAsia="微软雅黑" w:hAnsi="微软雅黑" w:cs="微软雅黑" w:hint="eastAsia"/>
                <w:sz w:val="20"/>
                <w:szCs w:val="20"/>
              </w:rPr>
              <w:t>授信审批部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B59028"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67EE01" w14:textId="77777777" w:rsidR="002144F7" w:rsidRDefault="002144F7">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25AEF"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0740A4" w14:textId="77777777" w:rsidR="002144F7" w:rsidRDefault="002144F7">
            <w:pPr>
              <w:rPr>
                <w:sz w:val="20"/>
                <w:szCs w:val="20"/>
              </w:rPr>
            </w:pPr>
            <w:r>
              <w:rPr>
                <w:rFonts w:ascii="微软雅黑" w:eastAsia="微软雅黑" w:hAnsi="微软雅黑" w:cs="微软雅黑" w:hint="eastAsia"/>
                <w:sz w:val="20"/>
                <w:szCs w:val="20"/>
              </w:rPr>
              <w:t>主要负责职责范围内全行授信审批业务运作的组织和管理，包括流程内授信业务审批受理、合规审查及审批决策，集团客户综合授信、客户评级、项目评估，制定授信业务审批相关流程，信贷审批授权管理，金融科技自动化审批、辅助决策系统开发，授信审批业务监测</w:t>
            </w:r>
            <w:r>
              <w:rPr>
                <w:rFonts w:ascii="微软雅黑" w:eastAsia="微软雅黑" w:hAnsi="微软雅黑" w:cs="微软雅黑" w:hint="eastAsia"/>
                <w:sz w:val="20"/>
                <w:szCs w:val="20"/>
              </w:rPr>
              <w:lastRenderedPageBreak/>
              <w:t>分析与条线系统管理，授信审批业务检查，研究制定审批指引（含行业审批指引）等工作。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D47A7CC" w14:textId="77777777" w:rsidR="002144F7" w:rsidRDefault="002144F7">
            <w:pPr>
              <w:jc w:val="left"/>
              <w:rPr>
                <w:sz w:val="20"/>
                <w:szCs w:val="20"/>
              </w:rPr>
            </w:pPr>
            <w:r>
              <w:rPr>
                <w:rFonts w:ascii="微软雅黑" w:eastAsia="微软雅黑" w:hAnsi="微软雅黑" w:cs="微软雅黑" w:hint="eastAsia"/>
                <w:sz w:val="20"/>
                <w:szCs w:val="20"/>
              </w:rPr>
              <w:lastRenderedPageBreak/>
              <w:t>经济、金融、计算机、财务、会计、数学、统计、法律、工业工程等专</w:t>
            </w:r>
            <w:r>
              <w:rPr>
                <w:rFonts w:ascii="微软雅黑" w:eastAsia="微软雅黑" w:hAnsi="微软雅黑" w:cs="微软雅黑" w:hint="eastAsia"/>
                <w:sz w:val="20"/>
                <w:szCs w:val="20"/>
              </w:rPr>
              <w:lastRenderedPageBreak/>
              <w:t>业优先。</w:t>
            </w:r>
          </w:p>
        </w:tc>
      </w:tr>
      <w:tr w:rsidR="002144F7" w14:paraId="1E6CC9E2"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1957AF17" w14:textId="77777777" w:rsidR="002144F7" w:rsidRDefault="002144F7">
            <w:pPr>
              <w:jc w:val="center"/>
              <w:rPr>
                <w:sz w:val="20"/>
                <w:szCs w:val="20"/>
              </w:rPr>
            </w:pPr>
            <w:r>
              <w:rPr>
                <w:rFonts w:ascii="微软雅黑" w:eastAsia="微软雅黑" w:hAnsi="微软雅黑" w:cs="微软雅黑" w:hint="eastAsia"/>
                <w:sz w:val="20"/>
                <w:szCs w:val="20"/>
              </w:rPr>
              <w:lastRenderedPageBreak/>
              <w:t>审计部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E4B77B"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5FD762"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D67B14"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3C9C1C" w14:textId="77777777" w:rsidR="002144F7" w:rsidRDefault="002144F7">
            <w:pPr>
              <w:rPr>
                <w:sz w:val="20"/>
                <w:szCs w:val="20"/>
              </w:rPr>
            </w:pPr>
            <w:r>
              <w:rPr>
                <w:rFonts w:ascii="微软雅黑" w:eastAsia="微软雅黑" w:hAnsi="微软雅黑" w:cs="微软雅黑" w:hint="eastAsia"/>
                <w:sz w:val="20"/>
                <w:szCs w:val="20"/>
              </w:rPr>
              <w:t>主要负责信贷、资产管理、金融市场、财务与运营等各类银行业务的审计监督及日常研究与跟进，内部审计制度规范、考核激励等机制设计，内部审计系统开发与优化等工作。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A3DC2F4" w14:textId="77777777" w:rsidR="002144F7" w:rsidRDefault="002144F7">
            <w:pPr>
              <w:jc w:val="left"/>
              <w:rPr>
                <w:sz w:val="20"/>
                <w:szCs w:val="20"/>
              </w:rPr>
            </w:pPr>
            <w:r>
              <w:rPr>
                <w:rFonts w:ascii="微软雅黑" w:eastAsia="微软雅黑" w:hAnsi="微软雅黑" w:cs="微软雅黑" w:hint="eastAsia"/>
                <w:sz w:val="20"/>
                <w:szCs w:val="20"/>
              </w:rPr>
              <w:t>数学、法律、计算机、统计、经济、金融、会计、审计、英语等专业优先。</w:t>
            </w:r>
          </w:p>
        </w:tc>
      </w:tr>
      <w:tr w:rsidR="002144F7" w14:paraId="4D26F4AA"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4E89A244" w14:textId="77777777" w:rsidR="002144F7" w:rsidRDefault="002144F7">
            <w:pPr>
              <w:jc w:val="center"/>
              <w:rPr>
                <w:sz w:val="20"/>
                <w:szCs w:val="20"/>
              </w:rPr>
            </w:pPr>
            <w:r>
              <w:rPr>
                <w:rFonts w:ascii="微软雅黑" w:eastAsia="微软雅黑" w:hAnsi="微软雅黑" w:cs="微软雅黑" w:hint="eastAsia"/>
                <w:sz w:val="20"/>
                <w:szCs w:val="20"/>
              </w:rPr>
              <w:t>内控合规部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2E944"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5B9206"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FDAC1F"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C10717" w14:textId="77777777" w:rsidR="002144F7" w:rsidRDefault="002144F7">
            <w:pPr>
              <w:rPr>
                <w:sz w:val="20"/>
                <w:szCs w:val="20"/>
              </w:rPr>
            </w:pPr>
            <w:r>
              <w:rPr>
                <w:rFonts w:ascii="微软雅黑" w:eastAsia="微软雅黑" w:hAnsi="微软雅黑" w:cs="微软雅黑" w:hint="eastAsia"/>
                <w:sz w:val="20"/>
                <w:szCs w:val="20"/>
              </w:rPr>
              <w:t>主要负责全行内控合规和反洗钱管理的体系建设、制度制定、科技运用等工作；对接人民银行、银保监会等监管机构，跟踪监管关注、协调监管检查；指导、督促总行部门、境内分行、境外机构和子公司开展合规管理，落实制度管理、合规审查、员工行为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839D180" w14:textId="77777777" w:rsidR="002144F7" w:rsidRDefault="002144F7">
            <w:pPr>
              <w:jc w:val="left"/>
              <w:rPr>
                <w:sz w:val="20"/>
                <w:szCs w:val="20"/>
              </w:rPr>
            </w:pPr>
            <w:r>
              <w:rPr>
                <w:rFonts w:ascii="微软雅黑" w:eastAsia="微软雅黑" w:hAnsi="微软雅黑" w:cs="微软雅黑" w:hint="eastAsia"/>
                <w:sz w:val="20"/>
                <w:szCs w:val="20"/>
              </w:rPr>
              <w:t>法律、计算机、英语等专业优先。</w:t>
            </w:r>
          </w:p>
        </w:tc>
      </w:tr>
      <w:tr w:rsidR="002144F7" w14:paraId="0757E605" w14:textId="77777777" w:rsidTr="002144F7">
        <w:trPr>
          <w:trHeight w:val="1860"/>
        </w:trPr>
        <w:tc>
          <w:tcPr>
            <w:tcW w:w="1526" w:type="dxa"/>
            <w:tcBorders>
              <w:top w:val="single" w:sz="4" w:space="0" w:color="auto"/>
              <w:left w:val="single" w:sz="4" w:space="0" w:color="auto"/>
              <w:bottom w:val="single" w:sz="4" w:space="0" w:color="auto"/>
              <w:right w:val="single" w:sz="4" w:space="0" w:color="auto"/>
            </w:tcBorders>
            <w:vAlign w:val="center"/>
            <w:hideMark/>
          </w:tcPr>
          <w:p w14:paraId="6A84FD70" w14:textId="77777777" w:rsidR="002144F7" w:rsidRDefault="002144F7">
            <w:pPr>
              <w:jc w:val="center"/>
              <w:rPr>
                <w:sz w:val="20"/>
                <w:szCs w:val="20"/>
              </w:rPr>
            </w:pPr>
            <w:r>
              <w:rPr>
                <w:rFonts w:ascii="微软雅黑" w:eastAsia="微软雅黑" w:hAnsi="微软雅黑" w:cs="微软雅黑" w:hint="eastAsia"/>
                <w:sz w:val="20"/>
                <w:szCs w:val="20"/>
              </w:rPr>
              <w:t>公司业务部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BB02C"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22C79"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910968"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22A08A" w14:textId="77777777" w:rsidR="002144F7" w:rsidRDefault="002144F7">
            <w:pPr>
              <w:rPr>
                <w:sz w:val="20"/>
                <w:szCs w:val="20"/>
              </w:rPr>
            </w:pPr>
            <w:r>
              <w:rPr>
                <w:rFonts w:ascii="微软雅黑" w:eastAsia="微软雅黑" w:hAnsi="微软雅黑" w:cs="微软雅黑" w:hint="eastAsia"/>
                <w:sz w:val="20"/>
                <w:szCs w:val="20"/>
              </w:rPr>
              <w:t>主要负责对公业务宏观形势、发展机遇与数据综合分析，公司业务条线信用风险、合规风险管控，对公客户（含民营和中型）管理与营销，行业分析与研究，</w:t>
            </w:r>
            <w:r>
              <w:rPr>
                <w:rFonts w:ascii="微软雅黑" w:eastAsia="微软雅黑" w:hAnsi="微软雅黑" w:cs="微软雅黑" w:hint="eastAsia"/>
                <w:sz w:val="20"/>
                <w:szCs w:val="20"/>
              </w:rPr>
              <w:lastRenderedPageBreak/>
              <w:t>对公贷款（含贴现业务）管理及分析，供应链产品研究与创新、供应链平台建设运维管理，对公中收产品（含造价咨询）管理，对公存款业务研究分析、对公业务系统建设、对公智能撮合综合服务平台的客户及运维管理、对公业务中台建设，对公客户经理、产品经理队伍建设和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275AC18" w14:textId="77777777" w:rsidR="002144F7" w:rsidRDefault="002144F7">
            <w:pPr>
              <w:jc w:val="left"/>
              <w:rPr>
                <w:sz w:val="20"/>
                <w:szCs w:val="20"/>
              </w:rPr>
            </w:pPr>
            <w:r>
              <w:rPr>
                <w:rFonts w:ascii="微软雅黑" w:eastAsia="微软雅黑" w:hAnsi="微软雅黑" w:cs="微软雅黑" w:hint="eastAsia"/>
                <w:sz w:val="20"/>
                <w:szCs w:val="20"/>
              </w:rPr>
              <w:lastRenderedPageBreak/>
              <w:t>财税、会计、数学、统计、经济、金融、</w:t>
            </w:r>
            <w:r>
              <w:rPr>
                <w:rFonts w:ascii="微软雅黑" w:eastAsia="微软雅黑" w:hAnsi="微软雅黑" w:cs="微软雅黑" w:hint="eastAsia"/>
                <w:sz w:val="20"/>
                <w:szCs w:val="20"/>
              </w:rPr>
              <w:lastRenderedPageBreak/>
              <w:t>工商管理、电子商务、电子信息、机械工程、生物工程、环境科学、计算机、人力资源管理、法律、建筑等专业优先。</w:t>
            </w:r>
          </w:p>
        </w:tc>
      </w:tr>
      <w:tr w:rsidR="002144F7" w14:paraId="5849DEFA"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5220045D" w14:textId="77777777" w:rsidR="002144F7" w:rsidRDefault="002144F7">
            <w:pPr>
              <w:jc w:val="center"/>
              <w:rPr>
                <w:sz w:val="20"/>
                <w:szCs w:val="20"/>
              </w:rPr>
            </w:pPr>
            <w:r>
              <w:rPr>
                <w:rFonts w:ascii="微软雅黑" w:eastAsia="微软雅黑" w:hAnsi="微软雅黑" w:cs="微软雅黑" w:hint="eastAsia"/>
                <w:sz w:val="20"/>
                <w:szCs w:val="20"/>
              </w:rPr>
              <w:lastRenderedPageBreak/>
              <w:t>战略客户部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54469E"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25E548" w14:textId="77777777" w:rsidR="002144F7" w:rsidRDefault="002144F7">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9B262"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9D080E" w14:textId="77777777" w:rsidR="002144F7" w:rsidRDefault="002144F7">
            <w:pPr>
              <w:rPr>
                <w:sz w:val="20"/>
                <w:szCs w:val="20"/>
              </w:rPr>
            </w:pPr>
            <w:r>
              <w:rPr>
                <w:rFonts w:ascii="微软雅黑" w:eastAsia="微软雅黑" w:hAnsi="微软雅黑" w:cs="微软雅黑" w:hint="eastAsia"/>
                <w:sz w:val="20"/>
                <w:szCs w:val="20"/>
              </w:rPr>
              <w:t>主要负责全行央企、全球客户及境外重大项目牵头营销和综合服务工作，开展客户综合营销、综合金融服务和综合定价工作，实施综合利益调整，统筹境外重大项目的组织执行，国际融资产品归口管理等工作。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A4AF29A" w14:textId="77777777" w:rsidR="002144F7" w:rsidRDefault="002144F7">
            <w:pPr>
              <w:jc w:val="left"/>
              <w:rPr>
                <w:sz w:val="20"/>
                <w:szCs w:val="20"/>
              </w:rPr>
            </w:pPr>
            <w:r>
              <w:rPr>
                <w:rFonts w:ascii="微软雅黑" w:eastAsia="微软雅黑" w:hAnsi="微软雅黑" w:cs="微软雅黑" w:hint="eastAsia"/>
                <w:sz w:val="20"/>
                <w:szCs w:val="20"/>
              </w:rPr>
              <w:t>金融工程学、法学、经济类、理工类专业优先。</w:t>
            </w:r>
          </w:p>
        </w:tc>
      </w:tr>
      <w:tr w:rsidR="002144F7" w14:paraId="1CF6C084"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24FBFF47" w14:textId="77777777" w:rsidR="002144F7" w:rsidRDefault="002144F7">
            <w:pPr>
              <w:jc w:val="center"/>
              <w:rPr>
                <w:sz w:val="20"/>
                <w:szCs w:val="20"/>
              </w:rPr>
            </w:pPr>
            <w:r>
              <w:rPr>
                <w:rFonts w:ascii="微软雅黑" w:eastAsia="微软雅黑" w:hAnsi="微软雅黑" w:cs="微软雅黑" w:hint="eastAsia"/>
                <w:sz w:val="20"/>
                <w:szCs w:val="20"/>
              </w:rPr>
              <w:t>机构业务部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7D1431"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7C8DFE"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01C39"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276D1B" w14:textId="77777777" w:rsidR="002144F7" w:rsidRDefault="002144F7">
            <w:pPr>
              <w:rPr>
                <w:sz w:val="20"/>
                <w:szCs w:val="20"/>
              </w:rPr>
            </w:pPr>
            <w:r>
              <w:rPr>
                <w:rFonts w:ascii="微软雅黑" w:eastAsia="微软雅黑" w:hAnsi="微软雅黑" w:cs="微软雅黑" w:hint="eastAsia"/>
                <w:sz w:val="20"/>
                <w:szCs w:val="20"/>
              </w:rPr>
              <w:t>主要负责全行政府、事业单位、财政、社保、军队武警、社会团体等机构类客户的资产、负债、中间业务总体规划、牵头营销与系统管理工作；负责全行智慧政务战略推进，对接政府信息化、数</w:t>
            </w:r>
            <w:r>
              <w:rPr>
                <w:rFonts w:ascii="微软雅黑" w:eastAsia="微软雅黑" w:hAnsi="微软雅黑" w:cs="微软雅黑" w:hint="eastAsia"/>
                <w:sz w:val="20"/>
                <w:szCs w:val="20"/>
              </w:rPr>
              <w:lastRenderedPageBreak/>
              <w:t>字化改革业务需求，设计线上服务及数据应用综合解决方案，组织协调平台迭代项目开发实施与上线运营；负责全行机构业务内控合规管理、产品创新管理等工作。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99179B4" w14:textId="77777777" w:rsidR="002144F7" w:rsidRDefault="002144F7">
            <w:pPr>
              <w:jc w:val="left"/>
              <w:rPr>
                <w:sz w:val="20"/>
                <w:szCs w:val="20"/>
              </w:rPr>
            </w:pPr>
            <w:r>
              <w:rPr>
                <w:rFonts w:ascii="微软雅黑" w:eastAsia="微软雅黑" w:hAnsi="微软雅黑" w:cs="微软雅黑" w:hint="eastAsia"/>
                <w:sz w:val="20"/>
                <w:szCs w:val="20"/>
              </w:rPr>
              <w:lastRenderedPageBreak/>
              <w:t>专业不限。</w:t>
            </w:r>
          </w:p>
        </w:tc>
      </w:tr>
      <w:tr w:rsidR="002144F7" w14:paraId="42768C5E" w14:textId="77777777" w:rsidTr="002144F7">
        <w:trPr>
          <w:trHeight w:val="2400"/>
        </w:trPr>
        <w:tc>
          <w:tcPr>
            <w:tcW w:w="1526" w:type="dxa"/>
            <w:tcBorders>
              <w:top w:val="single" w:sz="4" w:space="0" w:color="auto"/>
              <w:left w:val="single" w:sz="4" w:space="0" w:color="auto"/>
              <w:bottom w:val="single" w:sz="4" w:space="0" w:color="auto"/>
              <w:right w:val="single" w:sz="4" w:space="0" w:color="auto"/>
            </w:tcBorders>
            <w:vAlign w:val="center"/>
            <w:hideMark/>
          </w:tcPr>
          <w:p w14:paraId="41443E6D" w14:textId="77777777" w:rsidR="002144F7" w:rsidRDefault="002144F7">
            <w:pPr>
              <w:jc w:val="center"/>
              <w:rPr>
                <w:sz w:val="20"/>
                <w:szCs w:val="20"/>
              </w:rPr>
            </w:pPr>
            <w:r>
              <w:rPr>
                <w:rFonts w:ascii="微软雅黑" w:eastAsia="微软雅黑" w:hAnsi="微软雅黑" w:cs="微软雅黑" w:hint="eastAsia"/>
                <w:sz w:val="20"/>
                <w:szCs w:val="20"/>
              </w:rPr>
              <w:t>同业业务中心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1BB775"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59F7DE" w14:textId="77777777" w:rsidR="002144F7" w:rsidRDefault="002144F7">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86DCF0"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AD69C22" w14:textId="77777777" w:rsidR="002144F7" w:rsidRDefault="002144F7">
            <w:pPr>
              <w:rPr>
                <w:sz w:val="20"/>
                <w:szCs w:val="20"/>
              </w:rPr>
            </w:pPr>
            <w:r>
              <w:rPr>
                <w:rFonts w:ascii="微软雅黑" w:eastAsia="微软雅黑" w:hAnsi="微软雅黑" w:cs="微软雅黑" w:hint="eastAsia"/>
                <w:sz w:val="20"/>
                <w:szCs w:val="20"/>
              </w:rPr>
              <w:t>主要负责同业平台系统需求建设和日常运营，组织同业平台重点项目、重点产品的实施和跟进等；负责国内银行客户、保险公司、证券、信托、金融租赁公司、财务公司、理财子公司、金融资产投资公司、金融要素市场客户等多个类型金融机构客户的政策研究、市场营销和经营管理、条线管理等；负责票据交易、存放同业交易等工作；负责监督和实施各项同业业务的资金运营管理，全行非结算性同业定期存款业务的经营管理；负责同业业务风险及合规统筹牵头管理，包括风险监测、反洗钱管理、关联交易管理、内外部检查对接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6309FFC" w14:textId="77777777" w:rsidR="002144F7" w:rsidRDefault="002144F7">
            <w:pPr>
              <w:jc w:val="left"/>
              <w:rPr>
                <w:sz w:val="20"/>
                <w:szCs w:val="20"/>
              </w:rPr>
            </w:pPr>
            <w:r>
              <w:rPr>
                <w:rFonts w:ascii="微软雅黑" w:eastAsia="微软雅黑" w:hAnsi="微软雅黑" w:cs="微软雅黑" w:hint="eastAsia"/>
                <w:sz w:val="20"/>
                <w:szCs w:val="20"/>
              </w:rPr>
              <w:t>计算机、软件工程、法律、金融、经济、保险、投资、财务、会计、数学、统计等专业优先。</w:t>
            </w:r>
          </w:p>
        </w:tc>
      </w:tr>
      <w:tr w:rsidR="002144F7" w14:paraId="74FFA4B2"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58F3DBDF" w14:textId="77777777" w:rsidR="002144F7" w:rsidRDefault="002144F7">
            <w:pPr>
              <w:jc w:val="center"/>
              <w:rPr>
                <w:sz w:val="20"/>
                <w:szCs w:val="20"/>
              </w:rPr>
            </w:pPr>
            <w:r>
              <w:rPr>
                <w:rFonts w:ascii="微软雅黑" w:eastAsia="微软雅黑" w:hAnsi="微软雅黑" w:cs="微软雅黑" w:hint="eastAsia"/>
                <w:sz w:val="20"/>
                <w:szCs w:val="20"/>
              </w:rPr>
              <w:lastRenderedPageBreak/>
              <w:t>普惠金融事业部（小企业业务部）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46DF2B"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EC3057"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74A8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C2FD7B" w14:textId="77777777" w:rsidR="002144F7" w:rsidRDefault="002144F7">
            <w:pPr>
              <w:rPr>
                <w:sz w:val="20"/>
                <w:szCs w:val="20"/>
              </w:rPr>
            </w:pPr>
            <w:r>
              <w:rPr>
                <w:rFonts w:ascii="微软雅黑" w:eastAsia="微软雅黑" w:hAnsi="微软雅黑" w:cs="微软雅黑" w:hint="eastAsia"/>
                <w:sz w:val="20"/>
                <w:szCs w:val="20"/>
              </w:rPr>
              <w:t>主要负责全行普惠金融发展规划和政策制定、产品创新、市场推广、协同联动、数据分析、系统开发、风险监测和管理、客户服务平台研发维护等工作。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8830265" w14:textId="77777777" w:rsidR="002144F7" w:rsidRDefault="002144F7">
            <w:pPr>
              <w:jc w:val="left"/>
              <w:rPr>
                <w:sz w:val="20"/>
                <w:szCs w:val="20"/>
              </w:rPr>
            </w:pPr>
            <w:r>
              <w:rPr>
                <w:rFonts w:ascii="微软雅黑" w:eastAsia="微软雅黑" w:hAnsi="微软雅黑" w:cs="微软雅黑" w:hint="eastAsia"/>
                <w:sz w:val="20"/>
                <w:szCs w:val="20"/>
              </w:rPr>
              <w:t>数据统计分析、经济、金融、电子商务、市场营销、智能科学、计算机科学与技术、法学等专业优先。</w:t>
            </w:r>
          </w:p>
        </w:tc>
      </w:tr>
      <w:tr w:rsidR="002144F7" w14:paraId="1FAB5ADE"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E5E2FDC" w14:textId="77777777" w:rsidR="002144F7" w:rsidRDefault="002144F7">
            <w:pPr>
              <w:jc w:val="center"/>
              <w:rPr>
                <w:sz w:val="20"/>
                <w:szCs w:val="20"/>
              </w:rPr>
            </w:pPr>
            <w:r>
              <w:rPr>
                <w:rFonts w:ascii="微软雅黑" w:eastAsia="微软雅黑" w:hAnsi="微软雅黑" w:cs="微软雅黑" w:hint="eastAsia"/>
                <w:sz w:val="20"/>
                <w:szCs w:val="20"/>
              </w:rPr>
              <w:t>乡村振兴金融部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5ED3AD"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EB7C00" w14:textId="77777777" w:rsidR="002144F7" w:rsidRDefault="002144F7">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00D1E9"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819D2E" w14:textId="77777777" w:rsidR="002144F7" w:rsidRDefault="002144F7">
            <w:pPr>
              <w:rPr>
                <w:sz w:val="20"/>
                <w:szCs w:val="20"/>
              </w:rPr>
            </w:pPr>
            <w:r>
              <w:rPr>
                <w:rFonts w:ascii="微软雅黑" w:eastAsia="微软雅黑" w:hAnsi="微软雅黑" w:cs="微软雅黑" w:hint="eastAsia"/>
                <w:sz w:val="20"/>
                <w:szCs w:val="20"/>
              </w:rPr>
              <w:t>主要负责整合内外部资源助力乡村振兴，研发适用于乡镇农村的综合金融服务平台及产品，为发展农业产业化、农村商品流通、农业农村基础设施建设、农村城镇化、农业信息化、农民生产生活服务；负责</w:t>
            </w:r>
            <w:r>
              <w:rPr>
                <w:rFonts w:ascii="Calibri" w:hAnsi="Calibri" w:cs="Calibri"/>
                <w:sz w:val="20"/>
                <w:szCs w:val="20"/>
              </w:rPr>
              <w:t>“</w:t>
            </w:r>
            <w:r>
              <w:rPr>
                <w:rFonts w:ascii="微软雅黑" w:eastAsia="微软雅黑" w:hAnsi="微软雅黑" w:cs="微软雅黑" w:hint="eastAsia"/>
                <w:sz w:val="20"/>
                <w:szCs w:val="20"/>
              </w:rPr>
              <w:t>建行裕农通</w:t>
            </w:r>
            <w:r>
              <w:rPr>
                <w:rFonts w:ascii="Calibri" w:hAnsi="Calibri" w:cs="Calibri"/>
                <w:sz w:val="20"/>
                <w:szCs w:val="20"/>
              </w:rPr>
              <w:t>”</w:t>
            </w:r>
            <w:r>
              <w:rPr>
                <w:rFonts w:ascii="微软雅黑" w:eastAsia="微软雅黑" w:hAnsi="微软雅黑" w:cs="微软雅黑" w:hint="eastAsia"/>
                <w:sz w:val="20"/>
                <w:szCs w:val="20"/>
              </w:rPr>
              <w:t>品牌的统一管理和推广；负责统筹农村市场拓展和客户营销，研究、跟进国家及监管部门政策，并推动政策落地；负责乡村振兴相关服务平台的系统建设、运营维护、数据分析应用及风险管控等工作。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477B6C5" w14:textId="77777777" w:rsidR="002144F7" w:rsidRDefault="002144F7">
            <w:pPr>
              <w:jc w:val="left"/>
              <w:rPr>
                <w:sz w:val="20"/>
                <w:szCs w:val="20"/>
              </w:rPr>
            </w:pPr>
            <w:r>
              <w:rPr>
                <w:rFonts w:ascii="微软雅黑" w:eastAsia="微软雅黑" w:hAnsi="微软雅黑" w:cs="微软雅黑" w:hint="eastAsia"/>
                <w:sz w:val="20"/>
                <w:szCs w:val="20"/>
              </w:rPr>
              <w:t>金融、财务、计算机、统计、数学、经济学、农业经济等专业优先。</w:t>
            </w:r>
          </w:p>
        </w:tc>
      </w:tr>
      <w:tr w:rsidR="002144F7" w14:paraId="0F7A2964"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BC9AC13" w14:textId="77777777" w:rsidR="002144F7" w:rsidRDefault="002144F7">
            <w:pPr>
              <w:jc w:val="center"/>
              <w:rPr>
                <w:sz w:val="20"/>
                <w:szCs w:val="20"/>
              </w:rPr>
            </w:pPr>
            <w:r>
              <w:rPr>
                <w:rFonts w:ascii="微软雅黑" w:eastAsia="微软雅黑" w:hAnsi="微软雅黑" w:cs="微软雅黑" w:hint="eastAsia"/>
                <w:sz w:val="20"/>
                <w:szCs w:val="20"/>
              </w:rPr>
              <w:lastRenderedPageBreak/>
              <w:t>资产托管业务部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B1BEF"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CB8128" w14:textId="77777777" w:rsidR="002144F7" w:rsidRDefault="002144F7">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6B380"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C0F26A" w14:textId="77777777" w:rsidR="002144F7" w:rsidRDefault="002144F7">
            <w:pPr>
              <w:rPr>
                <w:sz w:val="20"/>
                <w:szCs w:val="20"/>
              </w:rPr>
            </w:pPr>
            <w:r>
              <w:rPr>
                <w:rFonts w:ascii="微软雅黑" w:eastAsia="微软雅黑" w:hAnsi="微软雅黑" w:cs="微软雅黑" w:hint="eastAsia"/>
                <w:sz w:val="20"/>
                <w:szCs w:val="20"/>
              </w:rPr>
              <w:t>主要负责全行各类资产托管业务及资管机构服务业务、互认基金代理人业务、中国存托凭证存托人业务等托管相关延伸业务的经营管理。从事证券投资基金、保险、证券、信托、期货、银行理财、合格境内外机构投资者、养老金、私募基金等领域客户资产托管业务整体规划，市场开发和营销，托管产品研究和设计，业务运营管理，风险防范和控制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C20C032" w14:textId="77777777" w:rsidR="002144F7" w:rsidRDefault="002144F7">
            <w:pPr>
              <w:jc w:val="left"/>
              <w:rPr>
                <w:sz w:val="20"/>
                <w:szCs w:val="20"/>
              </w:rPr>
            </w:pPr>
            <w:r>
              <w:rPr>
                <w:rFonts w:ascii="微软雅黑" w:eastAsia="微软雅黑" w:hAnsi="微软雅黑" w:cs="微软雅黑" w:hint="eastAsia"/>
                <w:sz w:val="20"/>
                <w:szCs w:val="20"/>
              </w:rPr>
              <w:t>计算机、数学、人工智能、统计、数据管理、金融工程、会计、财务、金融、法律等专业优先。</w:t>
            </w:r>
          </w:p>
        </w:tc>
      </w:tr>
      <w:tr w:rsidR="002144F7" w14:paraId="7A72495F" w14:textId="77777777" w:rsidTr="002144F7">
        <w:trPr>
          <w:trHeight w:val="1995"/>
        </w:trPr>
        <w:tc>
          <w:tcPr>
            <w:tcW w:w="1526" w:type="dxa"/>
            <w:tcBorders>
              <w:top w:val="single" w:sz="4" w:space="0" w:color="auto"/>
              <w:left w:val="single" w:sz="4" w:space="0" w:color="auto"/>
              <w:bottom w:val="single" w:sz="4" w:space="0" w:color="auto"/>
              <w:right w:val="single" w:sz="4" w:space="0" w:color="auto"/>
            </w:tcBorders>
            <w:vAlign w:val="center"/>
            <w:hideMark/>
          </w:tcPr>
          <w:p w14:paraId="5C92921B" w14:textId="77777777" w:rsidR="002144F7" w:rsidRDefault="002144F7">
            <w:pPr>
              <w:jc w:val="center"/>
              <w:rPr>
                <w:sz w:val="20"/>
                <w:szCs w:val="20"/>
              </w:rPr>
            </w:pPr>
            <w:r>
              <w:rPr>
                <w:rFonts w:ascii="微软雅黑" w:eastAsia="微软雅黑" w:hAnsi="微软雅黑" w:cs="微软雅黑" w:hint="eastAsia"/>
                <w:sz w:val="20"/>
                <w:szCs w:val="20"/>
              </w:rPr>
              <w:t>结算与现金管理部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BF929"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92948D" w14:textId="77777777" w:rsidR="002144F7" w:rsidRDefault="002144F7">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9CC6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034378" w14:textId="77777777" w:rsidR="002144F7" w:rsidRDefault="002144F7">
            <w:pPr>
              <w:rPr>
                <w:sz w:val="20"/>
                <w:szCs w:val="20"/>
              </w:rPr>
            </w:pPr>
            <w:r>
              <w:rPr>
                <w:rFonts w:ascii="微软雅黑" w:eastAsia="微软雅黑" w:hAnsi="微软雅黑" w:cs="微软雅黑" w:hint="eastAsia"/>
                <w:sz w:val="20"/>
                <w:szCs w:val="20"/>
              </w:rPr>
              <w:t>主要负责支付结算政策制度管理，组织支付结算体系运行，牵头本外币银行账户管理；负责支票、汇票、银行卡等支付工具创新管理；负责跨国企业全球支付、全球账户管理、跨境资金集中运营、跨境人民币资金池等全球现金管理和营销服务；负责集团客户财资管理、代收代付、现金池、票据池等现金管理产品创新和市场推广；负责对公长尾客户营销管理和数字化经营；负责涉赌涉诈风险体系建设运营；负责对公交易业务大数据分析应用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84000F9" w14:textId="77777777" w:rsidR="002144F7" w:rsidRDefault="002144F7">
            <w:pPr>
              <w:jc w:val="left"/>
              <w:rPr>
                <w:sz w:val="20"/>
                <w:szCs w:val="20"/>
              </w:rPr>
            </w:pPr>
            <w:r>
              <w:rPr>
                <w:rFonts w:ascii="微软雅黑" w:eastAsia="微软雅黑" w:hAnsi="微软雅黑" w:cs="微软雅黑" w:hint="eastAsia"/>
                <w:sz w:val="20"/>
                <w:szCs w:val="20"/>
              </w:rPr>
              <w:t>财务会计、信息技术、国际金融、企业管理、法律、理工类专业优先。</w:t>
            </w:r>
          </w:p>
        </w:tc>
      </w:tr>
      <w:tr w:rsidR="002144F7" w14:paraId="642AD7D4" w14:textId="77777777" w:rsidTr="002144F7">
        <w:trPr>
          <w:trHeight w:val="2715"/>
        </w:trPr>
        <w:tc>
          <w:tcPr>
            <w:tcW w:w="1526" w:type="dxa"/>
            <w:tcBorders>
              <w:top w:val="single" w:sz="4" w:space="0" w:color="auto"/>
              <w:left w:val="single" w:sz="4" w:space="0" w:color="auto"/>
              <w:bottom w:val="single" w:sz="4" w:space="0" w:color="auto"/>
              <w:right w:val="single" w:sz="4" w:space="0" w:color="auto"/>
            </w:tcBorders>
            <w:vAlign w:val="center"/>
            <w:hideMark/>
          </w:tcPr>
          <w:p w14:paraId="0D75A9AA" w14:textId="77777777" w:rsidR="002144F7" w:rsidRDefault="002144F7">
            <w:pPr>
              <w:jc w:val="center"/>
              <w:rPr>
                <w:sz w:val="20"/>
                <w:szCs w:val="20"/>
              </w:rPr>
            </w:pPr>
            <w:r>
              <w:rPr>
                <w:rFonts w:ascii="微软雅黑" w:eastAsia="微软雅黑" w:hAnsi="微软雅黑" w:cs="微软雅黑" w:hint="eastAsia"/>
                <w:sz w:val="20"/>
                <w:szCs w:val="20"/>
              </w:rPr>
              <w:lastRenderedPageBreak/>
              <w:t>个人金融部（消费者权益保护部）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AA4D0"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1B966" w14:textId="77777777" w:rsidR="002144F7" w:rsidRDefault="002144F7">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23F05"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B868CC" w14:textId="77777777" w:rsidR="002144F7" w:rsidRDefault="002144F7">
            <w:pPr>
              <w:rPr>
                <w:sz w:val="20"/>
                <w:szCs w:val="20"/>
              </w:rPr>
            </w:pPr>
            <w:r>
              <w:rPr>
                <w:rFonts w:ascii="微软雅黑" w:eastAsia="微软雅黑" w:hAnsi="微软雅黑" w:cs="微软雅黑" w:hint="eastAsia"/>
                <w:sz w:val="20"/>
                <w:szCs w:val="20"/>
              </w:rPr>
              <w:t>主要负责统筹零售业务全量客户、全量资金、全渠道经营管理，牵头零售业务战略规划、转型推动和考核评价；牵头</w:t>
            </w:r>
            <w:r>
              <w:rPr>
                <w:sz w:val="20"/>
                <w:szCs w:val="20"/>
              </w:rPr>
              <w:t>C</w:t>
            </w:r>
            <w:r>
              <w:rPr>
                <w:rFonts w:ascii="微软雅黑" w:eastAsia="微软雅黑" w:hAnsi="微软雅黑" w:cs="微软雅黑" w:hint="eastAsia"/>
                <w:sz w:val="20"/>
                <w:szCs w:val="20"/>
              </w:rPr>
              <w:t>端客户经营体系建设和权益管理，负责长尾客户直营和对私客户经理队伍建设；牵头零售业务数字化经营与创新，构建覆盖公域私域、线上线下全场景的数字化营销体系和个人客户数据标签，精准洞察、有效触达、快速匹配客户需求。牵头推进大财富管理转型，统筹投研决策、投资顾问、财富系统等体系建设，构建</w:t>
            </w:r>
            <w:r>
              <w:rPr>
                <w:rFonts w:ascii="Calibri" w:hAnsi="Calibri" w:cs="Calibri"/>
                <w:sz w:val="20"/>
                <w:szCs w:val="20"/>
              </w:rPr>
              <w:t>“</w:t>
            </w:r>
            <w:r>
              <w:rPr>
                <w:rFonts w:ascii="微软雅黑" w:eastAsia="微软雅黑" w:hAnsi="微软雅黑" w:cs="微软雅黑" w:hint="eastAsia"/>
                <w:sz w:val="20"/>
                <w:szCs w:val="20"/>
              </w:rPr>
              <w:t>财富管理</w:t>
            </w:r>
            <w:r>
              <w:rPr>
                <w:rFonts w:ascii="Calibri" w:hAnsi="Calibri" w:cs="Calibri"/>
                <w:sz w:val="20"/>
                <w:szCs w:val="20"/>
              </w:rPr>
              <w:t>—</w:t>
            </w:r>
            <w:r>
              <w:rPr>
                <w:rFonts w:ascii="微软雅黑" w:eastAsia="微软雅黑" w:hAnsi="微软雅黑" w:cs="微软雅黑" w:hint="eastAsia"/>
                <w:sz w:val="20"/>
                <w:szCs w:val="20"/>
              </w:rPr>
              <w:t>资产管理</w:t>
            </w:r>
            <w:r>
              <w:rPr>
                <w:rFonts w:ascii="Calibri" w:hAnsi="Calibri" w:cs="Calibri"/>
                <w:sz w:val="20"/>
                <w:szCs w:val="20"/>
              </w:rPr>
              <w:t>—</w:t>
            </w:r>
            <w:r>
              <w:rPr>
                <w:rFonts w:ascii="微软雅黑" w:eastAsia="微软雅黑" w:hAnsi="微软雅黑" w:cs="微软雅黑" w:hint="eastAsia"/>
                <w:sz w:val="20"/>
                <w:szCs w:val="20"/>
              </w:rPr>
              <w:t>投资银行</w:t>
            </w:r>
            <w:r>
              <w:rPr>
                <w:rFonts w:ascii="Calibri" w:hAnsi="Calibri" w:cs="Calibri"/>
                <w:sz w:val="20"/>
                <w:szCs w:val="20"/>
              </w:rPr>
              <w:t>”</w:t>
            </w:r>
            <w:r>
              <w:rPr>
                <w:rFonts w:ascii="微软雅黑" w:eastAsia="微软雅黑" w:hAnsi="微软雅黑" w:cs="微软雅黑" w:hint="eastAsia"/>
                <w:sz w:val="20"/>
                <w:szCs w:val="20"/>
              </w:rPr>
              <w:t>价值链；牵头个人存款和外汇业务经营；牵头全行商户统筹管理和消费生态建设，负责龙支付移动支付产品运营、支付中台建设、借记卡与账户管理；牵头金融消费者权益保护工作，统筹推动消保审查、消保宣教和投诉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0994CFA" w14:textId="77777777" w:rsidR="002144F7" w:rsidRDefault="002144F7">
            <w:pPr>
              <w:jc w:val="left"/>
              <w:rPr>
                <w:sz w:val="20"/>
                <w:szCs w:val="20"/>
              </w:rPr>
            </w:pPr>
            <w:r>
              <w:rPr>
                <w:rFonts w:ascii="微软雅黑" w:eastAsia="微软雅黑" w:hAnsi="微软雅黑" w:cs="微软雅黑" w:hint="eastAsia"/>
                <w:sz w:val="20"/>
                <w:szCs w:val="20"/>
              </w:rPr>
              <w:t>投资、量化、金融、经济、统计、精算、数学、人工智能、大数据、计算机、信息工程、市场营销、新媒体传播、心理学、风险管理、法律等专业优先，具备</w:t>
            </w:r>
            <w:r>
              <w:rPr>
                <w:sz w:val="20"/>
                <w:szCs w:val="20"/>
              </w:rPr>
              <w:t>CFA</w:t>
            </w:r>
            <w:r>
              <w:rPr>
                <w:rFonts w:ascii="微软雅黑" w:eastAsia="微软雅黑" w:hAnsi="微软雅黑" w:cs="微软雅黑" w:hint="eastAsia"/>
                <w:sz w:val="20"/>
                <w:szCs w:val="20"/>
              </w:rPr>
              <w:t>、</w:t>
            </w:r>
            <w:r>
              <w:rPr>
                <w:sz w:val="20"/>
                <w:szCs w:val="20"/>
              </w:rPr>
              <w:t>FRM</w:t>
            </w:r>
            <w:r>
              <w:rPr>
                <w:rFonts w:ascii="微软雅黑" w:eastAsia="微软雅黑" w:hAnsi="微软雅黑" w:cs="微软雅黑" w:hint="eastAsia"/>
                <w:sz w:val="20"/>
                <w:szCs w:val="20"/>
              </w:rPr>
              <w:t>、</w:t>
            </w:r>
            <w:r>
              <w:rPr>
                <w:sz w:val="20"/>
                <w:szCs w:val="20"/>
              </w:rPr>
              <w:t>CPA</w:t>
            </w:r>
            <w:r>
              <w:rPr>
                <w:rFonts w:ascii="微软雅黑" w:eastAsia="微软雅黑" w:hAnsi="微软雅黑" w:cs="微软雅黑" w:hint="eastAsia"/>
                <w:sz w:val="20"/>
                <w:szCs w:val="20"/>
              </w:rPr>
              <w:t>等证书者优先。</w:t>
            </w:r>
          </w:p>
        </w:tc>
      </w:tr>
      <w:tr w:rsidR="002144F7" w14:paraId="32F7F5A6" w14:textId="77777777" w:rsidTr="002144F7">
        <w:trPr>
          <w:trHeight w:val="1980"/>
        </w:trPr>
        <w:tc>
          <w:tcPr>
            <w:tcW w:w="1526" w:type="dxa"/>
            <w:tcBorders>
              <w:top w:val="single" w:sz="4" w:space="0" w:color="auto"/>
              <w:left w:val="single" w:sz="4" w:space="0" w:color="auto"/>
              <w:bottom w:val="single" w:sz="4" w:space="0" w:color="auto"/>
              <w:right w:val="single" w:sz="4" w:space="0" w:color="auto"/>
            </w:tcBorders>
            <w:vAlign w:val="center"/>
            <w:hideMark/>
          </w:tcPr>
          <w:p w14:paraId="5AA6C505" w14:textId="77777777" w:rsidR="002144F7" w:rsidRDefault="002144F7">
            <w:pPr>
              <w:jc w:val="center"/>
              <w:rPr>
                <w:sz w:val="20"/>
                <w:szCs w:val="20"/>
              </w:rPr>
            </w:pPr>
            <w:r>
              <w:rPr>
                <w:rFonts w:ascii="微软雅黑" w:eastAsia="微软雅黑" w:hAnsi="微软雅黑" w:cs="微软雅黑" w:hint="eastAsia"/>
                <w:sz w:val="20"/>
                <w:szCs w:val="20"/>
              </w:rPr>
              <w:t>财富管理与私人银行部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E124F6"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53CA88" w14:textId="77777777" w:rsidR="002144F7" w:rsidRDefault="002144F7">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DA31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3B68179" w14:textId="77777777" w:rsidR="002144F7" w:rsidRDefault="002144F7">
            <w:pPr>
              <w:rPr>
                <w:sz w:val="20"/>
                <w:szCs w:val="20"/>
              </w:rPr>
            </w:pPr>
            <w:r>
              <w:rPr>
                <w:rFonts w:ascii="微软雅黑" w:eastAsia="微软雅黑" w:hAnsi="微软雅黑" w:cs="微软雅黑" w:hint="eastAsia"/>
                <w:sz w:val="20"/>
                <w:szCs w:val="20"/>
              </w:rPr>
              <w:t>主要负责投研投顾策略研究、资产配置与投资组合管理、私行产品平台建设与复杂产品准入，运用境内外资产配置、</w:t>
            </w:r>
            <w:r>
              <w:rPr>
                <w:rFonts w:ascii="微软雅黑" w:eastAsia="微软雅黑" w:hAnsi="微软雅黑" w:cs="微软雅黑" w:hint="eastAsia"/>
                <w:sz w:val="20"/>
                <w:szCs w:val="20"/>
              </w:rPr>
              <w:lastRenderedPageBreak/>
              <w:t>全球税务筹划、财富架构搭建、家族信托等专业工具，提供全行重点家族办公室客户综合服务方案，参与家族财富传承、企业治理、公益慈善以及相关法律税务政策解读与咨询服务，私行品质服务管理，推进私人银行数字化建设与经营、数据画像、场景搭建及人工智能等金融科技在财富管理与私人银行领域应用研究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B91C9CF" w14:textId="77777777" w:rsidR="002144F7" w:rsidRDefault="002144F7">
            <w:pPr>
              <w:jc w:val="left"/>
              <w:rPr>
                <w:sz w:val="20"/>
                <w:szCs w:val="20"/>
              </w:rPr>
            </w:pPr>
            <w:r>
              <w:rPr>
                <w:rFonts w:ascii="微软雅黑" w:eastAsia="微软雅黑" w:hAnsi="微软雅黑" w:cs="微软雅黑" w:hint="eastAsia"/>
                <w:sz w:val="20"/>
                <w:szCs w:val="20"/>
              </w:rPr>
              <w:lastRenderedPageBreak/>
              <w:t>法学、保险、公司治理、投资银</w:t>
            </w:r>
            <w:r>
              <w:rPr>
                <w:rFonts w:ascii="微软雅黑" w:eastAsia="微软雅黑" w:hAnsi="微软雅黑" w:cs="微软雅黑" w:hint="eastAsia"/>
                <w:sz w:val="20"/>
                <w:szCs w:val="20"/>
              </w:rPr>
              <w:lastRenderedPageBreak/>
              <w:t>行学、数学、统计、金融科技等专业优先，具备法律职业资格、</w:t>
            </w:r>
            <w:r>
              <w:rPr>
                <w:sz w:val="20"/>
                <w:szCs w:val="20"/>
              </w:rPr>
              <w:t>CFA</w:t>
            </w:r>
            <w:r>
              <w:rPr>
                <w:rFonts w:ascii="微软雅黑" w:eastAsia="微软雅黑" w:hAnsi="微软雅黑" w:cs="微软雅黑" w:hint="eastAsia"/>
                <w:sz w:val="20"/>
                <w:szCs w:val="20"/>
              </w:rPr>
              <w:t>等证书者优先。</w:t>
            </w:r>
          </w:p>
        </w:tc>
      </w:tr>
      <w:tr w:rsidR="002144F7" w14:paraId="7F9B6F3F"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6D97A6E9" w14:textId="77777777" w:rsidR="002144F7" w:rsidRDefault="002144F7">
            <w:pPr>
              <w:jc w:val="center"/>
              <w:rPr>
                <w:sz w:val="20"/>
                <w:szCs w:val="20"/>
              </w:rPr>
            </w:pPr>
            <w:r>
              <w:rPr>
                <w:rFonts w:ascii="微软雅黑" w:eastAsia="微软雅黑" w:hAnsi="微软雅黑" w:cs="微软雅黑" w:hint="eastAsia"/>
                <w:sz w:val="20"/>
                <w:szCs w:val="20"/>
              </w:rPr>
              <w:lastRenderedPageBreak/>
              <w:t>住房金融与个人信贷部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B2F07"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81F71" w14:textId="77777777" w:rsidR="002144F7" w:rsidRDefault="002144F7">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B34A8"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FFB539" w14:textId="77777777" w:rsidR="002144F7" w:rsidRDefault="002144F7">
            <w:pPr>
              <w:rPr>
                <w:sz w:val="20"/>
                <w:szCs w:val="20"/>
              </w:rPr>
            </w:pPr>
            <w:r>
              <w:rPr>
                <w:rFonts w:ascii="微软雅黑" w:eastAsia="微软雅黑" w:hAnsi="微软雅黑" w:cs="微软雅黑" w:hint="eastAsia"/>
                <w:sz w:val="20"/>
                <w:szCs w:val="20"/>
              </w:rPr>
              <w:t>主要负责全行个人住房贷款、个人消费贷款、委托性住房金融业务、住房抵押贷款证券化管理与服务、住房租赁业务管理、数字住房业务、个贷战机数字化经营等工作。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AD81B47" w14:textId="77777777" w:rsidR="002144F7" w:rsidRDefault="002144F7">
            <w:pPr>
              <w:jc w:val="left"/>
              <w:rPr>
                <w:sz w:val="20"/>
                <w:szCs w:val="20"/>
              </w:rPr>
            </w:pPr>
            <w:r>
              <w:rPr>
                <w:rFonts w:ascii="微软雅黑" w:eastAsia="微软雅黑" w:hAnsi="微软雅黑" w:cs="微软雅黑" w:hint="eastAsia"/>
                <w:sz w:val="20"/>
                <w:szCs w:val="20"/>
              </w:rPr>
              <w:t>数学类（统计学、数据分析应用等）、计算机类（软件工程、信息管理等）、经济类（财务管理、会计等）、金融类、财经类、管理学（市场营</w:t>
            </w:r>
            <w:r>
              <w:rPr>
                <w:rFonts w:ascii="微软雅黑" w:eastAsia="微软雅黑" w:hAnsi="微软雅黑" w:cs="微软雅黑" w:hint="eastAsia"/>
                <w:sz w:val="20"/>
                <w:szCs w:val="20"/>
              </w:rPr>
              <w:lastRenderedPageBreak/>
              <w:t>销）、房地产等专业优先。</w:t>
            </w:r>
          </w:p>
        </w:tc>
      </w:tr>
      <w:tr w:rsidR="002144F7" w14:paraId="3B188A4E"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907B8DA" w14:textId="77777777" w:rsidR="002144F7" w:rsidRDefault="002144F7">
            <w:pPr>
              <w:jc w:val="center"/>
              <w:rPr>
                <w:sz w:val="20"/>
                <w:szCs w:val="20"/>
              </w:rPr>
            </w:pPr>
            <w:r>
              <w:rPr>
                <w:rFonts w:ascii="微软雅黑" w:eastAsia="微软雅黑" w:hAnsi="微软雅黑" w:cs="微软雅黑" w:hint="eastAsia"/>
                <w:sz w:val="20"/>
                <w:szCs w:val="20"/>
              </w:rPr>
              <w:lastRenderedPageBreak/>
              <w:t>网络金融部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B4B81"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9C5234" w14:textId="77777777" w:rsidR="002144F7" w:rsidRDefault="002144F7">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A7386"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FEC553" w14:textId="77777777" w:rsidR="002144F7" w:rsidRDefault="002144F7">
            <w:pPr>
              <w:rPr>
                <w:sz w:val="20"/>
                <w:szCs w:val="20"/>
              </w:rPr>
            </w:pPr>
            <w:r>
              <w:rPr>
                <w:rFonts w:ascii="微软雅黑" w:eastAsia="微软雅黑" w:hAnsi="微软雅黑" w:cs="微软雅黑" w:hint="eastAsia"/>
                <w:sz w:val="20"/>
                <w:szCs w:val="20"/>
              </w:rPr>
              <w:t>主要负责全行手机银行、网上银行等渠道的用户拓展、产品创新、流程优化、平台搭建和生态建设，支持全行各项业务在线上布局拓展。依托线上流量进行营销触达、大数据分析、客户体验优化，开展生活缴费、第三方支付、电商平台等业务创新，负责线上交易反欺诈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6E505B4" w14:textId="77777777" w:rsidR="002144F7" w:rsidRDefault="002144F7">
            <w:pPr>
              <w:jc w:val="left"/>
              <w:rPr>
                <w:sz w:val="20"/>
                <w:szCs w:val="20"/>
              </w:rPr>
            </w:pPr>
            <w:r>
              <w:rPr>
                <w:rFonts w:ascii="微软雅黑" w:eastAsia="微软雅黑" w:hAnsi="微软雅黑" w:cs="微软雅黑" w:hint="eastAsia"/>
                <w:sz w:val="20"/>
                <w:szCs w:val="20"/>
              </w:rPr>
              <w:t>数据科学与大数据技术、计算机科学与技术、新闻传播、金融等专业优先。</w:t>
            </w:r>
          </w:p>
        </w:tc>
      </w:tr>
      <w:tr w:rsidR="002144F7" w14:paraId="6AF42F77"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377EA9DA" w14:textId="77777777" w:rsidR="002144F7" w:rsidRDefault="002144F7">
            <w:pPr>
              <w:jc w:val="center"/>
              <w:rPr>
                <w:sz w:val="20"/>
                <w:szCs w:val="20"/>
              </w:rPr>
            </w:pPr>
            <w:r>
              <w:rPr>
                <w:rFonts w:ascii="微软雅黑" w:eastAsia="微软雅黑" w:hAnsi="微软雅黑" w:cs="微软雅黑" w:hint="eastAsia"/>
                <w:sz w:val="20"/>
                <w:szCs w:val="20"/>
              </w:rPr>
              <w:t>数字化建设委员会办公室（产品创新与管理部、数字人民币推进工作办公室）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6F008"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732298" w14:textId="77777777" w:rsidR="002144F7" w:rsidRDefault="002144F7">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30A33"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AAE5FF" w14:textId="77777777" w:rsidR="002144F7" w:rsidRDefault="002144F7">
            <w:pPr>
              <w:rPr>
                <w:sz w:val="20"/>
                <w:szCs w:val="20"/>
              </w:rPr>
            </w:pPr>
            <w:r>
              <w:rPr>
                <w:rFonts w:ascii="微软雅黑" w:eastAsia="微软雅黑" w:hAnsi="微软雅黑" w:cs="微软雅黑" w:hint="eastAsia"/>
                <w:sz w:val="20"/>
                <w:szCs w:val="20"/>
              </w:rPr>
              <w:t>主要负责统筹推动数字化建设工作，总结提炼数字化经营模式、案例与经验、工具方法，推进业务中台建设；推进产品谱系平台运营，负责产品数据建设、应用、推广以及产品评价体系建设；持续打造</w:t>
            </w:r>
            <w:r>
              <w:rPr>
                <w:rFonts w:ascii="Calibri" w:hAnsi="Calibri" w:cs="Calibri"/>
                <w:sz w:val="20"/>
                <w:szCs w:val="20"/>
              </w:rPr>
              <w:t>“</w:t>
            </w:r>
            <w:r>
              <w:rPr>
                <w:rFonts w:ascii="微软雅黑" w:eastAsia="微软雅黑" w:hAnsi="微软雅黑" w:cs="微软雅黑" w:hint="eastAsia"/>
                <w:sz w:val="20"/>
                <w:szCs w:val="20"/>
              </w:rPr>
              <w:t>创新马拉松</w:t>
            </w:r>
            <w:r>
              <w:rPr>
                <w:rFonts w:ascii="Calibri" w:hAnsi="Calibri" w:cs="Calibri"/>
                <w:sz w:val="20"/>
                <w:szCs w:val="20"/>
              </w:rPr>
              <w:t>”</w:t>
            </w:r>
            <w:r>
              <w:rPr>
                <w:rFonts w:ascii="微软雅黑" w:eastAsia="微软雅黑" w:hAnsi="微软雅黑" w:cs="微软雅黑" w:hint="eastAsia"/>
                <w:sz w:val="20"/>
                <w:szCs w:val="20"/>
              </w:rPr>
              <w:t>品牌，完善活动机制，拓展合作平台，深度参与创投项目的征集招募、资源聚合、赋能孵化等流程；参与众创平台、新一代推广应用工作，负责创意统筹管理和推广成效评估等工作。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3464C90" w14:textId="77777777" w:rsidR="002144F7" w:rsidRDefault="002144F7">
            <w:pPr>
              <w:jc w:val="left"/>
              <w:rPr>
                <w:sz w:val="20"/>
                <w:szCs w:val="20"/>
              </w:rPr>
            </w:pPr>
            <w:r>
              <w:rPr>
                <w:rFonts w:ascii="微软雅黑" w:eastAsia="微软雅黑" w:hAnsi="微软雅黑" w:cs="微软雅黑" w:hint="eastAsia"/>
                <w:sz w:val="20"/>
                <w:szCs w:val="20"/>
              </w:rPr>
              <w:t>计算机、金融经济、数理统计、信息工程、物联网、人工智能、数字媒体技术、新闻传媒等专业优先。</w:t>
            </w:r>
          </w:p>
        </w:tc>
      </w:tr>
      <w:tr w:rsidR="002144F7" w14:paraId="0996321E"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34CDCB83" w14:textId="77777777" w:rsidR="002144F7" w:rsidRDefault="002144F7">
            <w:pPr>
              <w:jc w:val="center"/>
              <w:rPr>
                <w:sz w:val="20"/>
                <w:szCs w:val="20"/>
              </w:rPr>
            </w:pPr>
            <w:r>
              <w:rPr>
                <w:rFonts w:ascii="微软雅黑" w:eastAsia="微软雅黑" w:hAnsi="微软雅黑" w:cs="微软雅黑" w:hint="eastAsia"/>
                <w:sz w:val="20"/>
                <w:szCs w:val="20"/>
              </w:rPr>
              <w:lastRenderedPageBreak/>
              <w:t>金融市场部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052DFD"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C2351A" w14:textId="77777777" w:rsidR="002144F7" w:rsidRDefault="002144F7">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BF963"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1B4E17" w14:textId="77777777" w:rsidR="002144F7" w:rsidRDefault="002144F7">
            <w:pPr>
              <w:rPr>
                <w:sz w:val="20"/>
                <w:szCs w:val="20"/>
              </w:rPr>
            </w:pPr>
            <w:r>
              <w:rPr>
                <w:rFonts w:ascii="微软雅黑" w:eastAsia="微软雅黑" w:hAnsi="微软雅黑" w:cs="微软雅黑" w:hint="eastAsia"/>
                <w:sz w:val="20"/>
                <w:szCs w:val="20"/>
              </w:rPr>
              <w:t>主要负责制定全行金融市场业务发展规划和经营策略，直接负责总行本级债券投资、货币市场等组合管理业务，及债券、利率、汇率、大宗商品、贵金属、衍生金融产品等代客做市交易业务，统筹和指导条线业务发展、队伍建设、合规管理、产品创新、市场营销与系统建设，致力于提升投资组合经营管理能力和金融交易能力，确保全行金融市场业务健康可持续发展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D8F9D65" w14:textId="77777777" w:rsidR="002144F7" w:rsidRDefault="002144F7">
            <w:pPr>
              <w:jc w:val="left"/>
              <w:rPr>
                <w:sz w:val="20"/>
                <w:szCs w:val="20"/>
              </w:rPr>
            </w:pPr>
            <w:r>
              <w:rPr>
                <w:rFonts w:ascii="微软雅黑" w:eastAsia="微软雅黑" w:hAnsi="微软雅黑" w:cs="微软雅黑" w:hint="eastAsia"/>
                <w:sz w:val="20"/>
                <w:szCs w:val="20"/>
              </w:rPr>
              <w:t>金融、经济、金融工程、会计、数学、统计、计算机等专业优先。</w:t>
            </w:r>
          </w:p>
        </w:tc>
      </w:tr>
      <w:tr w:rsidR="002144F7" w14:paraId="668EE2FC"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620D5747" w14:textId="77777777" w:rsidR="002144F7" w:rsidRDefault="002144F7">
            <w:pPr>
              <w:jc w:val="center"/>
              <w:rPr>
                <w:sz w:val="20"/>
                <w:szCs w:val="20"/>
              </w:rPr>
            </w:pPr>
            <w:r>
              <w:rPr>
                <w:rFonts w:ascii="微软雅黑" w:eastAsia="微软雅黑" w:hAnsi="微软雅黑" w:cs="微软雅黑" w:hint="eastAsia"/>
                <w:sz w:val="20"/>
                <w:szCs w:val="20"/>
              </w:rPr>
              <w:t>集团资产管理部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DA2958"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70D3AF"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75BBAF"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AE23FC" w14:textId="77777777" w:rsidR="002144F7" w:rsidRDefault="002144F7">
            <w:pPr>
              <w:rPr>
                <w:sz w:val="20"/>
                <w:szCs w:val="20"/>
              </w:rPr>
            </w:pPr>
            <w:r>
              <w:rPr>
                <w:rFonts w:ascii="微软雅黑" w:eastAsia="微软雅黑" w:hAnsi="微软雅黑" w:cs="微软雅黑" w:hint="eastAsia"/>
                <w:sz w:val="20"/>
                <w:szCs w:val="20"/>
              </w:rPr>
              <w:t>主要负责建行集团资产管理业务综合经营管理工作，包括但不限于资产管理相关体系建设、考核评价、产品管理、资产配置、渠道销售、投研协作、系统研发、协同服务、风险管控等工作。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1A73451" w14:textId="77777777" w:rsidR="002144F7" w:rsidRDefault="002144F7">
            <w:pPr>
              <w:jc w:val="left"/>
              <w:rPr>
                <w:sz w:val="20"/>
                <w:szCs w:val="20"/>
              </w:rPr>
            </w:pPr>
            <w:r>
              <w:rPr>
                <w:rFonts w:ascii="微软雅黑" w:eastAsia="微软雅黑" w:hAnsi="微软雅黑" w:cs="微软雅黑" w:hint="eastAsia"/>
                <w:sz w:val="20"/>
                <w:szCs w:val="20"/>
              </w:rPr>
              <w:t>经济管理、金融、金融工程、会计、统计、法律、信息技术、计算机、大数据、数学、理工类专业优先，具备</w:t>
            </w:r>
            <w:r>
              <w:rPr>
                <w:sz w:val="20"/>
                <w:szCs w:val="20"/>
              </w:rPr>
              <w:t>CFA</w:t>
            </w:r>
            <w:r>
              <w:rPr>
                <w:rFonts w:ascii="微软雅黑" w:eastAsia="微软雅黑" w:hAnsi="微软雅黑" w:cs="微软雅黑" w:hint="eastAsia"/>
                <w:sz w:val="20"/>
                <w:szCs w:val="20"/>
              </w:rPr>
              <w:t>、</w:t>
            </w:r>
            <w:r>
              <w:rPr>
                <w:sz w:val="20"/>
                <w:szCs w:val="20"/>
              </w:rPr>
              <w:t>CPA</w:t>
            </w:r>
            <w:r>
              <w:rPr>
                <w:rFonts w:ascii="微软雅黑" w:eastAsia="微软雅黑" w:hAnsi="微软雅黑" w:cs="微软雅黑" w:hint="eastAsia"/>
                <w:sz w:val="20"/>
                <w:szCs w:val="20"/>
              </w:rPr>
              <w:t>等证书者</w:t>
            </w:r>
            <w:r>
              <w:rPr>
                <w:rFonts w:ascii="微软雅黑" w:eastAsia="微软雅黑" w:hAnsi="微软雅黑" w:cs="微软雅黑" w:hint="eastAsia"/>
                <w:sz w:val="20"/>
                <w:szCs w:val="20"/>
              </w:rPr>
              <w:lastRenderedPageBreak/>
              <w:t>优先。</w:t>
            </w:r>
          </w:p>
        </w:tc>
      </w:tr>
      <w:tr w:rsidR="002144F7" w14:paraId="1F952D38"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12A6DC67" w14:textId="77777777" w:rsidR="002144F7" w:rsidRDefault="002144F7">
            <w:pPr>
              <w:jc w:val="center"/>
              <w:rPr>
                <w:sz w:val="20"/>
                <w:szCs w:val="20"/>
              </w:rPr>
            </w:pPr>
            <w:r>
              <w:rPr>
                <w:rFonts w:ascii="微软雅黑" w:eastAsia="微软雅黑" w:hAnsi="微软雅黑" w:cs="微软雅黑" w:hint="eastAsia"/>
                <w:sz w:val="20"/>
                <w:szCs w:val="20"/>
              </w:rPr>
              <w:lastRenderedPageBreak/>
              <w:t>投资银行部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222C0"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DBF698" w14:textId="77777777" w:rsidR="002144F7" w:rsidRDefault="002144F7">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FECB4"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7873CF" w14:textId="77777777" w:rsidR="002144F7" w:rsidRDefault="002144F7">
            <w:pPr>
              <w:rPr>
                <w:sz w:val="20"/>
                <w:szCs w:val="20"/>
              </w:rPr>
            </w:pPr>
            <w:r>
              <w:rPr>
                <w:rFonts w:ascii="微软雅黑" w:eastAsia="微软雅黑" w:hAnsi="微软雅黑" w:cs="微软雅黑" w:hint="eastAsia"/>
                <w:sz w:val="20"/>
                <w:szCs w:val="20"/>
              </w:rPr>
              <w:t>主要负责全行投行业务的组织推动与经营管理。主要业务包括债券承分销、财务顾问、并购、资产证券化、股权投融资、基金、债转股、投研、系统建设等工作。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DFF8B71" w14:textId="77777777" w:rsidR="002144F7" w:rsidRDefault="002144F7">
            <w:pPr>
              <w:jc w:val="left"/>
              <w:rPr>
                <w:sz w:val="20"/>
                <w:szCs w:val="20"/>
              </w:rPr>
            </w:pPr>
            <w:r>
              <w:rPr>
                <w:rFonts w:ascii="微软雅黑" w:eastAsia="微软雅黑" w:hAnsi="微软雅黑" w:cs="微软雅黑" w:hint="eastAsia"/>
                <w:sz w:val="20"/>
                <w:szCs w:val="20"/>
              </w:rPr>
              <w:t>金融（金融工程）、法律、财务、统计、计算机等专业优先，具备法律职业资格、</w:t>
            </w:r>
            <w:r>
              <w:rPr>
                <w:sz w:val="20"/>
                <w:szCs w:val="20"/>
              </w:rPr>
              <w:t>CPA</w:t>
            </w:r>
            <w:r>
              <w:rPr>
                <w:rFonts w:ascii="微软雅黑" w:eastAsia="微软雅黑" w:hAnsi="微软雅黑" w:cs="微软雅黑" w:hint="eastAsia"/>
                <w:sz w:val="20"/>
                <w:szCs w:val="20"/>
              </w:rPr>
              <w:t>、</w:t>
            </w:r>
            <w:r>
              <w:rPr>
                <w:sz w:val="20"/>
                <w:szCs w:val="20"/>
              </w:rPr>
              <w:t>CFA</w:t>
            </w:r>
            <w:r>
              <w:rPr>
                <w:rFonts w:ascii="微软雅黑" w:eastAsia="微软雅黑" w:hAnsi="微软雅黑" w:cs="微软雅黑" w:hint="eastAsia"/>
                <w:sz w:val="20"/>
                <w:szCs w:val="20"/>
              </w:rPr>
              <w:t>、</w:t>
            </w:r>
            <w:r>
              <w:rPr>
                <w:sz w:val="20"/>
                <w:szCs w:val="20"/>
              </w:rPr>
              <w:t>ACCA</w:t>
            </w:r>
            <w:r>
              <w:rPr>
                <w:rFonts w:ascii="微软雅黑" w:eastAsia="微软雅黑" w:hAnsi="微软雅黑" w:cs="微软雅黑" w:hint="eastAsia"/>
                <w:sz w:val="20"/>
                <w:szCs w:val="20"/>
              </w:rPr>
              <w:t>等证书者优先。</w:t>
            </w:r>
          </w:p>
        </w:tc>
      </w:tr>
      <w:tr w:rsidR="002144F7" w14:paraId="04D86061" w14:textId="77777777" w:rsidTr="002144F7">
        <w:trPr>
          <w:trHeight w:val="1980"/>
        </w:trPr>
        <w:tc>
          <w:tcPr>
            <w:tcW w:w="1526" w:type="dxa"/>
            <w:tcBorders>
              <w:top w:val="single" w:sz="4" w:space="0" w:color="auto"/>
              <w:left w:val="single" w:sz="4" w:space="0" w:color="auto"/>
              <w:bottom w:val="single" w:sz="4" w:space="0" w:color="auto"/>
              <w:right w:val="single" w:sz="4" w:space="0" w:color="auto"/>
            </w:tcBorders>
            <w:vAlign w:val="center"/>
            <w:hideMark/>
          </w:tcPr>
          <w:p w14:paraId="38F4758A" w14:textId="77777777" w:rsidR="002144F7" w:rsidRDefault="002144F7">
            <w:pPr>
              <w:jc w:val="center"/>
              <w:rPr>
                <w:sz w:val="20"/>
                <w:szCs w:val="20"/>
              </w:rPr>
            </w:pPr>
            <w:r>
              <w:rPr>
                <w:rFonts w:ascii="微软雅黑" w:eastAsia="微软雅黑" w:hAnsi="微软雅黑" w:cs="微软雅黑" w:hint="eastAsia"/>
                <w:sz w:val="20"/>
                <w:szCs w:val="20"/>
              </w:rPr>
              <w:t>国际业务部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4E11D1"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0E3ADE" w14:textId="77777777" w:rsidR="002144F7" w:rsidRDefault="002144F7">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53C7B"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1DE877" w14:textId="77777777" w:rsidR="002144F7" w:rsidRDefault="002144F7">
            <w:pPr>
              <w:rPr>
                <w:sz w:val="20"/>
                <w:szCs w:val="20"/>
              </w:rPr>
            </w:pPr>
            <w:r>
              <w:rPr>
                <w:rFonts w:ascii="微软雅黑" w:eastAsia="微软雅黑" w:hAnsi="微软雅黑" w:cs="微软雅黑" w:hint="eastAsia"/>
                <w:sz w:val="20"/>
                <w:szCs w:val="20"/>
              </w:rPr>
              <w:t>主要负责牵头管理全行国际业务（含职责范围内相关外汇业务），包括外汇及跨境人民币业务政策牵头管理、相关国际业务产品管理和系统研发等；牵头管理海外机构，包括牵头组织制定我行海外业务发展战略和中长期发展规划、海外机构申设筹备及变更调整、海外业务综合协调及管理等；归口管理外事工</w:t>
            </w:r>
            <w:r>
              <w:rPr>
                <w:rFonts w:ascii="微软雅黑" w:eastAsia="微软雅黑" w:hAnsi="微软雅黑" w:cs="微软雅黑" w:hint="eastAsia"/>
                <w:sz w:val="20"/>
                <w:szCs w:val="20"/>
              </w:rPr>
              <w:lastRenderedPageBreak/>
              <w:t>作，推动全行对外合作和跨境撮合；管理境外金融银行及其境内分支机构、境外非银行金融机构和境外政府类机构客户关系、额度等工作。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C6BF665" w14:textId="77777777" w:rsidR="002144F7" w:rsidRDefault="002144F7">
            <w:pPr>
              <w:jc w:val="left"/>
              <w:rPr>
                <w:sz w:val="20"/>
                <w:szCs w:val="20"/>
              </w:rPr>
            </w:pPr>
            <w:r>
              <w:rPr>
                <w:rFonts w:ascii="微软雅黑" w:eastAsia="微软雅黑" w:hAnsi="微软雅黑" w:cs="微软雅黑" w:hint="eastAsia"/>
                <w:sz w:val="20"/>
                <w:szCs w:val="20"/>
              </w:rPr>
              <w:lastRenderedPageBreak/>
              <w:t>数学、统计、计算机、金融、经济等专业优先。</w:t>
            </w:r>
          </w:p>
        </w:tc>
      </w:tr>
      <w:tr w:rsidR="002144F7" w14:paraId="697DE296"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7BF61B10" w14:textId="77777777" w:rsidR="002144F7" w:rsidRDefault="002144F7">
            <w:pPr>
              <w:jc w:val="center"/>
              <w:rPr>
                <w:sz w:val="20"/>
                <w:szCs w:val="20"/>
              </w:rPr>
            </w:pPr>
            <w:r>
              <w:rPr>
                <w:rFonts w:ascii="微软雅黑" w:eastAsia="微软雅黑" w:hAnsi="微软雅黑" w:cs="微软雅黑" w:hint="eastAsia"/>
                <w:sz w:val="20"/>
                <w:szCs w:val="20"/>
              </w:rPr>
              <w:t>渠道与运营管理部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92D00"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C019F6" w14:textId="77777777" w:rsidR="002144F7" w:rsidRDefault="002144F7">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0DEB6"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25CDEFB" w14:textId="77777777" w:rsidR="002144F7" w:rsidRDefault="002144F7">
            <w:pPr>
              <w:rPr>
                <w:sz w:val="20"/>
                <w:szCs w:val="20"/>
              </w:rPr>
            </w:pPr>
            <w:r>
              <w:rPr>
                <w:rFonts w:ascii="微软雅黑" w:eastAsia="微软雅黑" w:hAnsi="微软雅黑" w:cs="微软雅黑" w:hint="eastAsia"/>
                <w:sz w:val="20"/>
                <w:szCs w:val="20"/>
              </w:rPr>
              <w:t>主要负责全行物理渠道规划建设、数字化转型创新、服务质效提升、岗位及劳动组合优化、自助机具研发管理、效能监测分析、体验管理优化；负责全行智能化运营体系规划设计、客户旅程优化、智能运营技术研究与应用、落实人行现钞业务监管要求、金融市场业务核算与结算体系建设及业务管理、清算体系建设与业务管理、运营支持业务管理；负责渠道运营风险管理体系建设、线上线下协同风险防控工具应用、分析监测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FE32E8F" w14:textId="77777777" w:rsidR="002144F7" w:rsidRDefault="002144F7">
            <w:pPr>
              <w:jc w:val="left"/>
              <w:rPr>
                <w:sz w:val="20"/>
                <w:szCs w:val="20"/>
              </w:rPr>
            </w:pPr>
            <w:r>
              <w:rPr>
                <w:rFonts w:ascii="微软雅黑" w:eastAsia="微软雅黑" w:hAnsi="微软雅黑" w:cs="微软雅黑" w:hint="eastAsia"/>
                <w:sz w:val="20"/>
                <w:szCs w:val="20"/>
              </w:rPr>
              <w:t>信息技术、数理统计、经济金融、财务会计、管理、英语、数字媒体等专业优先。</w:t>
            </w:r>
          </w:p>
        </w:tc>
      </w:tr>
      <w:tr w:rsidR="002144F7" w14:paraId="325D21E4" w14:textId="77777777" w:rsidTr="002144F7">
        <w:trPr>
          <w:trHeight w:val="1230"/>
        </w:trPr>
        <w:tc>
          <w:tcPr>
            <w:tcW w:w="1526" w:type="dxa"/>
            <w:tcBorders>
              <w:top w:val="single" w:sz="4" w:space="0" w:color="auto"/>
              <w:left w:val="single" w:sz="4" w:space="0" w:color="auto"/>
              <w:bottom w:val="single" w:sz="4" w:space="0" w:color="auto"/>
              <w:right w:val="single" w:sz="4" w:space="0" w:color="auto"/>
            </w:tcBorders>
            <w:vAlign w:val="center"/>
            <w:hideMark/>
          </w:tcPr>
          <w:p w14:paraId="1D6A8F01" w14:textId="77777777" w:rsidR="002144F7" w:rsidRDefault="002144F7">
            <w:pPr>
              <w:jc w:val="center"/>
              <w:rPr>
                <w:sz w:val="20"/>
                <w:szCs w:val="20"/>
              </w:rPr>
            </w:pPr>
            <w:r>
              <w:rPr>
                <w:rFonts w:ascii="微软雅黑" w:eastAsia="微软雅黑" w:hAnsi="微软雅黑" w:cs="微软雅黑" w:hint="eastAsia"/>
                <w:sz w:val="20"/>
                <w:szCs w:val="20"/>
              </w:rPr>
              <w:t>数据管理部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CCC2B"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3146F1" w14:textId="77777777" w:rsidR="002144F7" w:rsidRDefault="002144F7">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B63AB"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AB61FA" w14:textId="77777777" w:rsidR="002144F7" w:rsidRDefault="002144F7">
            <w:pPr>
              <w:rPr>
                <w:sz w:val="20"/>
                <w:szCs w:val="20"/>
              </w:rPr>
            </w:pPr>
            <w:r>
              <w:rPr>
                <w:rFonts w:ascii="微软雅黑" w:eastAsia="微软雅黑" w:hAnsi="微软雅黑" w:cs="微软雅黑" w:hint="eastAsia"/>
                <w:sz w:val="20"/>
                <w:szCs w:val="20"/>
              </w:rPr>
              <w:t>主要负责牵头全行数据治理体系建设，负责外部监管数据报送工作，对上海大数据智慧中心进行业务管理，牵头推动全行数据管理与数据应用能力持续提升。主要负责数据中台建设和运营、数据资产管理、大数据应用管理、监管统</w:t>
            </w:r>
            <w:r>
              <w:rPr>
                <w:rFonts w:ascii="微软雅黑" w:eastAsia="微软雅黑" w:hAnsi="微软雅黑" w:cs="微软雅黑" w:hint="eastAsia"/>
                <w:sz w:val="20"/>
                <w:szCs w:val="20"/>
              </w:rPr>
              <w:lastRenderedPageBreak/>
              <w:t>计、征信管理、数据产品运营、数据挖掘分析和数据服务等工作。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2DA78E8" w14:textId="77777777" w:rsidR="002144F7" w:rsidRDefault="002144F7">
            <w:pPr>
              <w:jc w:val="left"/>
              <w:rPr>
                <w:sz w:val="20"/>
                <w:szCs w:val="20"/>
              </w:rPr>
            </w:pPr>
            <w:r>
              <w:rPr>
                <w:rFonts w:ascii="微软雅黑" w:eastAsia="微软雅黑" w:hAnsi="微软雅黑" w:cs="微软雅黑" w:hint="eastAsia"/>
                <w:sz w:val="20"/>
                <w:szCs w:val="20"/>
              </w:rPr>
              <w:lastRenderedPageBreak/>
              <w:t>计算机、数学、统计、会计、英语、大数据等专业优先。</w:t>
            </w:r>
          </w:p>
        </w:tc>
      </w:tr>
      <w:tr w:rsidR="002144F7" w14:paraId="1B40CDB7" w14:textId="77777777" w:rsidTr="002144F7">
        <w:trPr>
          <w:trHeight w:val="1140"/>
        </w:trPr>
        <w:tc>
          <w:tcPr>
            <w:tcW w:w="1526" w:type="dxa"/>
            <w:tcBorders>
              <w:top w:val="single" w:sz="4" w:space="0" w:color="auto"/>
              <w:left w:val="single" w:sz="4" w:space="0" w:color="auto"/>
              <w:bottom w:val="single" w:sz="4" w:space="0" w:color="auto"/>
              <w:right w:val="single" w:sz="4" w:space="0" w:color="auto"/>
            </w:tcBorders>
            <w:vAlign w:val="center"/>
            <w:hideMark/>
          </w:tcPr>
          <w:p w14:paraId="39E9F7DA" w14:textId="77777777" w:rsidR="002144F7" w:rsidRDefault="002144F7">
            <w:pPr>
              <w:jc w:val="center"/>
              <w:rPr>
                <w:sz w:val="20"/>
                <w:szCs w:val="20"/>
              </w:rPr>
            </w:pPr>
            <w:r>
              <w:rPr>
                <w:rFonts w:ascii="微软雅黑" w:eastAsia="微软雅黑" w:hAnsi="微软雅黑" w:cs="微软雅黑" w:hint="eastAsia"/>
                <w:sz w:val="20"/>
                <w:szCs w:val="20"/>
              </w:rPr>
              <w:t>金融科技部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63FBC"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57EB76" w14:textId="77777777" w:rsidR="002144F7" w:rsidRDefault="002144F7">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F0D160"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9D42F7" w14:textId="77777777" w:rsidR="002144F7" w:rsidRDefault="002144F7">
            <w:pPr>
              <w:rPr>
                <w:sz w:val="20"/>
                <w:szCs w:val="20"/>
              </w:rPr>
            </w:pPr>
            <w:r>
              <w:rPr>
                <w:rFonts w:ascii="微软雅黑" w:eastAsia="微软雅黑" w:hAnsi="微软雅黑" w:cs="微软雅黑" w:hint="eastAsia"/>
                <w:sz w:val="20"/>
                <w:szCs w:val="20"/>
              </w:rPr>
              <w:t>主要负责全行金融科技创新研究、架构管控、安全生产与风险管理、组织实施重点项目、落实全行金融科技战略、企业级业务需求解决方案设计、科研创新项目统筹、科研经费统筹、跨部门跨层级事务协调和联合作业指挥，以及科研项目后评价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51ED792" w14:textId="77777777" w:rsidR="002144F7" w:rsidRDefault="002144F7">
            <w:pPr>
              <w:jc w:val="left"/>
              <w:rPr>
                <w:sz w:val="20"/>
                <w:szCs w:val="20"/>
              </w:rPr>
            </w:pPr>
            <w:r>
              <w:rPr>
                <w:rFonts w:ascii="微软雅黑" w:eastAsia="微软雅黑" w:hAnsi="微软雅黑" w:cs="微软雅黑" w:hint="eastAsia"/>
                <w:sz w:val="20"/>
                <w:szCs w:val="20"/>
              </w:rPr>
              <w:t>计算机、软件工程、信息安全、人工智能、大数据、数学等专业优先，科技领域全国级竞赛获奖者优先。</w:t>
            </w:r>
          </w:p>
        </w:tc>
      </w:tr>
      <w:tr w:rsidR="002144F7" w14:paraId="78A25B06"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20209882" w14:textId="77777777" w:rsidR="002144F7" w:rsidRDefault="002144F7">
            <w:pPr>
              <w:jc w:val="center"/>
              <w:rPr>
                <w:sz w:val="20"/>
                <w:szCs w:val="20"/>
              </w:rPr>
            </w:pPr>
            <w:r>
              <w:rPr>
                <w:rFonts w:ascii="微软雅黑" w:eastAsia="微软雅黑" w:hAnsi="微软雅黑" w:cs="微软雅黑" w:hint="eastAsia"/>
                <w:sz w:val="20"/>
                <w:szCs w:val="20"/>
              </w:rPr>
              <w:t>法律事务部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878174"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7E0AE4" w14:textId="77777777" w:rsidR="002144F7" w:rsidRDefault="002144F7">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4BF2B"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D6B5A7" w14:textId="77777777" w:rsidR="002144F7" w:rsidRDefault="002144F7">
            <w:pPr>
              <w:rPr>
                <w:sz w:val="20"/>
                <w:szCs w:val="20"/>
              </w:rPr>
            </w:pPr>
            <w:r>
              <w:rPr>
                <w:rFonts w:ascii="微软雅黑" w:eastAsia="微软雅黑" w:hAnsi="微软雅黑" w:cs="微软雅黑" w:hint="eastAsia"/>
                <w:sz w:val="20"/>
                <w:szCs w:val="20"/>
              </w:rPr>
              <w:t>主要负责全行法律工作管理，为行领导决策提供法律依据，为全行经营管理活动提供法律支持及服务，负责法律性文件审查、法律性事务咨询、法律纠纷管理、行长授权管理、知识产权管理、普法宣传等工作。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503AA21" w14:textId="77777777" w:rsidR="002144F7" w:rsidRDefault="002144F7">
            <w:pPr>
              <w:jc w:val="left"/>
              <w:rPr>
                <w:sz w:val="20"/>
                <w:szCs w:val="20"/>
              </w:rPr>
            </w:pPr>
            <w:r>
              <w:rPr>
                <w:rFonts w:ascii="微软雅黑" w:eastAsia="微软雅黑" w:hAnsi="微软雅黑" w:cs="微软雅黑" w:hint="eastAsia"/>
                <w:sz w:val="20"/>
                <w:szCs w:val="20"/>
              </w:rPr>
              <w:t>法学（民商法、经济法、国际法、诉讼法专业）、计算机、金融等专业优先，通过中国法律职业资格考</w:t>
            </w:r>
            <w:r>
              <w:rPr>
                <w:rFonts w:ascii="微软雅黑" w:eastAsia="微软雅黑" w:hAnsi="微软雅黑" w:cs="微软雅黑" w:hint="eastAsia"/>
                <w:sz w:val="20"/>
                <w:szCs w:val="20"/>
              </w:rPr>
              <w:lastRenderedPageBreak/>
              <w:t>试、具备英美法系主要国家法律执业资质者优先。</w:t>
            </w:r>
          </w:p>
        </w:tc>
      </w:tr>
      <w:tr w:rsidR="002144F7" w14:paraId="0224A215" w14:textId="77777777" w:rsidTr="002144F7">
        <w:trPr>
          <w:trHeight w:val="2280"/>
        </w:trPr>
        <w:tc>
          <w:tcPr>
            <w:tcW w:w="1526" w:type="dxa"/>
            <w:tcBorders>
              <w:top w:val="single" w:sz="4" w:space="0" w:color="auto"/>
              <w:left w:val="single" w:sz="4" w:space="0" w:color="auto"/>
              <w:bottom w:val="single" w:sz="4" w:space="0" w:color="auto"/>
              <w:right w:val="single" w:sz="4" w:space="0" w:color="auto"/>
            </w:tcBorders>
            <w:vAlign w:val="center"/>
            <w:hideMark/>
          </w:tcPr>
          <w:p w14:paraId="078AE760" w14:textId="77777777" w:rsidR="002144F7" w:rsidRDefault="002144F7">
            <w:pPr>
              <w:jc w:val="center"/>
              <w:rPr>
                <w:sz w:val="20"/>
                <w:szCs w:val="20"/>
              </w:rPr>
            </w:pPr>
            <w:r>
              <w:rPr>
                <w:rFonts w:ascii="微软雅黑" w:eastAsia="微软雅黑" w:hAnsi="微软雅黑" w:cs="微软雅黑" w:hint="eastAsia"/>
                <w:sz w:val="20"/>
                <w:szCs w:val="20"/>
              </w:rPr>
              <w:lastRenderedPageBreak/>
              <w:t>战略与政策协调部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AFA74"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C73744"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000BE"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497F71" w14:textId="77777777" w:rsidR="002144F7" w:rsidRDefault="002144F7">
            <w:pPr>
              <w:rPr>
                <w:sz w:val="20"/>
                <w:szCs w:val="20"/>
              </w:rPr>
            </w:pPr>
            <w:r>
              <w:rPr>
                <w:rFonts w:ascii="微软雅黑" w:eastAsia="微软雅黑" w:hAnsi="微软雅黑" w:cs="微软雅黑" w:hint="eastAsia"/>
                <w:sz w:val="20"/>
                <w:szCs w:val="20"/>
              </w:rPr>
              <w:t>主要负责根据金融市场及银行同业数据，进行数据挖掘和分析，研判银行业务发展趋势，提出战略发展方向和目标建议；开展金融科技在银行的创新和应用研究，提出战略发展建议。进行全行发展战略的宏观经济环境监测与分析；研究宏观经济金融形势和政策形势及影响；监测分析宏观经济运行情况、走势和特点，分析研判国际经济金融形势和发展格局，开展国内外金融行业监管政策研究，开展同业竞合战略和竞合模式研究，提出战略发展建议；推进、评估、修订全行经营管理总体发展战略，推动战略目标融入年度综合经营计划和绩效考核方案；负责年度战略推进工作要点的制定、推进、督导、调研和评估；负责全行战略推进委员会会议组织</w:t>
            </w:r>
            <w:r>
              <w:rPr>
                <w:rFonts w:ascii="微软雅黑" w:eastAsia="微软雅黑" w:hAnsi="微软雅黑" w:cs="微软雅黑" w:hint="eastAsia"/>
                <w:sz w:val="20"/>
                <w:szCs w:val="20"/>
              </w:rPr>
              <w:lastRenderedPageBreak/>
              <w:t>工作及日常事务等工作。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9AB0D29" w14:textId="77777777" w:rsidR="002144F7" w:rsidRDefault="002144F7">
            <w:pPr>
              <w:jc w:val="left"/>
              <w:rPr>
                <w:sz w:val="20"/>
                <w:szCs w:val="20"/>
              </w:rPr>
            </w:pPr>
            <w:r>
              <w:rPr>
                <w:rFonts w:ascii="微软雅黑" w:eastAsia="微软雅黑" w:hAnsi="微软雅黑" w:cs="微软雅黑" w:hint="eastAsia"/>
                <w:sz w:val="20"/>
                <w:szCs w:val="20"/>
              </w:rPr>
              <w:lastRenderedPageBreak/>
              <w:t>数学、数量经济、计算机、经济、金融等专业优先。</w:t>
            </w:r>
          </w:p>
        </w:tc>
      </w:tr>
      <w:tr w:rsidR="002144F7" w14:paraId="0BD65369"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526ABE58" w14:textId="77777777" w:rsidR="002144F7" w:rsidRDefault="002144F7">
            <w:pPr>
              <w:jc w:val="center"/>
              <w:rPr>
                <w:sz w:val="20"/>
                <w:szCs w:val="20"/>
              </w:rPr>
            </w:pPr>
            <w:r>
              <w:rPr>
                <w:rFonts w:ascii="微软雅黑" w:eastAsia="微软雅黑" w:hAnsi="微软雅黑" w:cs="微软雅黑" w:hint="eastAsia"/>
                <w:sz w:val="20"/>
                <w:szCs w:val="20"/>
              </w:rPr>
              <w:t>巡视工作办公室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51115"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3D3EAE"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9A49D7"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0F9285" w14:textId="77777777" w:rsidR="002144F7" w:rsidRDefault="002144F7">
            <w:pPr>
              <w:rPr>
                <w:sz w:val="20"/>
                <w:szCs w:val="20"/>
              </w:rPr>
            </w:pPr>
            <w:r>
              <w:rPr>
                <w:rFonts w:ascii="微软雅黑" w:eastAsia="微软雅黑" w:hAnsi="微软雅黑" w:cs="微软雅黑" w:hint="eastAsia"/>
                <w:sz w:val="20"/>
                <w:szCs w:val="20"/>
              </w:rPr>
              <w:t>主要负责起草综合性文字材料、巡视工作相关规章制度等；撰写巡视工作相关宣传报道、信息交流材料；负责巡视工作办公室日常事务运转等工作。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D74FB36" w14:textId="77777777" w:rsidR="002144F7" w:rsidRDefault="002144F7">
            <w:pPr>
              <w:jc w:val="left"/>
              <w:rPr>
                <w:sz w:val="20"/>
                <w:szCs w:val="20"/>
              </w:rPr>
            </w:pPr>
            <w:r>
              <w:rPr>
                <w:rFonts w:ascii="微软雅黑" w:eastAsia="微软雅黑" w:hAnsi="微软雅黑" w:cs="微软雅黑" w:hint="eastAsia"/>
                <w:sz w:val="20"/>
                <w:szCs w:val="20"/>
              </w:rPr>
              <w:t>马克思主义哲学、政治哲学、政治学、中国政治、中共党史、中国特色社会主义理论、马克思主义基本原理等专业优先，政治面貌要求为中共党员。</w:t>
            </w:r>
          </w:p>
        </w:tc>
      </w:tr>
      <w:tr w:rsidR="002144F7" w14:paraId="3ABD05DE" w14:textId="77777777" w:rsidTr="002144F7">
        <w:trPr>
          <w:trHeight w:val="3270"/>
        </w:trPr>
        <w:tc>
          <w:tcPr>
            <w:tcW w:w="1526" w:type="dxa"/>
            <w:tcBorders>
              <w:top w:val="single" w:sz="4" w:space="0" w:color="auto"/>
              <w:left w:val="single" w:sz="4" w:space="0" w:color="auto"/>
              <w:bottom w:val="single" w:sz="4" w:space="0" w:color="auto"/>
              <w:right w:val="single" w:sz="4" w:space="0" w:color="auto"/>
            </w:tcBorders>
            <w:vAlign w:val="center"/>
            <w:hideMark/>
          </w:tcPr>
          <w:p w14:paraId="384AA24F" w14:textId="77777777" w:rsidR="002144F7" w:rsidRDefault="002144F7">
            <w:pPr>
              <w:jc w:val="center"/>
              <w:rPr>
                <w:sz w:val="20"/>
                <w:szCs w:val="20"/>
              </w:rPr>
            </w:pPr>
            <w:r>
              <w:rPr>
                <w:rFonts w:ascii="微软雅黑" w:eastAsia="微软雅黑" w:hAnsi="微软雅黑" w:cs="微软雅黑" w:hint="eastAsia"/>
                <w:sz w:val="20"/>
                <w:szCs w:val="20"/>
              </w:rPr>
              <w:lastRenderedPageBreak/>
              <w:t>公共关系与企业文化部（党委宣传部）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418F43"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21B9A8"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DC4456"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367D12" w14:textId="77777777" w:rsidR="002144F7" w:rsidRDefault="002144F7">
            <w:pPr>
              <w:rPr>
                <w:sz w:val="20"/>
                <w:szCs w:val="20"/>
              </w:rPr>
            </w:pPr>
            <w:r>
              <w:rPr>
                <w:rFonts w:ascii="微软雅黑" w:eastAsia="微软雅黑" w:hAnsi="微软雅黑" w:cs="微软雅黑" w:hint="eastAsia"/>
                <w:sz w:val="20"/>
                <w:szCs w:val="20"/>
              </w:rPr>
              <w:t>主要负责网络舆情的监测预警与处置汇报；联络上级监管部门；指导分行、子公司开展声誉风险管理工作；落实声誉风险管理基础工作；参与相关制度文件的修订与体系建设等。负责全行（集团）品牌建设、视觉形象设计、推广与维护工作，为全行性重要活动、会议提供品牌形象支持；负责全行性广告创意设计，制定全行年度广告投放策略，执行总行本部全媒体广告投放及效果监测评估工作；归口管理总行本级广告及宣传费用。负责全行公益捐赠管理、组织公益活动，年度社会责任报告编制披露、</w:t>
            </w:r>
            <w:r>
              <w:rPr>
                <w:sz w:val="20"/>
                <w:szCs w:val="20"/>
              </w:rPr>
              <w:t>ESG</w:t>
            </w:r>
            <w:r>
              <w:rPr>
                <w:rFonts w:ascii="微软雅黑" w:eastAsia="微软雅黑" w:hAnsi="微软雅黑" w:cs="微软雅黑" w:hint="eastAsia"/>
                <w:sz w:val="20"/>
                <w:szCs w:val="20"/>
              </w:rPr>
              <w:t>信息披露工作，国际权威</w:t>
            </w:r>
            <w:r>
              <w:rPr>
                <w:sz w:val="20"/>
                <w:szCs w:val="20"/>
              </w:rPr>
              <w:t>ESG</w:t>
            </w:r>
            <w:r>
              <w:rPr>
                <w:rFonts w:ascii="微软雅黑" w:eastAsia="微软雅黑" w:hAnsi="微软雅黑" w:cs="微软雅黑" w:hint="eastAsia"/>
                <w:sz w:val="20"/>
                <w:szCs w:val="20"/>
              </w:rPr>
              <w:t>评级研究和管理工作，有针对性开展信息披露，与国际</w:t>
            </w:r>
            <w:r>
              <w:rPr>
                <w:sz w:val="20"/>
                <w:szCs w:val="20"/>
              </w:rPr>
              <w:t>ESG</w:t>
            </w:r>
            <w:r>
              <w:rPr>
                <w:rFonts w:ascii="微软雅黑" w:eastAsia="微软雅黑" w:hAnsi="微软雅黑" w:cs="微软雅黑" w:hint="eastAsia"/>
                <w:sz w:val="20"/>
                <w:szCs w:val="20"/>
              </w:rPr>
              <w:t>评级沟通交流。研究全球</w:t>
            </w:r>
            <w:r>
              <w:rPr>
                <w:sz w:val="20"/>
                <w:szCs w:val="20"/>
              </w:rPr>
              <w:t>ESG</w:t>
            </w:r>
            <w:r>
              <w:rPr>
                <w:rFonts w:ascii="微软雅黑" w:eastAsia="微软雅黑" w:hAnsi="微软雅黑" w:cs="微软雅黑" w:hint="eastAsia"/>
                <w:sz w:val="20"/>
                <w:szCs w:val="20"/>
              </w:rPr>
              <w:t>最新动向，</w:t>
            </w:r>
            <w:r>
              <w:rPr>
                <w:sz w:val="20"/>
                <w:szCs w:val="20"/>
              </w:rPr>
              <w:t>ESG</w:t>
            </w:r>
            <w:r>
              <w:rPr>
                <w:rFonts w:ascii="微软雅黑" w:eastAsia="微软雅黑" w:hAnsi="微软雅黑" w:cs="微软雅黑" w:hint="eastAsia"/>
                <w:sz w:val="20"/>
                <w:szCs w:val="20"/>
              </w:rPr>
              <w:t>信息披露国际准则和倡议，参与国际交流与合作。负责运营维护新媒体平台，制作与传播建行文化载体，组织主题文化活动等工作。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E68EF9C" w14:textId="77777777" w:rsidR="002144F7" w:rsidRDefault="002144F7">
            <w:pPr>
              <w:jc w:val="left"/>
              <w:rPr>
                <w:sz w:val="20"/>
                <w:szCs w:val="20"/>
              </w:rPr>
            </w:pPr>
            <w:r>
              <w:rPr>
                <w:rFonts w:ascii="微软雅黑" w:eastAsia="微软雅黑" w:hAnsi="微软雅黑" w:cs="微软雅黑" w:hint="eastAsia"/>
                <w:sz w:val="20"/>
                <w:szCs w:val="20"/>
              </w:rPr>
              <w:t>市场营销、新闻传播、财务会计、金融经济、英语、社会学、管理学、组织传播学等专业优先，党员优先。</w:t>
            </w:r>
          </w:p>
        </w:tc>
      </w:tr>
      <w:tr w:rsidR="002144F7" w14:paraId="4F7ABF05"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0096F975" w14:textId="77777777" w:rsidR="002144F7" w:rsidRDefault="002144F7">
            <w:pPr>
              <w:jc w:val="center"/>
              <w:rPr>
                <w:sz w:val="20"/>
                <w:szCs w:val="20"/>
              </w:rPr>
            </w:pPr>
            <w:r>
              <w:rPr>
                <w:rFonts w:ascii="微软雅黑" w:eastAsia="微软雅黑" w:hAnsi="微软雅黑" w:cs="微软雅黑" w:hint="eastAsia"/>
                <w:sz w:val="20"/>
                <w:szCs w:val="20"/>
              </w:rPr>
              <w:lastRenderedPageBreak/>
              <w:t>安全保卫部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CAEE2"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FDE27B"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E64779"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F50CF0A" w14:textId="77777777" w:rsidR="002144F7" w:rsidRDefault="002144F7">
            <w:pPr>
              <w:rPr>
                <w:sz w:val="20"/>
                <w:szCs w:val="20"/>
              </w:rPr>
            </w:pPr>
            <w:r>
              <w:rPr>
                <w:rFonts w:ascii="微软雅黑" w:eastAsia="微软雅黑" w:hAnsi="微软雅黑" w:cs="微软雅黑" w:hint="eastAsia"/>
                <w:sz w:val="20"/>
                <w:szCs w:val="20"/>
              </w:rPr>
              <w:t>主要负责全行安全生产、维护稳定、案件防控与反欺诈、治安保卫、自然灾害以及突发事件应急处置等工作。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A23838E" w14:textId="77777777" w:rsidR="002144F7" w:rsidRDefault="002144F7">
            <w:pPr>
              <w:jc w:val="left"/>
              <w:rPr>
                <w:sz w:val="20"/>
                <w:szCs w:val="20"/>
              </w:rPr>
            </w:pPr>
            <w:r>
              <w:rPr>
                <w:rFonts w:ascii="微软雅黑" w:eastAsia="微软雅黑" w:hAnsi="微软雅黑" w:cs="微软雅黑" w:hint="eastAsia"/>
                <w:sz w:val="20"/>
                <w:szCs w:val="20"/>
              </w:rPr>
              <w:t>计算机、消防工程等专业优先，具备注册消防工程师证书者优先。</w:t>
            </w:r>
          </w:p>
        </w:tc>
      </w:tr>
      <w:tr w:rsidR="002144F7" w14:paraId="36CE62A8" w14:textId="77777777" w:rsidTr="002144F7">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14:paraId="32FEF3E4" w14:textId="77777777" w:rsidR="002144F7" w:rsidRDefault="002144F7">
            <w:pPr>
              <w:jc w:val="center"/>
              <w:rPr>
                <w:sz w:val="20"/>
                <w:szCs w:val="20"/>
              </w:rPr>
            </w:pPr>
            <w:r>
              <w:rPr>
                <w:rFonts w:ascii="微软雅黑" w:eastAsia="微软雅黑" w:hAnsi="微软雅黑" w:cs="微软雅黑" w:hint="eastAsia"/>
                <w:sz w:val="20"/>
                <w:szCs w:val="20"/>
              </w:rPr>
              <w:t>党务工作部（机关党委、工会、团委）</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F39D5"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BA8F94" w14:textId="77777777" w:rsidR="002144F7" w:rsidRDefault="002144F7">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22C329" w14:textId="77777777" w:rsidR="002144F7" w:rsidRDefault="002144F7">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A5BDAE" w14:textId="77777777" w:rsidR="002144F7" w:rsidRDefault="002144F7">
            <w:pPr>
              <w:rPr>
                <w:sz w:val="20"/>
                <w:szCs w:val="20"/>
              </w:rPr>
            </w:pPr>
            <w:r>
              <w:rPr>
                <w:rFonts w:ascii="微软雅黑" w:eastAsia="微软雅黑" w:hAnsi="微软雅黑" w:cs="微软雅黑" w:hint="eastAsia"/>
                <w:sz w:val="20"/>
                <w:szCs w:val="20"/>
              </w:rPr>
              <w:t>主要负责推进总行机关和直属机构、审计机构党的政治建设、思想建设、组织建设、作风建设、纪律建设；负责全行统战工作、工会工作和团青工作。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06AA87C" w14:textId="77777777" w:rsidR="002144F7" w:rsidRDefault="002144F7">
            <w:pPr>
              <w:jc w:val="left"/>
              <w:rPr>
                <w:sz w:val="20"/>
                <w:szCs w:val="20"/>
              </w:rPr>
            </w:pPr>
            <w:r>
              <w:rPr>
                <w:rFonts w:ascii="微软雅黑" w:eastAsia="微软雅黑" w:hAnsi="微软雅黑" w:cs="微软雅黑" w:hint="eastAsia"/>
                <w:sz w:val="20"/>
                <w:szCs w:val="20"/>
              </w:rPr>
              <w:t>财务、法律、文学等专业优先，党员优先。</w:t>
            </w:r>
          </w:p>
        </w:tc>
      </w:tr>
      <w:tr w:rsidR="002144F7" w14:paraId="318799CA" w14:textId="77777777" w:rsidTr="002144F7">
        <w:trPr>
          <w:trHeight w:val="1305"/>
        </w:trPr>
        <w:tc>
          <w:tcPr>
            <w:tcW w:w="1526" w:type="dxa"/>
            <w:tcBorders>
              <w:top w:val="single" w:sz="4" w:space="0" w:color="auto"/>
              <w:left w:val="single" w:sz="4" w:space="0" w:color="auto"/>
              <w:bottom w:val="single" w:sz="4" w:space="0" w:color="auto"/>
              <w:right w:val="single" w:sz="4" w:space="0" w:color="auto"/>
            </w:tcBorders>
            <w:vAlign w:val="center"/>
            <w:hideMark/>
          </w:tcPr>
          <w:p w14:paraId="26AB970E" w14:textId="77777777" w:rsidR="002144F7" w:rsidRDefault="002144F7">
            <w:pPr>
              <w:jc w:val="center"/>
              <w:rPr>
                <w:sz w:val="20"/>
                <w:szCs w:val="20"/>
              </w:rPr>
            </w:pPr>
            <w:r>
              <w:rPr>
                <w:rFonts w:ascii="微软雅黑" w:eastAsia="微软雅黑" w:hAnsi="微软雅黑" w:cs="微软雅黑" w:hint="eastAsia"/>
                <w:sz w:val="20"/>
                <w:szCs w:val="20"/>
              </w:rPr>
              <w:t>党校（高级研修院）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CECDA1"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B34F49" w14:textId="77777777" w:rsidR="002144F7" w:rsidRDefault="002144F7">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58D66" w14:textId="77777777" w:rsidR="002144F7" w:rsidRDefault="002144F7">
            <w:pPr>
              <w:jc w:val="center"/>
              <w:rPr>
                <w:sz w:val="20"/>
                <w:szCs w:val="20"/>
              </w:rPr>
            </w:pPr>
            <w:r>
              <w:rPr>
                <w:rFonts w:ascii="微软雅黑" w:eastAsia="微软雅黑" w:hAnsi="微软雅黑" w:cs="微软雅黑" w:hint="eastAsia"/>
                <w:sz w:val="20"/>
                <w:szCs w:val="20"/>
              </w:rPr>
              <w:t>北京市</w:t>
            </w:r>
            <w:r>
              <w:rPr>
                <w:sz w:val="20"/>
                <w:szCs w:val="20"/>
              </w:rPr>
              <w:br/>
            </w:r>
            <w:r>
              <w:rPr>
                <w:rFonts w:ascii="微软雅黑" w:eastAsia="微软雅黑" w:hAnsi="微软雅黑" w:cs="微软雅黑" w:hint="eastAsia"/>
                <w:sz w:val="20"/>
                <w:szCs w:val="20"/>
              </w:rPr>
              <w:t>昌平区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3E286B" w14:textId="77777777" w:rsidR="002144F7" w:rsidRDefault="002144F7">
            <w:pPr>
              <w:rPr>
                <w:sz w:val="20"/>
                <w:szCs w:val="20"/>
              </w:rPr>
            </w:pPr>
            <w:r>
              <w:rPr>
                <w:rFonts w:ascii="微软雅黑" w:eastAsia="微软雅黑" w:hAnsi="微软雅黑" w:cs="微软雅黑" w:hint="eastAsia"/>
                <w:sz w:val="20"/>
                <w:szCs w:val="20"/>
              </w:rPr>
              <w:t>主要负责根据总行党委的统一部署开展党员干部培训、人才培养开发、领导力开发、网络课程开发，搭建全行重大专题课题研究的子平台，搭建全行基层党建和经营管理典型案例提炼的子平台，搭建成果转化和应用的子平台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EA16AB6" w14:textId="77777777" w:rsidR="002144F7" w:rsidRDefault="002144F7">
            <w:pPr>
              <w:jc w:val="left"/>
              <w:rPr>
                <w:sz w:val="20"/>
                <w:szCs w:val="20"/>
              </w:rPr>
            </w:pPr>
            <w:r>
              <w:rPr>
                <w:rFonts w:ascii="微软雅黑" w:eastAsia="微软雅黑" w:hAnsi="微软雅黑" w:cs="微软雅黑" w:hint="eastAsia"/>
                <w:sz w:val="20"/>
                <w:szCs w:val="20"/>
              </w:rPr>
              <w:t>教育学、心理学、管理学、经济学、金融学、法学、哲学、社会学、人力资源、信息技术等专业优先。</w:t>
            </w:r>
          </w:p>
        </w:tc>
      </w:tr>
      <w:tr w:rsidR="002144F7" w14:paraId="06DE7C5A" w14:textId="77777777" w:rsidTr="002144F7">
        <w:trPr>
          <w:trHeight w:val="945"/>
        </w:trPr>
        <w:tc>
          <w:tcPr>
            <w:tcW w:w="1526" w:type="dxa"/>
            <w:tcBorders>
              <w:top w:val="single" w:sz="4" w:space="0" w:color="auto"/>
              <w:left w:val="single" w:sz="4" w:space="0" w:color="auto"/>
              <w:bottom w:val="single" w:sz="4" w:space="0" w:color="auto"/>
              <w:right w:val="single" w:sz="4" w:space="0" w:color="auto"/>
            </w:tcBorders>
            <w:vAlign w:val="center"/>
            <w:hideMark/>
          </w:tcPr>
          <w:p w14:paraId="3A23B3C6" w14:textId="77777777" w:rsidR="002144F7" w:rsidRDefault="002144F7">
            <w:pPr>
              <w:jc w:val="center"/>
              <w:rPr>
                <w:sz w:val="20"/>
                <w:szCs w:val="20"/>
              </w:rPr>
            </w:pPr>
            <w:r>
              <w:rPr>
                <w:rFonts w:ascii="微软雅黑" w:eastAsia="微软雅黑" w:hAnsi="微软雅黑" w:cs="微软雅黑" w:hint="eastAsia"/>
                <w:sz w:val="20"/>
                <w:szCs w:val="20"/>
              </w:rPr>
              <w:lastRenderedPageBreak/>
              <w:t>信用卡中心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B48129" w14:textId="77777777" w:rsidR="002144F7" w:rsidRDefault="002144F7">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CBA748" w14:textId="77777777" w:rsidR="002144F7" w:rsidRDefault="002144F7">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D6780" w14:textId="77777777" w:rsidR="002144F7" w:rsidRDefault="002144F7">
            <w:pPr>
              <w:jc w:val="center"/>
              <w:rPr>
                <w:sz w:val="20"/>
                <w:szCs w:val="20"/>
              </w:rPr>
            </w:pPr>
            <w:r>
              <w:rPr>
                <w:rFonts w:ascii="微软雅黑" w:eastAsia="微软雅黑" w:hAnsi="微软雅黑" w:cs="微软雅黑" w:hint="eastAsia"/>
                <w:sz w:val="20"/>
                <w:szCs w:val="20"/>
              </w:rPr>
              <w:t>上海</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D85405" w14:textId="77777777" w:rsidR="002144F7" w:rsidRDefault="002144F7">
            <w:pPr>
              <w:rPr>
                <w:sz w:val="20"/>
                <w:szCs w:val="20"/>
              </w:rPr>
            </w:pPr>
            <w:r>
              <w:rPr>
                <w:rFonts w:ascii="微软雅黑" w:eastAsia="微软雅黑" w:hAnsi="微软雅黑" w:cs="微软雅黑" w:hint="eastAsia"/>
                <w:sz w:val="20"/>
                <w:szCs w:val="20"/>
              </w:rPr>
              <w:t>主要负责全行信用卡业务、消费信贷业务及商户收单业务的经营管理等工作。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E1C1857" w14:textId="77777777" w:rsidR="002144F7" w:rsidRDefault="002144F7">
            <w:pPr>
              <w:jc w:val="left"/>
              <w:rPr>
                <w:sz w:val="20"/>
                <w:szCs w:val="20"/>
              </w:rPr>
            </w:pPr>
            <w:r>
              <w:rPr>
                <w:rFonts w:ascii="微软雅黑" w:eastAsia="微软雅黑" w:hAnsi="微软雅黑" w:cs="微软雅黑" w:hint="eastAsia"/>
                <w:sz w:val="20"/>
                <w:szCs w:val="20"/>
              </w:rPr>
              <w:t>数理统计、信息技术、经济金融、市场营销、新闻传播、广宣设计、法律等专业优先。</w:t>
            </w:r>
          </w:p>
        </w:tc>
      </w:tr>
      <w:tr w:rsidR="002144F7" w14:paraId="4CE597F4" w14:textId="77777777" w:rsidTr="002144F7">
        <w:trPr>
          <w:trHeight w:val="762"/>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14:paraId="20554BC2" w14:textId="77777777" w:rsidR="002144F7" w:rsidRDefault="002144F7">
            <w:pPr>
              <w:jc w:val="center"/>
              <w:rPr>
                <w:b/>
                <w:bCs/>
              </w:rPr>
            </w:pPr>
            <w:r>
              <w:rPr>
                <w:rFonts w:ascii="微软雅黑" w:eastAsia="微软雅黑" w:hAnsi="微软雅黑" w:cs="微软雅黑" w:hint="eastAsia"/>
                <w:b/>
                <w:bCs/>
              </w:rPr>
              <w:t>岗位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481AC3" w14:textId="77777777" w:rsidR="002144F7" w:rsidRDefault="002144F7">
            <w:pPr>
              <w:jc w:val="center"/>
              <w:rPr>
                <w:b/>
                <w:bCs/>
              </w:rPr>
            </w:pPr>
            <w:r>
              <w:rPr>
                <w:rFonts w:ascii="微软雅黑" w:eastAsia="微软雅黑" w:hAnsi="微软雅黑" w:cs="微软雅黑" w:hint="eastAsia"/>
                <w:b/>
                <w:bCs/>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750AF" w14:textId="77777777" w:rsidR="002144F7" w:rsidRDefault="002144F7">
            <w:pPr>
              <w:jc w:val="center"/>
              <w:rPr>
                <w:b/>
                <w:bCs/>
              </w:rPr>
            </w:pPr>
            <w:r>
              <w:rPr>
                <w:rFonts w:ascii="微软雅黑" w:eastAsia="微软雅黑" w:hAnsi="微软雅黑" w:cs="微软雅黑" w:hint="eastAsia"/>
                <w:b/>
                <w:bCs/>
              </w:rPr>
              <w:t>工作地点</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1EF2A3" w14:textId="77777777" w:rsidR="002144F7" w:rsidRDefault="002144F7">
            <w:pPr>
              <w:jc w:val="center"/>
              <w:rPr>
                <w:b/>
                <w:bCs/>
              </w:rPr>
            </w:pPr>
            <w:r>
              <w:rPr>
                <w:rFonts w:ascii="微软雅黑" w:eastAsia="微软雅黑" w:hAnsi="微软雅黑" w:cs="微软雅黑" w:hint="eastAsia"/>
                <w:b/>
                <w:bCs/>
              </w:rPr>
              <w:t>专项人才培养计划</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F4F365E" w14:textId="77777777" w:rsidR="002144F7" w:rsidRDefault="002144F7">
            <w:pPr>
              <w:jc w:val="center"/>
              <w:rPr>
                <w:b/>
                <w:bCs/>
              </w:rPr>
            </w:pPr>
            <w:r>
              <w:rPr>
                <w:rFonts w:ascii="微软雅黑" w:eastAsia="微软雅黑" w:hAnsi="微软雅黑" w:cs="微软雅黑" w:hint="eastAsia"/>
                <w:b/>
                <w:bCs/>
              </w:rPr>
              <w:t>专业要求</w:t>
            </w:r>
          </w:p>
        </w:tc>
      </w:tr>
      <w:tr w:rsidR="002144F7" w14:paraId="03D44A80" w14:textId="77777777" w:rsidTr="002144F7">
        <w:trPr>
          <w:trHeight w:val="1620"/>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14:paraId="1F034362" w14:textId="77777777" w:rsidR="002144F7" w:rsidRDefault="002144F7">
            <w:pPr>
              <w:jc w:val="center"/>
              <w:rPr>
                <w:sz w:val="20"/>
              </w:rPr>
            </w:pPr>
            <w:r>
              <w:rPr>
                <w:rFonts w:ascii="微软雅黑" w:eastAsia="微软雅黑" w:hAnsi="微软雅黑" w:cs="微软雅黑" w:hint="eastAsia"/>
                <w:sz w:val="20"/>
              </w:rPr>
              <w:t>外语类专项人才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3CD4FA" w14:textId="77777777" w:rsidR="002144F7" w:rsidRDefault="002144F7">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C35482" w14:textId="77777777" w:rsidR="002144F7" w:rsidRDefault="002144F7">
            <w:pPr>
              <w:jc w:val="center"/>
              <w:rPr>
                <w:sz w:val="20"/>
              </w:rPr>
            </w:pPr>
            <w:r>
              <w:rPr>
                <w:rFonts w:ascii="微软雅黑" w:eastAsia="微软雅黑" w:hAnsi="微软雅黑" w:cs="微软雅黑" w:hint="eastAsia"/>
                <w:sz w:val="20"/>
              </w:rPr>
              <w:t>北京、境外机构</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8DE954" w14:textId="77777777" w:rsidR="002144F7" w:rsidRDefault="002144F7">
            <w:pPr>
              <w:rPr>
                <w:sz w:val="20"/>
              </w:rPr>
            </w:pPr>
            <w:r>
              <w:rPr>
                <w:rFonts w:ascii="微软雅黑" w:eastAsia="微软雅黑" w:hAnsi="微软雅黑" w:cs="微软雅黑" w:hint="eastAsia"/>
                <w:sz w:val="20"/>
              </w:rPr>
              <w:t>新员工入职后将安排培养锻炼</w:t>
            </w:r>
            <w:r>
              <w:rPr>
                <w:sz w:val="20"/>
              </w:rPr>
              <w:t>2</w:t>
            </w:r>
            <w:r>
              <w:rPr>
                <w:rFonts w:ascii="微软雅黑" w:eastAsia="微软雅黑" w:hAnsi="微软雅黑" w:cs="微软雅黑" w:hint="eastAsia"/>
                <w:sz w:val="20"/>
              </w:rPr>
              <w:t>年，第一年在我行境内主要一级分行下派锻炼，第二年在总行具有海外业务管理职责的部门跟岗锻炼。锻炼结束后，外派至境外机构工作</w:t>
            </w:r>
            <w:r>
              <w:rPr>
                <w:sz w:val="20"/>
              </w:rPr>
              <w:t>2</w:t>
            </w:r>
            <w:r>
              <w:rPr>
                <w:rFonts w:ascii="微软雅黑" w:eastAsia="微软雅黑" w:hAnsi="微软雅黑" w:cs="微软雅黑" w:hint="eastAsia"/>
                <w:sz w:val="20"/>
              </w:rPr>
              <w:t>年及以上，回国后再分配至总行具有海外管理职责的相关部门工作。</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E3CF6C8" w14:textId="77777777" w:rsidR="002144F7" w:rsidRDefault="002144F7">
            <w:pPr>
              <w:jc w:val="left"/>
              <w:rPr>
                <w:sz w:val="20"/>
              </w:rPr>
            </w:pPr>
            <w:r>
              <w:rPr>
                <w:rFonts w:ascii="微软雅黑" w:eastAsia="微软雅黑" w:hAnsi="微软雅黑" w:cs="微软雅黑" w:hint="eastAsia"/>
                <w:sz w:val="20"/>
              </w:rPr>
              <w:t>英语专业</w:t>
            </w:r>
            <w:r>
              <w:rPr>
                <w:rFonts w:hint="eastAsia"/>
                <w:sz w:val="20"/>
              </w:rPr>
              <w:t>。</w:t>
            </w:r>
          </w:p>
        </w:tc>
      </w:tr>
    </w:tbl>
    <w:p w14:paraId="01EA7F5F" w14:textId="77777777" w:rsidR="002144F7" w:rsidRPr="009E7E3A" w:rsidRDefault="002144F7" w:rsidP="002144F7">
      <w:pPr>
        <w:pStyle w:val="ad"/>
        <w:spacing w:line="480" w:lineRule="auto"/>
        <w:ind w:firstLineChars="200" w:firstLine="540"/>
        <w:rPr>
          <w:rFonts w:hint="eastAsia"/>
          <w:sz w:val="27"/>
          <w:szCs w:val="28"/>
        </w:rPr>
      </w:pPr>
    </w:p>
    <w:sectPr w:rsidR="002144F7" w:rsidRPr="009E7E3A" w:rsidSect="003047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16B9" w14:textId="77777777" w:rsidR="00022EC8" w:rsidRDefault="00022EC8" w:rsidP="00DE07F2">
      <w:r>
        <w:separator/>
      </w:r>
    </w:p>
  </w:endnote>
  <w:endnote w:type="continuationSeparator" w:id="0">
    <w:p w14:paraId="36A3C23D" w14:textId="77777777" w:rsidR="00022EC8" w:rsidRDefault="00022EC8" w:rsidP="00DE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彩虹小标宋">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52C4" w14:textId="77777777" w:rsidR="00022EC8" w:rsidRDefault="00022EC8" w:rsidP="00DE07F2">
      <w:r>
        <w:separator/>
      </w:r>
    </w:p>
  </w:footnote>
  <w:footnote w:type="continuationSeparator" w:id="0">
    <w:p w14:paraId="0CED6D90" w14:textId="77777777" w:rsidR="00022EC8" w:rsidRDefault="00022EC8" w:rsidP="00DE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751"/>
    <w:multiLevelType w:val="hybridMultilevel"/>
    <w:tmpl w:val="C9E052D8"/>
    <w:lvl w:ilvl="0" w:tplc="CBE4667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72D4FE8"/>
    <w:multiLevelType w:val="hybridMultilevel"/>
    <w:tmpl w:val="96FE27A8"/>
    <w:lvl w:ilvl="0" w:tplc="06D8F3DA">
      <w:start w:val="3"/>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15:restartNumberingAfterBreak="0">
    <w:nsid w:val="6F003433"/>
    <w:multiLevelType w:val="hybridMultilevel"/>
    <w:tmpl w:val="EC76096A"/>
    <w:lvl w:ilvl="0" w:tplc="3266FACC">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A0"/>
    <w:rsid w:val="0000483A"/>
    <w:rsid w:val="00016A6B"/>
    <w:rsid w:val="0002062A"/>
    <w:rsid w:val="00020773"/>
    <w:rsid w:val="00022EC8"/>
    <w:rsid w:val="00035F67"/>
    <w:rsid w:val="00043CA3"/>
    <w:rsid w:val="00044AC9"/>
    <w:rsid w:val="00045B61"/>
    <w:rsid w:val="000646A7"/>
    <w:rsid w:val="0006623B"/>
    <w:rsid w:val="00071FA6"/>
    <w:rsid w:val="00093DCC"/>
    <w:rsid w:val="000B7752"/>
    <w:rsid w:val="000D04DE"/>
    <w:rsid w:val="000E5BFE"/>
    <w:rsid w:val="000E7A7F"/>
    <w:rsid w:val="000F38F6"/>
    <w:rsid w:val="0010194D"/>
    <w:rsid w:val="00106005"/>
    <w:rsid w:val="00113B74"/>
    <w:rsid w:val="001156F8"/>
    <w:rsid w:val="001228D0"/>
    <w:rsid w:val="00133F53"/>
    <w:rsid w:val="0014080D"/>
    <w:rsid w:val="00142F84"/>
    <w:rsid w:val="001659CD"/>
    <w:rsid w:val="001838DD"/>
    <w:rsid w:val="0019472C"/>
    <w:rsid w:val="001A0B43"/>
    <w:rsid w:val="001A52F2"/>
    <w:rsid w:val="001C7321"/>
    <w:rsid w:val="001D3233"/>
    <w:rsid w:val="001F064A"/>
    <w:rsid w:val="001F4576"/>
    <w:rsid w:val="00201D62"/>
    <w:rsid w:val="002033E5"/>
    <w:rsid w:val="002077DF"/>
    <w:rsid w:val="002144F7"/>
    <w:rsid w:val="002258A3"/>
    <w:rsid w:val="002347A7"/>
    <w:rsid w:val="00236CF0"/>
    <w:rsid w:val="002561FB"/>
    <w:rsid w:val="002852B0"/>
    <w:rsid w:val="0029656A"/>
    <w:rsid w:val="002C7BB0"/>
    <w:rsid w:val="002D2210"/>
    <w:rsid w:val="002E1A2A"/>
    <w:rsid w:val="002E44F0"/>
    <w:rsid w:val="002F128D"/>
    <w:rsid w:val="002F1F8A"/>
    <w:rsid w:val="002F2274"/>
    <w:rsid w:val="002F4D2C"/>
    <w:rsid w:val="00300503"/>
    <w:rsid w:val="00302712"/>
    <w:rsid w:val="00302EFC"/>
    <w:rsid w:val="0030471A"/>
    <w:rsid w:val="003142BE"/>
    <w:rsid w:val="00320D49"/>
    <w:rsid w:val="00336931"/>
    <w:rsid w:val="00371F2B"/>
    <w:rsid w:val="0037467C"/>
    <w:rsid w:val="0038460B"/>
    <w:rsid w:val="00384C5E"/>
    <w:rsid w:val="00391D43"/>
    <w:rsid w:val="00394771"/>
    <w:rsid w:val="00395D3D"/>
    <w:rsid w:val="00396718"/>
    <w:rsid w:val="003A0C53"/>
    <w:rsid w:val="003A1CAC"/>
    <w:rsid w:val="003A47F7"/>
    <w:rsid w:val="003A5133"/>
    <w:rsid w:val="003B2CC5"/>
    <w:rsid w:val="003B508E"/>
    <w:rsid w:val="003B6B7C"/>
    <w:rsid w:val="003C49D3"/>
    <w:rsid w:val="003D024A"/>
    <w:rsid w:val="003D4811"/>
    <w:rsid w:val="003D4B1A"/>
    <w:rsid w:val="003D6AF1"/>
    <w:rsid w:val="003E4BAD"/>
    <w:rsid w:val="003F591A"/>
    <w:rsid w:val="00431498"/>
    <w:rsid w:val="004366F7"/>
    <w:rsid w:val="0043693E"/>
    <w:rsid w:val="0044674C"/>
    <w:rsid w:val="00452C7E"/>
    <w:rsid w:val="00454497"/>
    <w:rsid w:val="0046106C"/>
    <w:rsid w:val="004754F8"/>
    <w:rsid w:val="004812F0"/>
    <w:rsid w:val="004838B2"/>
    <w:rsid w:val="004879B4"/>
    <w:rsid w:val="004A3DD9"/>
    <w:rsid w:val="004F6AEB"/>
    <w:rsid w:val="004F76A2"/>
    <w:rsid w:val="00504D4F"/>
    <w:rsid w:val="0053691C"/>
    <w:rsid w:val="00552EB9"/>
    <w:rsid w:val="005667A0"/>
    <w:rsid w:val="005707FD"/>
    <w:rsid w:val="005710D7"/>
    <w:rsid w:val="00581CB3"/>
    <w:rsid w:val="00590A17"/>
    <w:rsid w:val="005A15A6"/>
    <w:rsid w:val="005A6952"/>
    <w:rsid w:val="005A6D62"/>
    <w:rsid w:val="005B4BA7"/>
    <w:rsid w:val="005D6078"/>
    <w:rsid w:val="005E3302"/>
    <w:rsid w:val="005F3960"/>
    <w:rsid w:val="005F5D4D"/>
    <w:rsid w:val="005F5F78"/>
    <w:rsid w:val="00606C41"/>
    <w:rsid w:val="00613691"/>
    <w:rsid w:val="0062433A"/>
    <w:rsid w:val="006327F5"/>
    <w:rsid w:val="00651D0A"/>
    <w:rsid w:val="00655DAE"/>
    <w:rsid w:val="0066642B"/>
    <w:rsid w:val="00681E09"/>
    <w:rsid w:val="00682ED5"/>
    <w:rsid w:val="0068302E"/>
    <w:rsid w:val="0069172A"/>
    <w:rsid w:val="006A2E0E"/>
    <w:rsid w:val="006A4992"/>
    <w:rsid w:val="006C257D"/>
    <w:rsid w:val="006E0C12"/>
    <w:rsid w:val="006E711E"/>
    <w:rsid w:val="006F0CF0"/>
    <w:rsid w:val="006F4A2B"/>
    <w:rsid w:val="006F71A7"/>
    <w:rsid w:val="007050F8"/>
    <w:rsid w:val="00712F0B"/>
    <w:rsid w:val="00716997"/>
    <w:rsid w:val="00720570"/>
    <w:rsid w:val="00724812"/>
    <w:rsid w:val="007254BA"/>
    <w:rsid w:val="0072744B"/>
    <w:rsid w:val="00727705"/>
    <w:rsid w:val="00730119"/>
    <w:rsid w:val="00732369"/>
    <w:rsid w:val="00737A0A"/>
    <w:rsid w:val="007443ED"/>
    <w:rsid w:val="00754284"/>
    <w:rsid w:val="00760F0D"/>
    <w:rsid w:val="007647B5"/>
    <w:rsid w:val="00783452"/>
    <w:rsid w:val="00786B41"/>
    <w:rsid w:val="00787971"/>
    <w:rsid w:val="0079315F"/>
    <w:rsid w:val="007A45C1"/>
    <w:rsid w:val="007A5E2B"/>
    <w:rsid w:val="007A7DD1"/>
    <w:rsid w:val="007B02A4"/>
    <w:rsid w:val="007B6E9E"/>
    <w:rsid w:val="007C1F8B"/>
    <w:rsid w:val="007D52F7"/>
    <w:rsid w:val="007F36DF"/>
    <w:rsid w:val="007F5248"/>
    <w:rsid w:val="007F6EEE"/>
    <w:rsid w:val="007F7125"/>
    <w:rsid w:val="007F7A36"/>
    <w:rsid w:val="00801FDE"/>
    <w:rsid w:val="00807F92"/>
    <w:rsid w:val="00825628"/>
    <w:rsid w:val="00831650"/>
    <w:rsid w:val="008501C7"/>
    <w:rsid w:val="00851562"/>
    <w:rsid w:val="00864CAE"/>
    <w:rsid w:val="00865D5C"/>
    <w:rsid w:val="00866C31"/>
    <w:rsid w:val="00872E3D"/>
    <w:rsid w:val="0088150A"/>
    <w:rsid w:val="00881814"/>
    <w:rsid w:val="008878E9"/>
    <w:rsid w:val="008905B2"/>
    <w:rsid w:val="00894F1D"/>
    <w:rsid w:val="00895F0B"/>
    <w:rsid w:val="008B237D"/>
    <w:rsid w:val="008C1241"/>
    <w:rsid w:val="008D200A"/>
    <w:rsid w:val="008D2E9E"/>
    <w:rsid w:val="008D60C4"/>
    <w:rsid w:val="008E3845"/>
    <w:rsid w:val="008F1FB2"/>
    <w:rsid w:val="008F6014"/>
    <w:rsid w:val="008F62CD"/>
    <w:rsid w:val="0090328E"/>
    <w:rsid w:val="009056E7"/>
    <w:rsid w:val="00905763"/>
    <w:rsid w:val="00912B13"/>
    <w:rsid w:val="009143AD"/>
    <w:rsid w:val="00937A02"/>
    <w:rsid w:val="00944B92"/>
    <w:rsid w:val="009826D8"/>
    <w:rsid w:val="009875A3"/>
    <w:rsid w:val="009876B9"/>
    <w:rsid w:val="00994EEB"/>
    <w:rsid w:val="009A2499"/>
    <w:rsid w:val="009A3D32"/>
    <w:rsid w:val="009B6F78"/>
    <w:rsid w:val="009C4A5B"/>
    <w:rsid w:val="009E0830"/>
    <w:rsid w:val="009E21A0"/>
    <w:rsid w:val="009E617F"/>
    <w:rsid w:val="009E643A"/>
    <w:rsid w:val="009E7E3A"/>
    <w:rsid w:val="009F6CD4"/>
    <w:rsid w:val="00A02057"/>
    <w:rsid w:val="00A12282"/>
    <w:rsid w:val="00A27F4A"/>
    <w:rsid w:val="00A4055D"/>
    <w:rsid w:val="00A45054"/>
    <w:rsid w:val="00A5177C"/>
    <w:rsid w:val="00A66FEF"/>
    <w:rsid w:val="00A70523"/>
    <w:rsid w:val="00A81351"/>
    <w:rsid w:val="00A969CE"/>
    <w:rsid w:val="00AA03F6"/>
    <w:rsid w:val="00AA243F"/>
    <w:rsid w:val="00AA490B"/>
    <w:rsid w:val="00AA5C26"/>
    <w:rsid w:val="00AB0C16"/>
    <w:rsid w:val="00AC150C"/>
    <w:rsid w:val="00AC3582"/>
    <w:rsid w:val="00AC4436"/>
    <w:rsid w:val="00AD468C"/>
    <w:rsid w:val="00AE12B3"/>
    <w:rsid w:val="00AF68F3"/>
    <w:rsid w:val="00B0328A"/>
    <w:rsid w:val="00B07CF0"/>
    <w:rsid w:val="00B13B74"/>
    <w:rsid w:val="00B14524"/>
    <w:rsid w:val="00B31868"/>
    <w:rsid w:val="00B32183"/>
    <w:rsid w:val="00B35F0B"/>
    <w:rsid w:val="00B37B59"/>
    <w:rsid w:val="00B62AE5"/>
    <w:rsid w:val="00B633AA"/>
    <w:rsid w:val="00B74CB2"/>
    <w:rsid w:val="00B937A4"/>
    <w:rsid w:val="00BA382E"/>
    <w:rsid w:val="00BB12DD"/>
    <w:rsid w:val="00BC4D81"/>
    <w:rsid w:val="00BC516A"/>
    <w:rsid w:val="00BC6CF2"/>
    <w:rsid w:val="00BD1C68"/>
    <w:rsid w:val="00BD3CD4"/>
    <w:rsid w:val="00BF3767"/>
    <w:rsid w:val="00C344C7"/>
    <w:rsid w:val="00C36A39"/>
    <w:rsid w:val="00C50EDC"/>
    <w:rsid w:val="00C51430"/>
    <w:rsid w:val="00C73E29"/>
    <w:rsid w:val="00C807CE"/>
    <w:rsid w:val="00C908A1"/>
    <w:rsid w:val="00C912A8"/>
    <w:rsid w:val="00C92D49"/>
    <w:rsid w:val="00CA6686"/>
    <w:rsid w:val="00CA78C5"/>
    <w:rsid w:val="00CB06C5"/>
    <w:rsid w:val="00CB1FF0"/>
    <w:rsid w:val="00CD7346"/>
    <w:rsid w:val="00CE0F51"/>
    <w:rsid w:val="00CE1862"/>
    <w:rsid w:val="00CE505D"/>
    <w:rsid w:val="00CF5A6F"/>
    <w:rsid w:val="00D00B52"/>
    <w:rsid w:val="00D12868"/>
    <w:rsid w:val="00D27DB0"/>
    <w:rsid w:val="00D4619A"/>
    <w:rsid w:val="00D54F3B"/>
    <w:rsid w:val="00D66F2A"/>
    <w:rsid w:val="00D70A4C"/>
    <w:rsid w:val="00D80545"/>
    <w:rsid w:val="00D97E9E"/>
    <w:rsid w:val="00DA6C2E"/>
    <w:rsid w:val="00DB561C"/>
    <w:rsid w:val="00DE07F2"/>
    <w:rsid w:val="00DE1761"/>
    <w:rsid w:val="00DE3A04"/>
    <w:rsid w:val="00DF0FFD"/>
    <w:rsid w:val="00E03100"/>
    <w:rsid w:val="00E052E3"/>
    <w:rsid w:val="00E15723"/>
    <w:rsid w:val="00E452F4"/>
    <w:rsid w:val="00E45B7B"/>
    <w:rsid w:val="00E57146"/>
    <w:rsid w:val="00E62AB2"/>
    <w:rsid w:val="00E6534D"/>
    <w:rsid w:val="00E66A75"/>
    <w:rsid w:val="00E71CBD"/>
    <w:rsid w:val="00E94314"/>
    <w:rsid w:val="00E95A95"/>
    <w:rsid w:val="00E95ABF"/>
    <w:rsid w:val="00E96437"/>
    <w:rsid w:val="00E971FD"/>
    <w:rsid w:val="00EA3191"/>
    <w:rsid w:val="00EA6A48"/>
    <w:rsid w:val="00ED0222"/>
    <w:rsid w:val="00ED3B5E"/>
    <w:rsid w:val="00EE76C0"/>
    <w:rsid w:val="00EF4726"/>
    <w:rsid w:val="00EF5F39"/>
    <w:rsid w:val="00F008FC"/>
    <w:rsid w:val="00F033F2"/>
    <w:rsid w:val="00F0428D"/>
    <w:rsid w:val="00F135A3"/>
    <w:rsid w:val="00F20153"/>
    <w:rsid w:val="00F31BF9"/>
    <w:rsid w:val="00F43DBA"/>
    <w:rsid w:val="00F4598E"/>
    <w:rsid w:val="00F506B8"/>
    <w:rsid w:val="00F544AE"/>
    <w:rsid w:val="00F548DB"/>
    <w:rsid w:val="00F55D21"/>
    <w:rsid w:val="00F55E24"/>
    <w:rsid w:val="00F60E65"/>
    <w:rsid w:val="00F610C6"/>
    <w:rsid w:val="00F62427"/>
    <w:rsid w:val="00F7767A"/>
    <w:rsid w:val="00F850EB"/>
    <w:rsid w:val="00F91890"/>
    <w:rsid w:val="00FA168C"/>
    <w:rsid w:val="00FA354A"/>
    <w:rsid w:val="00FA7206"/>
    <w:rsid w:val="00FB2E8F"/>
    <w:rsid w:val="00FB4A82"/>
    <w:rsid w:val="00FC542C"/>
    <w:rsid w:val="00FD5C2C"/>
    <w:rsid w:val="00FE01CA"/>
    <w:rsid w:val="03D35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CB09A"/>
  <w15:docId w15:val="{EE2843CF-E7B6-4BE3-9769-C608D710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pPr>
      <w:widowControl/>
      <w:jc w:val="left"/>
    </w:pPr>
    <w:rPr>
      <w:rFonts w:ascii="宋体" w:eastAsia="宋体" w:hAnsi="宋体" w:cs="宋体"/>
      <w:kern w:val="0"/>
      <w:sz w:val="24"/>
      <w:szCs w:val="24"/>
    </w:rPr>
  </w:style>
  <w:style w:type="character" w:styleId="ae">
    <w:name w:val="Hyperlink"/>
    <w:semiHidden/>
    <w:rPr>
      <w:rFonts w:ascii="宋体" w:hAnsi="宋体" w:cs="Times New Roman"/>
      <w:color w:val="333333"/>
      <w:sz w:val="18"/>
      <w:szCs w:val="18"/>
      <w:u w:val="non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styleId="af1">
    <w:name w:val="Strong"/>
    <w:basedOn w:val="a0"/>
    <w:uiPriority w:val="22"/>
    <w:qFormat/>
    <w:rsid w:val="00320D49"/>
    <w:rPr>
      <w:b/>
      <w:bCs/>
    </w:rPr>
  </w:style>
  <w:style w:type="character" w:customStyle="1" w:styleId="UnresolvedMention">
    <w:name w:val="Unresolved Mention"/>
    <w:basedOn w:val="a0"/>
    <w:uiPriority w:val="99"/>
    <w:semiHidden/>
    <w:unhideWhenUsed/>
    <w:rsid w:val="00BB12DD"/>
    <w:rPr>
      <w:color w:val="605E5C"/>
      <w:shd w:val="clear" w:color="auto" w:fill="E1DFDD"/>
    </w:rPr>
  </w:style>
  <w:style w:type="paragraph" w:styleId="af2">
    <w:name w:val="Date"/>
    <w:basedOn w:val="a"/>
    <w:next w:val="a"/>
    <w:link w:val="af3"/>
    <w:uiPriority w:val="99"/>
    <w:semiHidden/>
    <w:unhideWhenUsed/>
    <w:rsid w:val="002144F7"/>
    <w:pPr>
      <w:ind w:leftChars="2500" w:left="100"/>
    </w:pPr>
  </w:style>
  <w:style w:type="character" w:customStyle="1" w:styleId="af3">
    <w:name w:val="日期 字符"/>
    <w:basedOn w:val="a0"/>
    <w:link w:val="af2"/>
    <w:uiPriority w:val="99"/>
    <w:semiHidden/>
    <w:rsid w:val="002144F7"/>
    <w:rPr>
      <w:kern w:val="2"/>
      <w:sz w:val="21"/>
      <w:szCs w:val="22"/>
    </w:rPr>
  </w:style>
  <w:style w:type="table" w:styleId="af4">
    <w:name w:val="Table Grid"/>
    <w:basedOn w:val="a1"/>
    <w:uiPriority w:val="59"/>
    <w:rsid w:val="002144F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84735">
      <w:bodyDiv w:val="1"/>
      <w:marLeft w:val="0"/>
      <w:marRight w:val="0"/>
      <w:marTop w:val="0"/>
      <w:marBottom w:val="0"/>
      <w:divBdr>
        <w:top w:val="none" w:sz="0" w:space="0" w:color="auto"/>
        <w:left w:val="none" w:sz="0" w:space="0" w:color="auto"/>
        <w:bottom w:val="none" w:sz="0" w:space="0" w:color="auto"/>
        <w:right w:val="none" w:sz="0" w:space="0" w:color="auto"/>
      </w:divBdr>
    </w:div>
    <w:div w:id="108148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haopin_zb@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33BF0-C95B-4F7F-AFCF-C443B0FD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1819</Words>
  <Characters>10372</Characters>
  <Application>Microsoft Office Word</Application>
  <DocSecurity>0</DocSecurity>
  <Lines>86</Lines>
  <Paragraphs>24</Paragraphs>
  <ScaleCrop>false</ScaleCrop>
  <Company>HP Inc.</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曹雯斐</dc:creator>
  <cp:lastModifiedBy>zhang.roman/张帅_京_校园招聘</cp:lastModifiedBy>
  <cp:revision>2</cp:revision>
  <cp:lastPrinted>2018-09-07T06:40:00Z</cp:lastPrinted>
  <dcterms:created xsi:type="dcterms:W3CDTF">2021-09-06T06:55:00Z</dcterms:created>
  <dcterms:modified xsi:type="dcterms:W3CDTF">2021-09-06T06:55:00Z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